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80C63" w14:textId="77777777" w:rsidR="00012B21" w:rsidRDefault="00012B21" w:rsidP="00012B21">
      <w:pPr>
        <w:pStyle w:val="Corpodetexto2"/>
        <w:spacing w:after="0" w:line="360" w:lineRule="auto"/>
        <w:rPr>
          <w:sz w:val="24"/>
          <w:szCs w:val="24"/>
          <w:lang w:val="pt-BR"/>
        </w:rPr>
      </w:pPr>
      <w:r w:rsidRPr="001D2798">
        <w:rPr>
          <w:sz w:val="24"/>
          <w:szCs w:val="24"/>
          <w:lang w:val="pt-BR"/>
        </w:rPr>
        <w:t>A ELABORAÇÃO DE MA</w:t>
      </w:r>
      <w:r>
        <w:rPr>
          <w:sz w:val="24"/>
          <w:szCs w:val="24"/>
          <w:lang w:val="pt-BR"/>
        </w:rPr>
        <w:t>TERIAIS</w:t>
      </w:r>
      <w:r w:rsidRPr="001D2798">
        <w:rPr>
          <w:sz w:val="24"/>
          <w:szCs w:val="24"/>
          <w:lang w:val="pt-BR"/>
        </w:rPr>
        <w:t xml:space="preserve"> DIDÁTICOS PARA O ENSINO DE ESPANHOL COMO LÍNGUA ESTRANGEIRA NA PERSPECTIVA DOS MULTILETRAMENTOS</w:t>
      </w:r>
      <w:r>
        <w:rPr>
          <w:sz w:val="24"/>
          <w:szCs w:val="24"/>
          <w:lang w:val="pt-BR"/>
        </w:rPr>
        <w:t xml:space="preserve"> </w:t>
      </w:r>
    </w:p>
    <w:p w14:paraId="153FF7BA" w14:textId="77777777" w:rsidR="00012B21" w:rsidRDefault="00012B21" w:rsidP="00012B21">
      <w:pPr>
        <w:pStyle w:val="Corpodetexto2"/>
        <w:spacing w:after="0" w:line="360" w:lineRule="auto"/>
        <w:rPr>
          <w:sz w:val="24"/>
          <w:szCs w:val="24"/>
          <w:lang w:val="pt-BR"/>
        </w:rPr>
      </w:pPr>
    </w:p>
    <w:p w14:paraId="520F522B" w14:textId="77777777" w:rsidR="00012B21" w:rsidRPr="00A2310E" w:rsidRDefault="00012B21" w:rsidP="00012B21">
      <w:pPr>
        <w:pStyle w:val="Corpodetexto2"/>
        <w:spacing w:after="0" w:line="360" w:lineRule="auto"/>
        <w:rPr>
          <w:sz w:val="24"/>
          <w:szCs w:val="24"/>
          <w:lang w:val="en-US"/>
        </w:rPr>
      </w:pPr>
      <w:r w:rsidRPr="00A2310E">
        <w:rPr>
          <w:sz w:val="24"/>
          <w:szCs w:val="24"/>
          <w:lang w:val="en-US"/>
        </w:rPr>
        <w:t>THE DEVELOPMENT OF TEACHING MATERIALS FOR THE TEACHING OF SPANISH AS AN EXTERNAL LANGUAGE IN THE PERSPECTIVE OF MULTILETRATIONS</w:t>
      </w:r>
    </w:p>
    <w:p w14:paraId="30D00CEB" w14:textId="77777777" w:rsidR="00012B21" w:rsidRPr="00A2310E" w:rsidRDefault="00012B21" w:rsidP="00012B21">
      <w:pPr>
        <w:pStyle w:val="Corpodetexto2"/>
        <w:spacing w:after="0" w:line="360" w:lineRule="auto"/>
        <w:rPr>
          <w:lang w:val="en-US"/>
        </w:rPr>
      </w:pPr>
    </w:p>
    <w:p w14:paraId="03FD21D8" w14:textId="77777777" w:rsidR="00012B21" w:rsidRPr="00824B39" w:rsidRDefault="00012B21" w:rsidP="00012B21">
      <w:pPr>
        <w:pStyle w:val="Corpodetexto2"/>
        <w:spacing w:after="0" w:line="360" w:lineRule="auto"/>
        <w:jc w:val="right"/>
        <w:rPr>
          <w:rFonts w:eastAsia="Times New Roman"/>
          <w:b w:val="0"/>
          <w:i/>
          <w:sz w:val="24"/>
          <w:szCs w:val="24"/>
          <w:lang w:val="pt-BR"/>
        </w:rPr>
      </w:pPr>
      <w:r w:rsidRPr="00824B39">
        <w:rPr>
          <w:rFonts w:eastAsia="Times New Roman"/>
          <w:b w:val="0"/>
          <w:sz w:val="24"/>
          <w:szCs w:val="24"/>
          <w:lang w:val="pt-BR"/>
        </w:rPr>
        <w:t>Gabriel Maciel Pereira</w:t>
      </w:r>
      <w:r>
        <w:rPr>
          <w:rFonts w:eastAsia="Times New Roman"/>
          <w:b w:val="0"/>
          <w:sz w:val="24"/>
          <w:szCs w:val="24"/>
          <w:lang w:val="pt-BR"/>
        </w:rPr>
        <w:t xml:space="preserve"> </w:t>
      </w:r>
      <w:r w:rsidRPr="00824B39">
        <w:rPr>
          <w:rFonts w:eastAsia="Times New Roman"/>
          <w:b w:val="0"/>
          <w:sz w:val="24"/>
          <w:szCs w:val="24"/>
          <w:lang w:val="pt-BR"/>
        </w:rPr>
        <w:t xml:space="preserve">(Mestrando em </w:t>
      </w:r>
      <w:proofErr w:type="spellStart"/>
      <w:r w:rsidRPr="00824B39">
        <w:rPr>
          <w:rFonts w:eastAsia="Times New Roman"/>
          <w:b w:val="0"/>
          <w:i/>
          <w:sz w:val="24"/>
          <w:szCs w:val="24"/>
          <w:lang w:val="pt-BR"/>
        </w:rPr>
        <w:t>Lingüística</w:t>
      </w:r>
      <w:proofErr w:type="spellEnd"/>
      <w:r w:rsidRPr="00824B39">
        <w:rPr>
          <w:rFonts w:eastAsia="Times New Roman"/>
          <w:b w:val="0"/>
          <w:i/>
          <w:sz w:val="24"/>
          <w:szCs w:val="24"/>
          <w:lang w:val="pt-BR"/>
        </w:rPr>
        <w:t xml:space="preserve"> Aplicada </w:t>
      </w:r>
    </w:p>
    <w:p w14:paraId="388C7048" w14:textId="24BFB7D2" w:rsidR="00012B21" w:rsidRPr="00012B21" w:rsidRDefault="00012B21" w:rsidP="00012B21">
      <w:pPr>
        <w:pStyle w:val="Corpodetexto2"/>
        <w:spacing w:after="0" w:line="360" w:lineRule="auto"/>
        <w:jc w:val="right"/>
        <w:rPr>
          <w:rFonts w:eastAsia="Times New Roman"/>
          <w:b w:val="0"/>
          <w:sz w:val="24"/>
          <w:szCs w:val="24"/>
        </w:rPr>
      </w:pPr>
      <w:r w:rsidRPr="00824B39">
        <w:rPr>
          <w:rFonts w:eastAsia="Times New Roman"/>
          <w:b w:val="0"/>
          <w:i/>
          <w:sz w:val="24"/>
          <w:szCs w:val="24"/>
        </w:rPr>
        <w:t>Universidad</w:t>
      </w:r>
      <w:r>
        <w:rPr>
          <w:rFonts w:eastAsia="Times New Roman"/>
          <w:b w:val="0"/>
          <w:i/>
          <w:sz w:val="24"/>
          <w:szCs w:val="24"/>
        </w:rPr>
        <w:t xml:space="preserve"> </w:t>
      </w:r>
      <w:r w:rsidRPr="00824B39">
        <w:rPr>
          <w:rFonts w:eastAsia="Times New Roman"/>
          <w:b w:val="0"/>
          <w:i/>
          <w:sz w:val="24"/>
          <w:szCs w:val="24"/>
        </w:rPr>
        <w:t>Europea del Atlántico</w:t>
      </w:r>
      <w:r w:rsidRPr="00824B39">
        <w:rPr>
          <w:rFonts w:eastAsia="Times New Roman"/>
          <w:b w:val="0"/>
          <w:sz w:val="24"/>
          <w:szCs w:val="24"/>
        </w:rPr>
        <w:t>)</w:t>
      </w:r>
    </w:p>
    <w:p w14:paraId="7EBC5CFC" w14:textId="77777777" w:rsidR="00012B21" w:rsidRPr="009242F0" w:rsidRDefault="00012B21" w:rsidP="00012B21">
      <w:pPr>
        <w:pStyle w:val="Corpodetexto2"/>
        <w:spacing w:after="0" w:line="360" w:lineRule="auto"/>
        <w:jc w:val="right"/>
        <w:rPr>
          <w:rFonts w:eastAsia="Times New Roman"/>
          <w:b w:val="0"/>
          <w:sz w:val="24"/>
          <w:szCs w:val="24"/>
        </w:rPr>
      </w:pPr>
      <w:bookmarkStart w:id="0" w:name="_Toc361945527"/>
      <w:bookmarkStart w:id="1" w:name="_Toc361945697"/>
      <w:bookmarkStart w:id="2" w:name="_Toc363515543"/>
      <w:r w:rsidRPr="009242F0">
        <w:rPr>
          <w:rFonts w:eastAsia="Times New Roman"/>
          <w:b w:val="0"/>
          <w:sz w:val="24"/>
          <w:szCs w:val="24"/>
        </w:rPr>
        <w:t xml:space="preserve">Kelly Cristiane </w:t>
      </w:r>
      <w:proofErr w:type="spellStart"/>
      <w:r w:rsidRPr="009242F0">
        <w:rPr>
          <w:rFonts w:eastAsia="Times New Roman"/>
          <w:b w:val="0"/>
          <w:sz w:val="24"/>
          <w:szCs w:val="24"/>
        </w:rPr>
        <w:t>Henschel</w:t>
      </w:r>
      <w:proofErr w:type="spellEnd"/>
      <w:r w:rsidRPr="009242F0">
        <w:rPr>
          <w:rFonts w:eastAsia="Times New Roman"/>
          <w:b w:val="0"/>
          <w:sz w:val="24"/>
          <w:szCs w:val="24"/>
        </w:rPr>
        <w:t xml:space="preserve"> </w:t>
      </w:r>
      <w:proofErr w:type="spellStart"/>
      <w:r w:rsidRPr="009242F0">
        <w:rPr>
          <w:rFonts w:eastAsia="Times New Roman"/>
          <w:b w:val="0"/>
          <w:sz w:val="24"/>
          <w:szCs w:val="24"/>
        </w:rPr>
        <w:t>Pobbe</w:t>
      </w:r>
      <w:proofErr w:type="spellEnd"/>
      <w:r w:rsidRPr="009242F0">
        <w:rPr>
          <w:rFonts w:eastAsia="Times New Roman"/>
          <w:b w:val="0"/>
          <w:sz w:val="24"/>
          <w:szCs w:val="24"/>
        </w:rPr>
        <w:t xml:space="preserve"> de Carvalho</w:t>
      </w:r>
      <w:bookmarkEnd w:id="0"/>
      <w:bookmarkEnd w:id="1"/>
      <w:bookmarkEnd w:id="2"/>
      <w:r w:rsidRPr="009242F0">
        <w:rPr>
          <w:rFonts w:eastAsia="Times New Roman"/>
          <w:b w:val="0"/>
          <w:sz w:val="24"/>
          <w:szCs w:val="24"/>
        </w:rPr>
        <w:t xml:space="preserve"> </w:t>
      </w:r>
    </w:p>
    <w:p w14:paraId="1B481FCB" w14:textId="77777777" w:rsidR="00012B21" w:rsidRDefault="00012B21" w:rsidP="00012B21">
      <w:pPr>
        <w:pStyle w:val="Corpodetexto2"/>
        <w:spacing w:after="0" w:line="360" w:lineRule="auto"/>
        <w:jc w:val="right"/>
        <w:rPr>
          <w:rFonts w:eastAsia="Times New Roman"/>
          <w:b w:val="0"/>
          <w:sz w:val="24"/>
          <w:szCs w:val="24"/>
          <w:lang w:val="pt-BR"/>
        </w:rPr>
      </w:pPr>
      <w:r w:rsidRPr="00824B39">
        <w:rPr>
          <w:rFonts w:eastAsia="Times New Roman"/>
          <w:b w:val="0"/>
          <w:sz w:val="24"/>
          <w:szCs w:val="24"/>
          <w:lang w:val="pt-BR"/>
        </w:rPr>
        <w:t xml:space="preserve">(Prof. Dra. UNESP: </w:t>
      </w:r>
      <w:proofErr w:type="spellStart"/>
      <w:r w:rsidRPr="00824B39">
        <w:rPr>
          <w:rFonts w:eastAsia="Times New Roman"/>
          <w:b w:val="0"/>
          <w:sz w:val="24"/>
          <w:szCs w:val="24"/>
          <w:lang w:val="pt-BR"/>
        </w:rPr>
        <w:t>Câmpus</w:t>
      </w:r>
      <w:proofErr w:type="spellEnd"/>
      <w:r w:rsidRPr="00824B39">
        <w:rPr>
          <w:rFonts w:eastAsia="Times New Roman"/>
          <w:b w:val="0"/>
          <w:sz w:val="24"/>
          <w:szCs w:val="24"/>
          <w:lang w:val="pt-BR"/>
        </w:rPr>
        <w:t xml:space="preserve"> de Assis - Faculdade de Ciências e Letras)</w:t>
      </w:r>
    </w:p>
    <w:p w14:paraId="3D3242F1" w14:textId="77777777" w:rsidR="00012B21" w:rsidRPr="009242F0" w:rsidRDefault="00012B21" w:rsidP="00012B21">
      <w:pPr>
        <w:pStyle w:val="Corpodetexto2"/>
        <w:spacing w:after="0" w:line="360" w:lineRule="auto"/>
        <w:jc w:val="right"/>
        <w:rPr>
          <w:rFonts w:eastAsia="Times New Roman"/>
          <w:b w:val="0"/>
          <w:sz w:val="24"/>
          <w:szCs w:val="24"/>
          <w:lang w:val="pt-BR"/>
        </w:rPr>
      </w:pPr>
    </w:p>
    <w:p w14:paraId="4C3EF942" w14:textId="77777777" w:rsidR="00012B21" w:rsidRPr="009242F0" w:rsidRDefault="00012B21" w:rsidP="00012B21">
      <w:pPr>
        <w:spacing w:after="0" w:line="240" w:lineRule="auto"/>
        <w:rPr>
          <w:rFonts w:ascii="Times New Roman" w:eastAsia="Times New Roman" w:hAnsi="Times New Roman"/>
          <w:sz w:val="24"/>
          <w:szCs w:val="24"/>
          <w:lang w:val="pt-BR"/>
        </w:rPr>
      </w:pPr>
      <w:r w:rsidRPr="009242F0">
        <w:rPr>
          <w:rFonts w:eastAsia="Times New Roman"/>
          <w:b/>
          <w:sz w:val="24"/>
          <w:szCs w:val="24"/>
          <w:lang w:val="pt-BR"/>
        </w:rPr>
        <w:br w:type="page"/>
      </w:r>
    </w:p>
    <w:p w14:paraId="26ED2D6C" w14:textId="77777777" w:rsidR="00012B21" w:rsidRPr="00D80949" w:rsidRDefault="00012B21" w:rsidP="00012B21">
      <w:pPr>
        <w:pStyle w:val="Corpodetexto2"/>
        <w:spacing w:after="0" w:line="360" w:lineRule="auto"/>
        <w:rPr>
          <w:rFonts w:eastAsia="Times New Roman"/>
          <w:sz w:val="24"/>
          <w:szCs w:val="24"/>
          <w:lang w:val="pt-BR"/>
        </w:rPr>
      </w:pPr>
      <w:r w:rsidRPr="00D80949">
        <w:rPr>
          <w:rFonts w:eastAsia="Times New Roman"/>
          <w:sz w:val="24"/>
          <w:szCs w:val="24"/>
          <w:lang w:val="pt-BR"/>
        </w:rPr>
        <w:lastRenderedPageBreak/>
        <w:t>RESUMO</w:t>
      </w:r>
    </w:p>
    <w:p w14:paraId="3374F962" w14:textId="77777777" w:rsidR="009242F0" w:rsidRDefault="009242F0" w:rsidP="00012B21">
      <w:pPr>
        <w:spacing w:after="0" w:line="360" w:lineRule="auto"/>
        <w:jc w:val="both"/>
        <w:rPr>
          <w:rFonts w:ascii="Times New Roman" w:eastAsia="Times New Roman" w:hAnsi="Times New Roman"/>
          <w:sz w:val="24"/>
          <w:szCs w:val="24"/>
          <w:lang w:val="pt-BR"/>
        </w:rPr>
      </w:pPr>
    </w:p>
    <w:p w14:paraId="44922EF2" w14:textId="00D2D654" w:rsidR="009242F0" w:rsidRDefault="009242F0" w:rsidP="00012B21">
      <w:pPr>
        <w:spacing w:after="0" w:line="360" w:lineRule="auto"/>
        <w:jc w:val="both"/>
        <w:rPr>
          <w:rFonts w:ascii="Times New Roman" w:eastAsia="Times New Roman" w:hAnsi="Times New Roman"/>
          <w:sz w:val="24"/>
          <w:szCs w:val="24"/>
          <w:lang w:val="pt-BR"/>
        </w:rPr>
      </w:pPr>
      <w:r>
        <w:rPr>
          <w:rFonts w:ascii="Times New Roman" w:eastAsia="Times New Roman" w:hAnsi="Times New Roman"/>
          <w:sz w:val="24"/>
          <w:szCs w:val="24"/>
          <w:lang w:val="pt-BR"/>
        </w:rPr>
        <w:t xml:space="preserve">Palavras-chave: Material didático, Multiletramentos, Espanhol Língua Estrangeira  </w:t>
      </w:r>
    </w:p>
    <w:p w14:paraId="107DBC21" w14:textId="77777777" w:rsidR="009242F0" w:rsidRDefault="009242F0" w:rsidP="00012B21">
      <w:pPr>
        <w:spacing w:after="0" w:line="360" w:lineRule="auto"/>
        <w:jc w:val="both"/>
        <w:rPr>
          <w:rFonts w:ascii="Times New Roman" w:eastAsia="Times New Roman" w:hAnsi="Times New Roman"/>
          <w:sz w:val="24"/>
          <w:szCs w:val="24"/>
          <w:lang w:val="pt-BR"/>
        </w:rPr>
      </w:pPr>
    </w:p>
    <w:p w14:paraId="73F456E8" w14:textId="298FE62B" w:rsidR="00012B21" w:rsidRPr="00F372BE" w:rsidRDefault="00012B21" w:rsidP="00012B21">
      <w:pPr>
        <w:spacing w:after="0" w:line="360" w:lineRule="auto"/>
        <w:jc w:val="both"/>
        <w:rPr>
          <w:rFonts w:ascii="Times New Roman" w:eastAsia="Times New Roman" w:hAnsi="Times New Roman"/>
          <w:sz w:val="24"/>
          <w:szCs w:val="24"/>
          <w:lang w:val="pt-BR"/>
        </w:rPr>
      </w:pPr>
      <w:r w:rsidRPr="00F372BE">
        <w:rPr>
          <w:rFonts w:ascii="Times New Roman" w:eastAsia="Times New Roman" w:hAnsi="Times New Roman"/>
          <w:sz w:val="24"/>
          <w:szCs w:val="24"/>
          <w:lang w:val="pt-BR"/>
        </w:rPr>
        <w:t>O objetivo do presente artigo é discutir e compartilhar alguns resultados na elaboração de propostas didáticas para o ensino de espanhol/LE, com base na abordagem dos multiletramentos (ROJO e MOURA, 2012).</w:t>
      </w:r>
      <w:r>
        <w:rPr>
          <w:rFonts w:ascii="Times New Roman" w:eastAsia="Times New Roman" w:hAnsi="Times New Roman"/>
          <w:sz w:val="24"/>
          <w:szCs w:val="24"/>
          <w:lang w:val="pt-BR"/>
        </w:rPr>
        <w:t xml:space="preserve"> </w:t>
      </w:r>
      <w:r w:rsidRPr="00F372BE">
        <w:rPr>
          <w:rFonts w:ascii="Times New Roman" w:eastAsia="Times New Roman" w:hAnsi="Times New Roman"/>
          <w:sz w:val="24"/>
          <w:szCs w:val="24"/>
          <w:lang w:val="pt-BR"/>
        </w:rPr>
        <w:t xml:space="preserve">Para o desenvolvimento deste estudo, utilizaremos a metodologia qualitativa, de caráter interpretativista, nos moldes explicitados por </w:t>
      </w:r>
      <w:proofErr w:type="spellStart"/>
      <w:r w:rsidRPr="00F372BE">
        <w:rPr>
          <w:rFonts w:ascii="Times New Roman" w:eastAsia="Times New Roman" w:hAnsi="Times New Roman"/>
          <w:sz w:val="24"/>
          <w:szCs w:val="24"/>
          <w:lang w:val="pt-BR"/>
        </w:rPr>
        <w:t>Lüdke</w:t>
      </w:r>
      <w:proofErr w:type="spellEnd"/>
      <w:r w:rsidRPr="00F372BE">
        <w:rPr>
          <w:rFonts w:ascii="Times New Roman" w:eastAsia="Times New Roman" w:hAnsi="Times New Roman"/>
          <w:sz w:val="24"/>
          <w:szCs w:val="24"/>
          <w:lang w:val="pt-BR"/>
        </w:rPr>
        <w:t xml:space="preserve"> e André (1986), quando afirmam que neste tipo de pesquisa há ênfase no processo, preocupação em se retratar a perspectiva dos participantes, além de o ambiente natural constituir a fonte direta dos dados. </w:t>
      </w:r>
    </w:p>
    <w:p w14:paraId="377CB341" w14:textId="77777777" w:rsidR="009242F0" w:rsidRDefault="009242F0" w:rsidP="009242F0">
      <w:pPr>
        <w:spacing w:after="0" w:line="240" w:lineRule="auto"/>
        <w:rPr>
          <w:rFonts w:ascii="Times New Roman" w:hAnsi="Times New Roman"/>
          <w:sz w:val="24"/>
          <w:szCs w:val="24"/>
          <w:lang w:val="pt-BR"/>
        </w:rPr>
      </w:pPr>
    </w:p>
    <w:p w14:paraId="7B3AD99D" w14:textId="58FE868D" w:rsidR="00012B21" w:rsidRPr="00B75589" w:rsidRDefault="00012B21" w:rsidP="009242F0">
      <w:pPr>
        <w:spacing w:after="0" w:line="240" w:lineRule="auto"/>
        <w:jc w:val="center"/>
        <w:rPr>
          <w:rFonts w:ascii="Times New Roman" w:hAnsi="Times New Roman"/>
          <w:b/>
          <w:sz w:val="24"/>
          <w:szCs w:val="24"/>
          <w:lang w:val="en-US"/>
        </w:rPr>
      </w:pPr>
      <w:r w:rsidRPr="00B75589">
        <w:rPr>
          <w:rFonts w:ascii="Times New Roman" w:hAnsi="Times New Roman"/>
          <w:b/>
          <w:sz w:val="24"/>
          <w:szCs w:val="24"/>
          <w:lang w:val="en-US"/>
        </w:rPr>
        <w:t>ABSTRACT</w:t>
      </w:r>
    </w:p>
    <w:p w14:paraId="1BBB53EC" w14:textId="77777777" w:rsidR="00012B21" w:rsidRPr="00B75589" w:rsidRDefault="00012B21" w:rsidP="00012B21">
      <w:pPr>
        <w:spacing w:after="0" w:line="240" w:lineRule="auto"/>
        <w:rPr>
          <w:rFonts w:ascii="Times New Roman" w:hAnsi="Times New Roman"/>
          <w:sz w:val="24"/>
          <w:szCs w:val="24"/>
          <w:lang w:val="en-US"/>
        </w:rPr>
      </w:pPr>
    </w:p>
    <w:p w14:paraId="77DE5B90" w14:textId="7089A14C" w:rsidR="009242F0" w:rsidRDefault="009242F0" w:rsidP="00012B21">
      <w:pPr>
        <w:spacing w:after="0" w:line="360" w:lineRule="auto"/>
        <w:jc w:val="both"/>
        <w:rPr>
          <w:rFonts w:ascii="Times New Roman" w:hAnsi="Times New Roman"/>
          <w:sz w:val="24"/>
          <w:szCs w:val="24"/>
          <w:lang w:val="en-US"/>
        </w:rPr>
      </w:pPr>
      <w:bookmarkStart w:id="3" w:name="_GoBack"/>
      <w:r w:rsidRPr="009242F0">
        <w:rPr>
          <w:rFonts w:ascii="Times New Roman" w:hAnsi="Times New Roman"/>
          <w:sz w:val="24"/>
          <w:szCs w:val="24"/>
          <w:lang w:val="en-US"/>
        </w:rPr>
        <w:t>Keywords</w:t>
      </w:r>
      <w:bookmarkEnd w:id="3"/>
      <w:r w:rsidRPr="009242F0">
        <w:rPr>
          <w:rFonts w:ascii="Times New Roman" w:hAnsi="Times New Roman"/>
          <w:sz w:val="24"/>
          <w:szCs w:val="24"/>
          <w:lang w:val="en-US"/>
        </w:rPr>
        <w:t>: Didactic proposals. Multiletramentos. LE Teaching / Learning.</w:t>
      </w:r>
    </w:p>
    <w:p w14:paraId="6AFDCD2E" w14:textId="77777777" w:rsidR="009242F0" w:rsidRDefault="009242F0" w:rsidP="00012B21">
      <w:pPr>
        <w:spacing w:after="0" w:line="360" w:lineRule="auto"/>
        <w:jc w:val="both"/>
        <w:rPr>
          <w:rFonts w:ascii="Times New Roman" w:hAnsi="Times New Roman"/>
          <w:sz w:val="24"/>
          <w:szCs w:val="24"/>
          <w:lang w:val="en-US"/>
        </w:rPr>
      </w:pPr>
    </w:p>
    <w:p w14:paraId="7C8F502F" w14:textId="45F58AE5" w:rsidR="00012B21" w:rsidRPr="00D80949" w:rsidRDefault="00012B21" w:rsidP="00012B21">
      <w:pPr>
        <w:spacing w:after="0" w:line="360" w:lineRule="auto"/>
        <w:jc w:val="both"/>
        <w:rPr>
          <w:rFonts w:ascii="Times New Roman" w:hAnsi="Times New Roman"/>
          <w:sz w:val="24"/>
          <w:szCs w:val="24"/>
          <w:lang w:val="en-US"/>
        </w:rPr>
      </w:pPr>
      <w:r w:rsidRPr="00B75589">
        <w:rPr>
          <w:rFonts w:ascii="Times New Roman" w:hAnsi="Times New Roman"/>
          <w:sz w:val="24"/>
          <w:szCs w:val="24"/>
          <w:lang w:val="en-US"/>
        </w:rPr>
        <w:t xml:space="preserve">The objective of this article is to discuss and share some results in the elaboration of didactic proposals for teaching Spanish / LE, based on the multiletramentos approach (ROJO and MOURA, 2012). For the development of this study, we will use the qualitative methodology, of an interpretative nature, as explained by </w:t>
      </w:r>
      <w:proofErr w:type="spellStart"/>
      <w:r w:rsidRPr="00B75589">
        <w:rPr>
          <w:rFonts w:ascii="Times New Roman" w:hAnsi="Times New Roman"/>
          <w:sz w:val="24"/>
          <w:szCs w:val="24"/>
          <w:lang w:val="en-US"/>
        </w:rPr>
        <w:t>Lüdke</w:t>
      </w:r>
      <w:proofErr w:type="spellEnd"/>
      <w:r w:rsidRPr="00B75589">
        <w:rPr>
          <w:rFonts w:ascii="Times New Roman" w:hAnsi="Times New Roman"/>
          <w:sz w:val="24"/>
          <w:szCs w:val="24"/>
          <w:lang w:val="en-US"/>
        </w:rPr>
        <w:t xml:space="preserve"> and André (1986), when they affirm that in this type of research there is an emphasis on the process, concern about portraying the perspective of the participants, environment is the direct source of the data. </w:t>
      </w:r>
    </w:p>
    <w:p w14:paraId="0E4A9F05" w14:textId="24CF8549" w:rsidR="00012B21" w:rsidRDefault="00012B21">
      <w:pPr>
        <w:spacing w:after="0" w:line="240" w:lineRule="auto"/>
        <w:rPr>
          <w:rFonts w:ascii="Times New Roman" w:hAnsi="Times New Roman"/>
          <w:sz w:val="28"/>
          <w:szCs w:val="28"/>
          <w:lang w:val="en-US"/>
        </w:rPr>
      </w:pPr>
      <w:r>
        <w:rPr>
          <w:rFonts w:ascii="Times New Roman" w:hAnsi="Times New Roman"/>
          <w:sz w:val="28"/>
          <w:szCs w:val="28"/>
          <w:lang w:val="en-US"/>
        </w:rPr>
        <w:br w:type="page"/>
      </w:r>
    </w:p>
    <w:p w14:paraId="4838F6A5" w14:textId="77777777" w:rsidR="00F372BE" w:rsidRPr="00F372BE" w:rsidRDefault="00F372BE" w:rsidP="00790432">
      <w:pPr>
        <w:spacing w:after="0" w:line="240" w:lineRule="auto"/>
        <w:rPr>
          <w:rFonts w:ascii="Times New Roman" w:hAnsi="Times New Roman"/>
          <w:sz w:val="28"/>
          <w:szCs w:val="28"/>
          <w:lang w:val="en-US"/>
        </w:rPr>
      </w:pPr>
    </w:p>
    <w:p w14:paraId="67F641D1" w14:textId="53B74E11" w:rsidR="00227091" w:rsidRPr="00790432" w:rsidRDefault="00790432" w:rsidP="00CA0D90">
      <w:pPr>
        <w:pStyle w:val="Default"/>
        <w:numPr>
          <w:ilvl w:val="0"/>
          <w:numId w:val="8"/>
        </w:numPr>
        <w:spacing w:line="360" w:lineRule="auto"/>
        <w:ind w:left="0" w:firstLine="0"/>
        <w:jc w:val="both"/>
        <w:outlineLvl w:val="0"/>
        <w:rPr>
          <w:rFonts w:ascii="Times New Roman" w:hAnsi="Times New Roman" w:cs="Times New Roman"/>
          <w:b/>
        </w:rPr>
      </w:pPr>
      <w:bookmarkStart w:id="4" w:name="_Toc363726973"/>
      <w:r w:rsidRPr="00790432">
        <w:rPr>
          <w:rFonts w:ascii="Times New Roman" w:hAnsi="Times New Roman" w:cs="Times New Roman"/>
          <w:b/>
        </w:rPr>
        <w:t>INTRODUÇÃO</w:t>
      </w:r>
      <w:bookmarkEnd w:id="4"/>
    </w:p>
    <w:p w14:paraId="6D47CC5C" w14:textId="77777777" w:rsidR="00CA0D90" w:rsidRPr="00400FDF" w:rsidRDefault="00CA0D90" w:rsidP="00CA0D90">
      <w:pPr>
        <w:pStyle w:val="Default"/>
        <w:spacing w:line="360" w:lineRule="auto"/>
        <w:jc w:val="both"/>
        <w:outlineLvl w:val="0"/>
        <w:rPr>
          <w:rFonts w:ascii="Times New Roman" w:hAnsi="Times New Roman" w:cs="Times New Roman"/>
          <w:b/>
          <w:sz w:val="28"/>
          <w:szCs w:val="28"/>
        </w:rPr>
      </w:pPr>
    </w:p>
    <w:p w14:paraId="7677D2AA" w14:textId="474E37DD" w:rsidR="00D673AA" w:rsidRDefault="007F0F03" w:rsidP="00CA0D90">
      <w:pPr>
        <w:pStyle w:val="Corpodetexto2"/>
        <w:spacing w:after="0" w:line="360" w:lineRule="auto"/>
        <w:ind w:firstLine="709"/>
        <w:jc w:val="both"/>
        <w:rPr>
          <w:b w:val="0"/>
          <w:sz w:val="24"/>
          <w:szCs w:val="24"/>
          <w:lang w:val="pt-BR"/>
        </w:rPr>
      </w:pPr>
      <w:r w:rsidRPr="00D673AA">
        <w:rPr>
          <w:b w:val="0"/>
          <w:sz w:val="24"/>
          <w:szCs w:val="24"/>
          <w:lang w:val="pt-BR"/>
        </w:rPr>
        <w:t xml:space="preserve">O presente </w:t>
      </w:r>
      <w:r w:rsidR="001D2798">
        <w:rPr>
          <w:b w:val="0"/>
          <w:sz w:val="24"/>
          <w:szCs w:val="24"/>
          <w:lang w:val="pt-BR"/>
        </w:rPr>
        <w:t xml:space="preserve">artigo </w:t>
      </w:r>
      <w:r w:rsidR="000A5412" w:rsidRPr="00D673AA">
        <w:rPr>
          <w:b w:val="0"/>
          <w:sz w:val="24"/>
          <w:szCs w:val="24"/>
          <w:lang w:val="pt-BR"/>
        </w:rPr>
        <w:t>apresenta</w:t>
      </w:r>
      <w:r w:rsidRPr="00D673AA">
        <w:rPr>
          <w:b w:val="0"/>
          <w:sz w:val="24"/>
          <w:szCs w:val="24"/>
          <w:lang w:val="pt-BR"/>
        </w:rPr>
        <w:t xml:space="preserve"> os resultados </w:t>
      </w:r>
      <w:r w:rsidR="009957AC" w:rsidRPr="00D673AA">
        <w:rPr>
          <w:b w:val="0"/>
          <w:sz w:val="24"/>
          <w:szCs w:val="24"/>
          <w:lang w:val="pt-BR"/>
        </w:rPr>
        <w:t>de um ano</w:t>
      </w:r>
      <w:r w:rsidR="002B470D" w:rsidRPr="00D673AA">
        <w:rPr>
          <w:b w:val="0"/>
          <w:sz w:val="24"/>
          <w:szCs w:val="24"/>
          <w:lang w:val="pt-BR"/>
        </w:rPr>
        <w:t xml:space="preserve"> de desenvolvimento do projeto de</w:t>
      </w:r>
      <w:r w:rsidRPr="00D673AA">
        <w:rPr>
          <w:b w:val="0"/>
          <w:sz w:val="24"/>
          <w:szCs w:val="24"/>
          <w:lang w:val="pt-BR"/>
        </w:rPr>
        <w:t xml:space="preserve"> pesquisa </w:t>
      </w:r>
      <w:r w:rsidR="00D7129B" w:rsidRPr="00D673AA">
        <w:rPr>
          <w:b w:val="0"/>
          <w:sz w:val="24"/>
          <w:szCs w:val="24"/>
          <w:lang w:val="pt-BR"/>
        </w:rPr>
        <w:t>“</w:t>
      </w:r>
      <w:r w:rsidR="00824B39">
        <w:rPr>
          <w:b w:val="0"/>
          <w:sz w:val="24"/>
          <w:szCs w:val="24"/>
          <w:lang w:val="pt-BR"/>
        </w:rPr>
        <w:t xml:space="preserve">A elaboração de materiais </w:t>
      </w:r>
      <w:r w:rsidR="00D673AA" w:rsidRPr="00D673AA">
        <w:rPr>
          <w:b w:val="0"/>
          <w:sz w:val="24"/>
          <w:szCs w:val="24"/>
          <w:lang w:val="pt-BR"/>
        </w:rPr>
        <w:t>didátic</w:t>
      </w:r>
      <w:r w:rsidR="00824B39">
        <w:rPr>
          <w:b w:val="0"/>
          <w:sz w:val="24"/>
          <w:szCs w:val="24"/>
          <w:lang w:val="pt-BR"/>
        </w:rPr>
        <w:t>o</w:t>
      </w:r>
      <w:r w:rsidR="00D673AA" w:rsidRPr="00D673AA">
        <w:rPr>
          <w:b w:val="0"/>
          <w:sz w:val="24"/>
          <w:szCs w:val="24"/>
          <w:lang w:val="pt-BR"/>
        </w:rPr>
        <w:t>s para o ensino de línguas na perspectiva dos multiletramentos</w:t>
      </w:r>
      <w:r w:rsidR="00D7129B" w:rsidRPr="00D673AA">
        <w:rPr>
          <w:b w:val="0"/>
          <w:sz w:val="24"/>
          <w:szCs w:val="24"/>
          <w:lang w:val="pt-BR"/>
        </w:rPr>
        <w:t>”</w:t>
      </w:r>
      <w:r w:rsidR="0081794F" w:rsidRPr="00D673AA">
        <w:rPr>
          <w:b w:val="0"/>
          <w:sz w:val="24"/>
          <w:szCs w:val="24"/>
          <w:lang w:val="pt-BR"/>
        </w:rPr>
        <w:t>,</w:t>
      </w:r>
      <w:r w:rsidR="00BA44AB" w:rsidRPr="00D673AA">
        <w:rPr>
          <w:b w:val="0"/>
          <w:sz w:val="24"/>
          <w:szCs w:val="24"/>
          <w:lang w:val="pt-BR"/>
        </w:rPr>
        <w:t xml:space="preserve"> </w:t>
      </w:r>
      <w:r w:rsidRPr="00D673AA">
        <w:rPr>
          <w:b w:val="0"/>
          <w:sz w:val="24"/>
          <w:szCs w:val="24"/>
          <w:lang w:val="pt-BR"/>
        </w:rPr>
        <w:t>iniciad</w:t>
      </w:r>
      <w:r w:rsidR="00C316B4" w:rsidRPr="00D673AA">
        <w:rPr>
          <w:b w:val="0"/>
          <w:sz w:val="24"/>
          <w:szCs w:val="24"/>
          <w:lang w:val="pt-BR"/>
        </w:rPr>
        <w:t>o</w:t>
      </w:r>
      <w:r w:rsidRPr="00D673AA">
        <w:rPr>
          <w:b w:val="0"/>
          <w:sz w:val="24"/>
          <w:szCs w:val="24"/>
          <w:lang w:val="pt-BR"/>
        </w:rPr>
        <w:t xml:space="preserve"> em agosto de </w:t>
      </w:r>
      <w:r w:rsidR="00D673AA">
        <w:rPr>
          <w:b w:val="0"/>
          <w:sz w:val="24"/>
          <w:szCs w:val="24"/>
          <w:lang w:val="pt-BR"/>
        </w:rPr>
        <w:t>201</w:t>
      </w:r>
      <w:r w:rsidR="001D2798">
        <w:rPr>
          <w:b w:val="0"/>
          <w:sz w:val="24"/>
          <w:szCs w:val="24"/>
          <w:lang w:val="pt-BR"/>
        </w:rPr>
        <w:t>7</w:t>
      </w:r>
      <w:r w:rsidRPr="00D673AA">
        <w:rPr>
          <w:b w:val="0"/>
          <w:sz w:val="24"/>
          <w:szCs w:val="24"/>
          <w:lang w:val="pt-BR"/>
        </w:rPr>
        <w:t xml:space="preserve">. </w:t>
      </w:r>
      <w:r w:rsidR="00D673AA">
        <w:rPr>
          <w:b w:val="0"/>
          <w:sz w:val="24"/>
          <w:szCs w:val="24"/>
          <w:lang w:val="pt-BR"/>
        </w:rPr>
        <w:t>Este trabalho se constituiu a partir das dificuldades que</w:t>
      </w:r>
      <w:r w:rsidR="000F03ED">
        <w:rPr>
          <w:b w:val="0"/>
          <w:sz w:val="24"/>
          <w:szCs w:val="24"/>
          <w:lang w:val="pt-BR"/>
        </w:rPr>
        <w:t xml:space="preserve"> professores em formação no curso de </w:t>
      </w:r>
      <w:r w:rsidR="00D673AA">
        <w:rPr>
          <w:b w:val="0"/>
          <w:sz w:val="24"/>
          <w:szCs w:val="24"/>
          <w:lang w:val="pt-BR"/>
        </w:rPr>
        <w:t>Letras têm ao elaborar propostas didáticas para o ensino de línguas, neste caso e mais especificamente, na língua espanhola. Esta temática foi essencial para a reflexão de que os alunos</w:t>
      </w:r>
      <w:r w:rsidR="000F03ED">
        <w:rPr>
          <w:b w:val="0"/>
          <w:sz w:val="24"/>
          <w:szCs w:val="24"/>
          <w:lang w:val="pt-BR"/>
        </w:rPr>
        <w:t xml:space="preserve"> em formação inicial</w:t>
      </w:r>
      <w:r w:rsidR="00D673AA">
        <w:rPr>
          <w:b w:val="0"/>
          <w:sz w:val="24"/>
          <w:szCs w:val="24"/>
          <w:lang w:val="pt-BR"/>
        </w:rPr>
        <w:t xml:space="preserve"> necessitam ter, antes de completarem o curso e irem para as salas de aula,</w:t>
      </w:r>
      <w:r w:rsidR="000F03ED">
        <w:rPr>
          <w:b w:val="0"/>
          <w:sz w:val="24"/>
          <w:szCs w:val="24"/>
          <w:lang w:val="pt-BR"/>
        </w:rPr>
        <w:t xml:space="preserve"> conhecimentos teóricos de </w:t>
      </w:r>
      <w:r w:rsidR="00D673AA">
        <w:rPr>
          <w:b w:val="0"/>
          <w:sz w:val="24"/>
          <w:szCs w:val="24"/>
          <w:lang w:val="pt-BR"/>
        </w:rPr>
        <w:t>como preparar, avaliar e adaptar propostas e materiais utilizados no ensino e que facilitem o aprendizado.</w:t>
      </w:r>
    </w:p>
    <w:p w14:paraId="6DD9BDAA" w14:textId="6B09FF93" w:rsidR="007315C3" w:rsidRPr="00D673AA" w:rsidRDefault="009F272E" w:rsidP="00CA0D90">
      <w:pPr>
        <w:pStyle w:val="Corpodetexto2"/>
        <w:spacing w:after="0" w:line="360" w:lineRule="auto"/>
        <w:ind w:firstLine="709"/>
        <w:jc w:val="both"/>
        <w:rPr>
          <w:b w:val="0"/>
          <w:sz w:val="24"/>
          <w:szCs w:val="24"/>
          <w:lang w:val="pt-BR"/>
        </w:rPr>
      </w:pPr>
      <w:r w:rsidRPr="00D673AA">
        <w:rPr>
          <w:b w:val="0"/>
          <w:sz w:val="24"/>
          <w:szCs w:val="24"/>
          <w:lang w:val="pt-BR"/>
        </w:rPr>
        <w:t>O</w:t>
      </w:r>
      <w:r w:rsidR="007F0F03" w:rsidRPr="00D673AA">
        <w:rPr>
          <w:b w:val="0"/>
          <w:sz w:val="24"/>
          <w:szCs w:val="24"/>
          <w:lang w:val="pt-BR"/>
        </w:rPr>
        <w:t>s últimos seis meses da pesquisa</w:t>
      </w:r>
      <w:r w:rsidRPr="00D673AA">
        <w:rPr>
          <w:b w:val="0"/>
          <w:sz w:val="24"/>
          <w:szCs w:val="24"/>
          <w:lang w:val="pt-BR"/>
        </w:rPr>
        <w:t xml:space="preserve"> foram</w:t>
      </w:r>
      <w:r w:rsidR="00C316B4" w:rsidRPr="00D673AA">
        <w:rPr>
          <w:b w:val="0"/>
          <w:sz w:val="24"/>
          <w:szCs w:val="24"/>
          <w:lang w:val="pt-BR"/>
        </w:rPr>
        <w:t xml:space="preserve"> dedica</w:t>
      </w:r>
      <w:r w:rsidRPr="00D673AA">
        <w:rPr>
          <w:b w:val="0"/>
          <w:sz w:val="24"/>
          <w:szCs w:val="24"/>
          <w:lang w:val="pt-BR"/>
        </w:rPr>
        <w:t>dos</w:t>
      </w:r>
      <w:r w:rsidR="00C316B4" w:rsidRPr="00D673AA">
        <w:rPr>
          <w:b w:val="0"/>
          <w:sz w:val="24"/>
          <w:szCs w:val="24"/>
          <w:lang w:val="pt-BR"/>
        </w:rPr>
        <w:t xml:space="preserve"> à </w:t>
      </w:r>
      <w:r w:rsidR="00973F40">
        <w:rPr>
          <w:b w:val="0"/>
          <w:sz w:val="24"/>
          <w:szCs w:val="24"/>
          <w:lang w:val="pt-BR"/>
        </w:rPr>
        <w:t xml:space="preserve">organização e análise dos materiais coletados, à elaboração </w:t>
      </w:r>
      <w:r w:rsidR="00D673AA">
        <w:rPr>
          <w:b w:val="0"/>
          <w:sz w:val="24"/>
          <w:szCs w:val="24"/>
          <w:lang w:val="pt-BR"/>
        </w:rPr>
        <w:t>e aplicação das propostas didáticas no</w:t>
      </w:r>
      <w:r w:rsidR="000F03ED">
        <w:rPr>
          <w:b w:val="0"/>
          <w:sz w:val="24"/>
          <w:szCs w:val="24"/>
          <w:lang w:val="pt-BR"/>
        </w:rPr>
        <w:t xml:space="preserve"> contexto </w:t>
      </w:r>
      <w:proofErr w:type="gramStart"/>
      <w:r w:rsidR="000F03ED">
        <w:rPr>
          <w:b w:val="0"/>
          <w:sz w:val="24"/>
          <w:szCs w:val="24"/>
          <w:lang w:val="pt-BR"/>
        </w:rPr>
        <w:t xml:space="preserve">do </w:t>
      </w:r>
      <w:r w:rsidR="00D673AA">
        <w:rPr>
          <w:b w:val="0"/>
          <w:sz w:val="24"/>
          <w:szCs w:val="24"/>
          <w:lang w:val="pt-BR"/>
        </w:rPr>
        <w:t xml:space="preserve"> Centro</w:t>
      </w:r>
      <w:proofErr w:type="gramEnd"/>
      <w:r w:rsidR="00D673AA">
        <w:rPr>
          <w:b w:val="0"/>
          <w:sz w:val="24"/>
          <w:szCs w:val="24"/>
          <w:lang w:val="pt-BR"/>
        </w:rPr>
        <w:t xml:space="preserve"> de Línguas e Desenvolvimento de Professores da UNESP/Assis</w:t>
      </w:r>
      <w:r w:rsidR="000F03ED">
        <w:rPr>
          <w:b w:val="0"/>
          <w:sz w:val="24"/>
          <w:szCs w:val="24"/>
          <w:lang w:val="pt-BR"/>
        </w:rPr>
        <w:t xml:space="preserve"> - CLDP</w:t>
      </w:r>
      <w:r w:rsidR="000F03ED">
        <w:rPr>
          <w:rStyle w:val="Refdenotaderodap"/>
          <w:b w:val="0"/>
          <w:sz w:val="24"/>
          <w:szCs w:val="24"/>
          <w:lang w:val="pt-BR"/>
        </w:rPr>
        <w:footnoteReference w:id="1"/>
      </w:r>
      <w:r w:rsidR="000F03ED">
        <w:rPr>
          <w:b w:val="0"/>
          <w:sz w:val="24"/>
          <w:szCs w:val="24"/>
          <w:lang w:val="pt-BR"/>
        </w:rPr>
        <w:t xml:space="preserve"> e no contexto PIBID</w:t>
      </w:r>
      <w:r w:rsidR="000F03ED">
        <w:rPr>
          <w:rStyle w:val="Refdenotaderodap"/>
          <w:b w:val="0"/>
          <w:sz w:val="24"/>
          <w:szCs w:val="24"/>
          <w:lang w:val="pt-BR"/>
        </w:rPr>
        <w:footnoteReference w:id="2"/>
      </w:r>
      <w:r w:rsidR="00D673AA">
        <w:rPr>
          <w:b w:val="0"/>
          <w:sz w:val="24"/>
          <w:szCs w:val="24"/>
          <w:lang w:val="pt-BR"/>
        </w:rPr>
        <w:t>.</w:t>
      </w:r>
      <w:r w:rsidR="007F0F03" w:rsidRPr="00D673AA">
        <w:rPr>
          <w:b w:val="0"/>
          <w:sz w:val="24"/>
          <w:szCs w:val="24"/>
          <w:lang w:val="pt-BR"/>
        </w:rPr>
        <w:t xml:space="preserve"> O </w:t>
      </w:r>
      <w:r w:rsidR="00C316B4" w:rsidRPr="00D673AA">
        <w:rPr>
          <w:b w:val="0"/>
          <w:sz w:val="24"/>
          <w:szCs w:val="24"/>
          <w:lang w:val="pt-BR"/>
        </w:rPr>
        <w:t>texto aqui apresentado</w:t>
      </w:r>
      <w:r w:rsidR="007F0F03" w:rsidRPr="00D673AA">
        <w:rPr>
          <w:b w:val="0"/>
          <w:sz w:val="24"/>
          <w:szCs w:val="24"/>
          <w:lang w:val="pt-BR"/>
        </w:rPr>
        <w:t xml:space="preserve"> contém a descrição geral da pesquisa e </w:t>
      </w:r>
      <w:r w:rsidR="008C3C43" w:rsidRPr="00D673AA">
        <w:rPr>
          <w:b w:val="0"/>
          <w:sz w:val="24"/>
          <w:szCs w:val="24"/>
          <w:lang w:val="pt-BR"/>
        </w:rPr>
        <w:t>a análise até então desenvolvida</w:t>
      </w:r>
      <w:r w:rsidR="00CC563D" w:rsidRPr="00D673AA">
        <w:rPr>
          <w:b w:val="0"/>
          <w:sz w:val="24"/>
          <w:szCs w:val="24"/>
          <w:lang w:val="pt-BR"/>
        </w:rPr>
        <w:t>.</w:t>
      </w:r>
      <w:r w:rsidR="007F0F03" w:rsidRPr="00D673AA">
        <w:rPr>
          <w:b w:val="0"/>
          <w:sz w:val="24"/>
          <w:szCs w:val="24"/>
          <w:lang w:val="pt-BR"/>
        </w:rPr>
        <w:t xml:space="preserve"> </w:t>
      </w:r>
      <w:r w:rsidR="007315C3" w:rsidRPr="00D673AA">
        <w:rPr>
          <w:b w:val="0"/>
          <w:sz w:val="24"/>
          <w:szCs w:val="24"/>
          <w:lang w:val="pt-BR"/>
        </w:rPr>
        <w:t>Dessa forma, está organizado da seguinte maneira: (I) breve exposição do plano inicial do projeto (tema e justificativa, objetivo, perguntas de pesquisa); (II) embasamento teórico</w:t>
      </w:r>
      <w:r w:rsidR="002915DF" w:rsidRPr="00D673AA">
        <w:rPr>
          <w:b w:val="0"/>
          <w:sz w:val="24"/>
          <w:szCs w:val="24"/>
          <w:lang w:val="pt-BR"/>
        </w:rPr>
        <w:t xml:space="preserve"> norteador da pesquisa</w:t>
      </w:r>
      <w:r w:rsidR="007315C3" w:rsidRPr="00D673AA">
        <w:rPr>
          <w:b w:val="0"/>
          <w:sz w:val="24"/>
          <w:szCs w:val="24"/>
          <w:lang w:val="pt-BR"/>
        </w:rPr>
        <w:t xml:space="preserve"> (</w:t>
      </w:r>
      <w:r w:rsidR="00D50FD0" w:rsidRPr="00D673AA">
        <w:rPr>
          <w:b w:val="0"/>
          <w:sz w:val="24"/>
          <w:szCs w:val="24"/>
          <w:lang w:val="pt-BR"/>
        </w:rPr>
        <w:t xml:space="preserve">princípios </w:t>
      </w:r>
      <w:r w:rsidR="00D673AA">
        <w:rPr>
          <w:b w:val="0"/>
          <w:sz w:val="24"/>
          <w:szCs w:val="24"/>
          <w:lang w:val="pt-BR"/>
        </w:rPr>
        <w:t xml:space="preserve">sobre </w:t>
      </w:r>
      <w:r w:rsidR="002806D6">
        <w:rPr>
          <w:b w:val="0"/>
          <w:sz w:val="24"/>
          <w:szCs w:val="24"/>
          <w:lang w:val="pt-BR"/>
        </w:rPr>
        <w:t xml:space="preserve">letramento, </w:t>
      </w:r>
      <w:r w:rsidR="00D673AA">
        <w:rPr>
          <w:b w:val="0"/>
          <w:sz w:val="24"/>
          <w:szCs w:val="24"/>
          <w:lang w:val="pt-BR"/>
        </w:rPr>
        <w:t>multiletramentos, produção de materiais did</w:t>
      </w:r>
      <w:r w:rsidR="002806D6">
        <w:rPr>
          <w:b w:val="0"/>
          <w:sz w:val="24"/>
          <w:szCs w:val="24"/>
          <w:lang w:val="pt-BR"/>
        </w:rPr>
        <w:t>áticos e sequências didáticas</w:t>
      </w:r>
      <w:r w:rsidR="007315C3" w:rsidRPr="00D673AA">
        <w:rPr>
          <w:b w:val="0"/>
          <w:sz w:val="24"/>
          <w:szCs w:val="24"/>
          <w:lang w:val="pt-BR"/>
        </w:rPr>
        <w:t>)</w:t>
      </w:r>
      <w:r w:rsidR="002915DF" w:rsidRPr="00D673AA">
        <w:rPr>
          <w:b w:val="0"/>
          <w:sz w:val="24"/>
          <w:szCs w:val="24"/>
          <w:lang w:val="pt-BR"/>
        </w:rPr>
        <w:t xml:space="preserve">; </w:t>
      </w:r>
      <w:r w:rsidR="007315C3" w:rsidRPr="00D673AA">
        <w:rPr>
          <w:b w:val="0"/>
          <w:sz w:val="24"/>
          <w:szCs w:val="24"/>
          <w:lang w:val="pt-BR"/>
        </w:rPr>
        <w:t xml:space="preserve">(III) discussão e análise </w:t>
      </w:r>
      <w:r w:rsidR="002806D6">
        <w:rPr>
          <w:b w:val="0"/>
          <w:sz w:val="24"/>
          <w:szCs w:val="24"/>
          <w:lang w:val="pt-BR"/>
        </w:rPr>
        <w:t>das propostas produzidas</w:t>
      </w:r>
      <w:r w:rsidR="000F5CED" w:rsidRPr="00D673AA">
        <w:rPr>
          <w:b w:val="0"/>
          <w:sz w:val="24"/>
          <w:szCs w:val="24"/>
          <w:lang w:val="pt-BR"/>
        </w:rPr>
        <w:t>; (IV) considerações finais</w:t>
      </w:r>
      <w:r w:rsidR="007315C3" w:rsidRPr="00D673AA">
        <w:rPr>
          <w:b w:val="0"/>
          <w:sz w:val="24"/>
          <w:szCs w:val="24"/>
          <w:lang w:val="pt-BR"/>
        </w:rPr>
        <w:t xml:space="preserve">. </w:t>
      </w:r>
    </w:p>
    <w:p w14:paraId="554E10FA" w14:textId="19380412" w:rsidR="002806D6" w:rsidRDefault="007F0F03" w:rsidP="00CA0D90">
      <w:pPr>
        <w:autoSpaceDE w:val="0"/>
        <w:autoSpaceDN w:val="0"/>
        <w:adjustRightInd w:val="0"/>
        <w:spacing w:after="0" w:line="360" w:lineRule="auto"/>
        <w:ind w:firstLine="709"/>
        <w:jc w:val="both"/>
        <w:rPr>
          <w:rFonts w:ascii="Times New Roman" w:hAnsi="Times New Roman"/>
          <w:sz w:val="24"/>
          <w:szCs w:val="24"/>
          <w:lang w:val="pt-BR"/>
        </w:rPr>
      </w:pPr>
      <w:r w:rsidRPr="009957AC">
        <w:rPr>
          <w:rFonts w:ascii="Times New Roman" w:hAnsi="Times New Roman"/>
          <w:sz w:val="24"/>
          <w:szCs w:val="24"/>
          <w:lang w:val="pt-BR"/>
        </w:rPr>
        <w:t xml:space="preserve">Em relação </w:t>
      </w:r>
      <w:r w:rsidR="002D489E">
        <w:rPr>
          <w:rFonts w:ascii="Times New Roman" w:hAnsi="Times New Roman"/>
          <w:sz w:val="24"/>
          <w:szCs w:val="24"/>
          <w:lang w:val="pt-BR"/>
        </w:rPr>
        <w:t>às</w:t>
      </w:r>
      <w:r w:rsidR="00D7129B">
        <w:rPr>
          <w:rFonts w:ascii="Times New Roman" w:hAnsi="Times New Roman"/>
          <w:sz w:val="24"/>
          <w:szCs w:val="24"/>
          <w:lang w:val="pt-BR"/>
        </w:rPr>
        <w:t xml:space="preserve"> atividades desenvolvidas</w:t>
      </w:r>
      <w:r w:rsidR="002D489E">
        <w:rPr>
          <w:rFonts w:ascii="Times New Roman" w:hAnsi="Times New Roman"/>
          <w:sz w:val="24"/>
          <w:szCs w:val="24"/>
          <w:lang w:val="pt-BR"/>
        </w:rPr>
        <w:t xml:space="preserve"> no âmbito do presente projeto e diretamente relacionadas a</w:t>
      </w:r>
      <w:r w:rsidR="00991F5B">
        <w:rPr>
          <w:rFonts w:ascii="Times New Roman" w:hAnsi="Times New Roman"/>
          <w:sz w:val="24"/>
          <w:szCs w:val="24"/>
          <w:lang w:val="pt-BR"/>
        </w:rPr>
        <w:t>o mesmo</w:t>
      </w:r>
      <w:r w:rsidR="00D7129B">
        <w:rPr>
          <w:rFonts w:ascii="Times New Roman" w:hAnsi="Times New Roman"/>
          <w:sz w:val="24"/>
          <w:szCs w:val="24"/>
          <w:lang w:val="pt-BR"/>
        </w:rPr>
        <w:t xml:space="preserve">, </w:t>
      </w:r>
      <w:r w:rsidR="0028033A">
        <w:rPr>
          <w:rFonts w:ascii="Times New Roman" w:hAnsi="Times New Roman"/>
          <w:sz w:val="24"/>
          <w:szCs w:val="24"/>
          <w:lang w:val="pt-BR"/>
        </w:rPr>
        <w:t xml:space="preserve">é importante </w:t>
      </w:r>
      <w:r w:rsidR="002D489E">
        <w:rPr>
          <w:rFonts w:ascii="Times New Roman" w:hAnsi="Times New Roman"/>
          <w:sz w:val="24"/>
          <w:szCs w:val="24"/>
          <w:lang w:val="pt-BR"/>
        </w:rPr>
        <w:t>relata</w:t>
      </w:r>
      <w:r w:rsidR="00991F5B">
        <w:rPr>
          <w:rFonts w:ascii="Times New Roman" w:hAnsi="Times New Roman"/>
          <w:sz w:val="24"/>
          <w:szCs w:val="24"/>
          <w:lang w:val="pt-BR"/>
        </w:rPr>
        <w:t xml:space="preserve">r </w:t>
      </w:r>
      <w:r w:rsidR="002D489E">
        <w:rPr>
          <w:rFonts w:ascii="Times New Roman" w:hAnsi="Times New Roman"/>
          <w:sz w:val="24"/>
          <w:szCs w:val="24"/>
          <w:lang w:val="pt-BR"/>
        </w:rPr>
        <w:t>participação em</w:t>
      </w:r>
      <w:r w:rsidR="004A46E2">
        <w:rPr>
          <w:rFonts w:ascii="Times New Roman" w:hAnsi="Times New Roman"/>
          <w:sz w:val="24"/>
          <w:szCs w:val="24"/>
          <w:lang w:val="pt-BR"/>
        </w:rPr>
        <w:t xml:space="preserve"> </w:t>
      </w:r>
      <w:r w:rsidR="002806D6">
        <w:rPr>
          <w:rFonts w:ascii="Times New Roman" w:hAnsi="Times New Roman"/>
          <w:sz w:val="24"/>
          <w:szCs w:val="24"/>
          <w:lang w:val="pt-BR"/>
        </w:rPr>
        <w:t>eventos científicos</w:t>
      </w:r>
      <w:r w:rsidR="00991F5B">
        <w:rPr>
          <w:rFonts w:ascii="Times New Roman" w:hAnsi="Times New Roman"/>
          <w:sz w:val="24"/>
          <w:szCs w:val="24"/>
          <w:lang w:val="pt-BR"/>
        </w:rPr>
        <w:t xml:space="preserve">, vinculado como professor </w:t>
      </w:r>
      <w:r w:rsidR="002806D6">
        <w:rPr>
          <w:rFonts w:ascii="Times New Roman" w:hAnsi="Times New Roman"/>
          <w:sz w:val="24"/>
          <w:szCs w:val="24"/>
          <w:lang w:val="pt-BR"/>
        </w:rPr>
        <w:t xml:space="preserve">de língua espanhola no </w:t>
      </w:r>
      <w:r w:rsidR="002806D6" w:rsidRPr="002806D6">
        <w:rPr>
          <w:rFonts w:ascii="Times New Roman" w:hAnsi="Times New Roman"/>
          <w:sz w:val="24"/>
          <w:szCs w:val="24"/>
          <w:lang w:val="pt-BR"/>
        </w:rPr>
        <w:t>Centro de Línguas e Desenvolvimento de Professores da UNESP/Assis</w:t>
      </w:r>
      <w:r w:rsidR="00991F5B">
        <w:rPr>
          <w:rFonts w:ascii="Times New Roman" w:hAnsi="Times New Roman"/>
          <w:sz w:val="24"/>
          <w:szCs w:val="24"/>
          <w:lang w:val="pt-BR"/>
        </w:rPr>
        <w:t xml:space="preserve"> – CLDP, professor voluntário no contexto UNATI – Universidade Aberta à Terceira Idade e estagiário bolsista no PIBID, </w:t>
      </w:r>
      <w:r w:rsidR="00991F5B">
        <w:rPr>
          <w:rFonts w:ascii="Times New Roman" w:hAnsi="Times New Roman"/>
          <w:sz w:val="24"/>
          <w:szCs w:val="24"/>
          <w:lang w:val="pt-BR"/>
        </w:rPr>
        <w:lastRenderedPageBreak/>
        <w:t>atuando no contexto CEL – Centro de Estudo de Línguas da rede de ensino pública do estado de São Paulo</w:t>
      </w:r>
      <w:r w:rsidR="002806D6">
        <w:rPr>
          <w:rFonts w:ascii="Times New Roman" w:hAnsi="Times New Roman"/>
          <w:sz w:val="24"/>
          <w:szCs w:val="24"/>
          <w:lang w:val="pt-BR"/>
        </w:rPr>
        <w:t>.</w:t>
      </w:r>
    </w:p>
    <w:p w14:paraId="01873823" w14:textId="0FFF0F00" w:rsidR="007F0F03" w:rsidRDefault="007F0F03" w:rsidP="00790432">
      <w:pPr>
        <w:autoSpaceDE w:val="0"/>
        <w:autoSpaceDN w:val="0"/>
        <w:adjustRightInd w:val="0"/>
        <w:spacing w:after="0" w:line="360" w:lineRule="auto"/>
        <w:ind w:firstLine="709"/>
        <w:jc w:val="both"/>
        <w:rPr>
          <w:rFonts w:ascii="Times New Roman" w:hAnsi="Times New Roman"/>
          <w:sz w:val="24"/>
          <w:szCs w:val="24"/>
          <w:lang w:val="pt-BR"/>
        </w:rPr>
      </w:pPr>
      <w:r w:rsidRPr="009C2FDF">
        <w:rPr>
          <w:rFonts w:ascii="Times New Roman" w:hAnsi="Times New Roman"/>
          <w:sz w:val="24"/>
          <w:szCs w:val="24"/>
          <w:lang w:val="pt-BR"/>
        </w:rPr>
        <w:t>A divulgaç</w:t>
      </w:r>
      <w:r w:rsidR="002806D6">
        <w:rPr>
          <w:rFonts w:ascii="Times New Roman" w:hAnsi="Times New Roman"/>
          <w:sz w:val="24"/>
          <w:szCs w:val="24"/>
          <w:lang w:val="pt-BR"/>
        </w:rPr>
        <w:t>ão da pesquisa foi realizada no</w:t>
      </w:r>
      <w:r w:rsidRPr="009C2FDF">
        <w:rPr>
          <w:rFonts w:ascii="Times New Roman" w:hAnsi="Times New Roman"/>
          <w:sz w:val="24"/>
          <w:szCs w:val="24"/>
          <w:lang w:val="pt-BR"/>
        </w:rPr>
        <w:t xml:space="preserve"> </w:t>
      </w:r>
      <w:r w:rsidR="002806D6">
        <w:rPr>
          <w:rFonts w:ascii="Times New Roman" w:hAnsi="Times New Roman"/>
          <w:sz w:val="24"/>
          <w:szCs w:val="24"/>
          <w:lang w:val="pt-BR"/>
        </w:rPr>
        <w:t>evento</w:t>
      </w:r>
      <w:r w:rsidR="009F272E">
        <w:rPr>
          <w:rFonts w:ascii="Times New Roman" w:hAnsi="Times New Roman"/>
          <w:sz w:val="24"/>
          <w:szCs w:val="24"/>
          <w:lang w:val="pt-BR"/>
        </w:rPr>
        <w:t xml:space="preserve"> </w:t>
      </w:r>
      <w:r w:rsidR="002806D6">
        <w:rPr>
          <w:rFonts w:ascii="Times New Roman" w:hAnsi="Times New Roman"/>
          <w:sz w:val="24"/>
          <w:szCs w:val="24"/>
          <w:lang w:val="pt-BR"/>
        </w:rPr>
        <w:t>“I Jornada Leitura e Literatura na Escola”</w:t>
      </w:r>
      <w:r w:rsidR="00BA44AB" w:rsidRPr="009C2FDF">
        <w:rPr>
          <w:rFonts w:ascii="Times New Roman" w:hAnsi="Times New Roman"/>
          <w:sz w:val="24"/>
          <w:szCs w:val="24"/>
          <w:lang w:val="pt-BR"/>
        </w:rPr>
        <w:t xml:space="preserve"> – </w:t>
      </w:r>
      <w:r w:rsidR="002806D6">
        <w:rPr>
          <w:rFonts w:ascii="Times New Roman" w:hAnsi="Times New Roman"/>
          <w:sz w:val="24"/>
          <w:szCs w:val="24"/>
          <w:lang w:val="pt-BR"/>
        </w:rPr>
        <w:t>2017</w:t>
      </w:r>
      <w:r w:rsidR="00991F5B">
        <w:rPr>
          <w:rFonts w:ascii="Times New Roman" w:hAnsi="Times New Roman"/>
          <w:sz w:val="24"/>
          <w:szCs w:val="24"/>
          <w:lang w:val="pt-BR"/>
        </w:rPr>
        <w:t xml:space="preserve"> na FCL Unesp Assis, </w:t>
      </w:r>
      <w:r w:rsidR="0048499A" w:rsidRPr="0048499A">
        <w:rPr>
          <w:rFonts w:ascii="Times New Roman" w:hAnsi="Times New Roman"/>
          <w:sz w:val="24"/>
          <w:szCs w:val="24"/>
          <w:lang w:val="pt-BR"/>
        </w:rPr>
        <w:t>I Simpósio de Literatura Infanto-Juvenil do PROFLETRA</w:t>
      </w:r>
      <w:r w:rsidR="0048499A">
        <w:rPr>
          <w:rFonts w:ascii="Times New Roman" w:hAnsi="Times New Roman"/>
          <w:sz w:val="24"/>
          <w:szCs w:val="24"/>
          <w:lang w:val="pt-BR"/>
        </w:rPr>
        <w:t xml:space="preserve">S: A Arte de Contar e Encantar; </w:t>
      </w:r>
      <w:r w:rsidR="0048499A" w:rsidRPr="0048499A">
        <w:rPr>
          <w:rFonts w:ascii="Times New Roman" w:hAnsi="Times New Roman"/>
          <w:sz w:val="24"/>
          <w:szCs w:val="24"/>
          <w:lang w:val="pt-BR"/>
        </w:rPr>
        <w:t>UFMS - Universidade Federal de Mato Grosso do Sul</w:t>
      </w:r>
      <w:r w:rsidR="0048499A">
        <w:rPr>
          <w:rFonts w:ascii="Times New Roman" w:hAnsi="Times New Roman"/>
          <w:sz w:val="24"/>
          <w:szCs w:val="24"/>
          <w:lang w:val="pt-BR"/>
        </w:rPr>
        <w:t xml:space="preserve">, </w:t>
      </w:r>
      <w:r w:rsidR="002806D6">
        <w:rPr>
          <w:rFonts w:ascii="Times New Roman" w:hAnsi="Times New Roman"/>
          <w:sz w:val="24"/>
          <w:szCs w:val="24"/>
          <w:lang w:val="pt-BR"/>
        </w:rPr>
        <w:t xml:space="preserve">XXVIII Congresso de Iniciação Científica da Unesp </w:t>
      </w:r>
      <w:r w:rsidR="0048499A">
        <w:rPr>
          <w:rFonts w:ascii="Times New Roman" w:hAnsi="Times New Roman"/>
          <w:sz w:val="24"/>
          <w:szCs w:val="24"/>
          <w:lang w:val="pt-BR"/>
        </w:rPr>
        <w:t>–</w:t>
      </w:r>
      <w:r w:rsidR="002806D6">
        <w:rPr>
          <w:rFonts w:ascii="Times New Roman" w:hAnsi="Times New Roman"/>
          <w:sz w:val="24"/>
          <w:szCs w:val="24"/>
          <w:lang w:val="pt-BR"/>
        </w:rPr>
        <w:t xml:space="preserve"> 2017</w:t>
      </w:r>
      <w:r w:rsidR="0048499A">
        <w:rPr>
          <w:rFonts w:ascii="Times New Roman" w:hAnsi="Times New Roman"/>
          <w:sz w:val="24"/>
          <w:szCs w:val="24"/>
          <w:lang w:val="pt-BR"/>
        </w:rPr>
        <w:t xml:space="preserve"> e no IV Encontro dos Centros de Línguas da UNESP; </w:t>
      </w:r>
      <w:proofErr w:type="spellStart"/>
      <w:r w:rsidR="0048499A">
        <w:rPr>
          <w:rFonts w:ascii="Times New Roman" w:hAnsi="Times New Roman"/>
          <w:sz w:val="24"/>
          <w:szCs w:val="24"/>
          <w:lang w:val="pt-BR"/>
        </w:rPr>
        <w:t>FCLAr</w:t>
      </w:r>
      <w:proofErr w:type="spellEnd"/>
      <w:r w:rsidR="0048499A">
        <w:rPr>
          <w:rFonts w:ascii="Times New Roman" w:hAnsi="Times New Roman"/>
          <w:sz w:val="24"/>
          <w:szCs w:val="24"/>
          <w:lang w:val="pt-BR"/>
        </w:rPr>
        <w:t xml:space="preserve"> – Faculdade de Ciências e Letras de Araraquara.</w:t>
      </w:r>
    </w:p>
    <w:p w14:paraId="46EF1D7C" w14:textId="77777777" w:rsidR="00790432" w:rsidRPr="00790432" w:rsidRDefault="00790432" w:rsidP="00790432">
      <w:pPr>
        <w:autoSpaceDE w:val="0"/>
        <w:autoSpaceDN w:val="0"/>
        <w:adjustRightInd w:val="0"/>
        <w:spacing w:after="0" w:line="360" w:lineRule="auto"/>
        <w:ind w:firstLine="709"/>
        <w:jc w:val="both"/>
        <w:rPr>
          <w:rFonts w:ascii="Times New Roman" w:hAnsi="Times New Roman"/>
          <w:sz w:val="24"/>
          <w:szCs w:val="24"/>
          <w:lang w:val="pt-BR" w:eastAsia="pt-BR"/>
        </w:rPr>
      </w:pPr>
    </w:p>
    <w:p w14:paraId="3B8153A2" w14:textId="77777777" w:rsidR="00CA0D90" w:rsidRPr="00790432" w:rsidRDefault="00CA0D90" w:rsidP="00CA0D90">
      <w:pPr>
        <w:pStyle w:val="Default"/>
        <w:spacing w:line="360" w:lineRule="auto"/>
        <w:ind w:firstLine="709"/>
        <w:jc w:val="both"/>
        <w:rPr>
          <w:rFonts w:ascii="Times New Roman" w:hAnsi="Times New Roman" w:cs="Times New Roman"/>
          <w:b/>
          <w:bCs/>
        </w:rPr>
      </w:pPr>
    </w:p>
    <w:p w14:paraId="18552409" w14:textId="6DA7BE0C" w:rsidR="00FB5783" w:rsidRPr="00790432" w:rsidRDefault="00790432" w:rsidP="00790432">
      <w:pPr>
        <w:pStyle w:val="Default"/>
        <w:numPr>
          <w:ilvl w:val="0"/>
          <w:numId w:val="8"/>
        </w:numPr>
        <w:spacing w:line="360" w:lineRule="auto"/>
        <w:jc w:val="both"/>
        <w:outlineLvl w:val="0"/>
        <w:rPr>
          <w:rFonts w:ascii="Times New Roman" w:hAnsi="Times New Roman" w:cs="Times New Roman"/>
          <w:b/>
          <w:bCs/>
        </w:rPr>
      </w:pPr>
      <w:bookmarkStart w:id="5" w:name="_Toc363726974"/>
      <w:r w:rsidRPr="00790432">
        <w:rPr>
          <w:rFonts w:ascii="Times New Roman" w:hAnsi="Times New Roman" w:cs="Times New Roman"/>
          <w:b/>
          <w:bCs/>
        </w:rPr>
        <w:t>TEMA DE PESQUISA E JUSTIFICATIVA</w:t>
      </w:r>
      <w:bookmarkEnd w:id="5"/>
    </w:p>
    <w:p w14:paraId="3B992BED" w14:textId="77777777" w:rsidR="006E285A" w:rsidRDefault="006E285A" w:rsidP="00CA0D90">
      <w:pPr>
        <w:pStyle w:val="Default"/>
        <w:spacing w:line="360" w:lineRule="auto"/>
        <w:ind w:firstLine="567"/>
        <w:jc w:val="both"/>
        <w:rPr>
          <w:rFonts w:ascii="Times New Roman" w:hAnsi="Times New Roman" w:cs="Times New Roman"/>
        </w:rPr>
      </w:pPr>
    </w:p>
    <w:p w14:paraId="15543C52" w14:textId="77777777" w:rsidR="001700A6" w:rsidRDefault="002806D6" w:rsidP="00CA0D90">
      <w:pPr>
        <w:pStyle w:val="Default"/>
        <w:spacing w:line="360" w:lineRule="auto"/>
        <w:ind w:firstLine="567"/>
        <w:jc w:val="both"/>
        <w:rPr>
          <w:rFonts w:ascii="Times New Roman" w:hAnsi="Times New Roman" w:cs="Times New Roman"/>
        </w:rPr>
      </w:pPr>
      <w:r w:rsidRPr="002806D6">
        <w:rPr>
          <w:rFonts w:ascii="Times New Roman" w:hAnsi="Times New Roman" w:cs="Times New Roman"/>
        </w:rPr>
        <w:t>A partir da perspectiva dos multiletramentos, ensejamos uma reflexão quanto à</w:t>
      </w:r>
      <w:r w:rsidR="00BF41CC">
        <w:rPr>
          <w:rFonts w:ascii="Times New Roman" w:hAnsi="Times New Roman" w:cs="Times New Roman"/>
        </w:rPr>
        <w:t>s</w:t>
      </w:r>
      <w:r w:rsidRPr="002806D6">
        <w:rPr>
          <w:rFonts w:ascii="Times New Roman" w:hAnsi="Times New Roman" w:cs="Times New Roman"/>
        </w:rPr>
        <w:t xml:space="preserve"> propostas didáticas para o ensino de línguas, mais especificamente o espanhol, focalizando a língua como prática social culturalmente relevante, a abordagem de temas que facultem não só o ensino e a comunicação, mas também o posicionamento crítico perante assuntos da atualidade, o desenvolvimento de competências e habilidades linguísticas de maneira integrada e socializada, o ensino da leitura e escrita na perspectiva dos multiletramentos e dos gêneros discursivos, o uso de textos autênticos e o respeito à diversidade linguística e cultural. Assim, pretendemos contribuir para que professores em formação inicial e em formação continuada desenvolvam estratégias para analisar/adaptar materiais e/ou propostas didáticas no contexto do ensino de línguas de forma crítico-reflexiva e a produzir propostas didáticas a serem utilizadas em seus contextos no ensino de línguas.</w:t>
      </w:r>
    </w:p>
    <w:p w14:paraId="5B9AE177" w14:textId="77777777" w:rsidR="00BA44AB" w:rsidRDefault="00BA44AB" w:rsidP="00CA0D90">
      <w:pPr>
        <w:pStyle w:val="Default"/>
        <w:spacing w:line="360" w:lineRule="auto"/>
        <w:ind w:firstLine="567"/>
        <w:jc w:val="both"/>
        <w:rPr>
          <w:rFonts w:ascii="Times New Roman" w:hAnsi="Times New Roman" w:cs="Times New Roman"/>
          <w:bCs/>
        </w:rPr>
      </w:pPr>
    </w:p>
    <w:p w14:paraId="5FC87D9A" w14:textId="12C2298A" w:rsidR="00FB5783" w:rsidRPr="00790432" w:rsidRDefault="00790432" w:rsidP="00790432">
      <w:pPr>
        <w:pStyle w:val="Default"/>
        <w:numPr>
          <w:ilvl w:val="0"/>
          <w:numId w:val="8"/>
        </w:numPr>
        <w:spacing w:line="360" w:lineRule="auto"/>
        <w:jc w:val="both"/>
        <w:outlineLvl w:val="0"/>
        <w:rPr>
          <w:rFonts w:ascii="Times New Roman" w:hAnsi="Times New Roman" w:cs="Times New Roman"/>
          <w:b/>
          <w:bCs/>
        </w:rPr>
      </w:pPr>
      <w:bookmarkStart w:id="6" w:name="_Toc363726975"/>
      <w:r w:rsidRPr="00790432">
        <w:rPr>
          <w:rFonts w:ascii="Times New Roman" w:hAnsi="Times New Roman" w:cs="Times New Roman"/>
          <w:b/>
          <w:bCs/>
        </w:rPr>
        <w:t>OBJETIVO</w:t>
      </w:r>
      <w:bookmarkEnd w:id="6"/>
      <w:r w:rsidRPr="00790432">
        <w:rPr>
          <w:rFonts w:ascii="Times New Roman" w:hAnsi="Times New Roman" w:cs="Times New Roman"/>
          <w:b/>
          <w:bCs/>
        </w:rPr>
        <w:t>S</w:t>
      </w:r>
    </w:p>
    <w:p w14:paraId="18B8735C" w14:textId="1F15EADD" w:rsidR="0048499A" w:rsidRDefault="0048499A" w:rsidP="0048499A">
      <w:pPr>
        <w:autoSpaceDE w:val="0"/>
        <w:autoSpaceDN w:val="0"/>
        <w:adjustRightInd w:val="0"/>
        <w:spacing w:after="0" w:line="360" w:lineRule="auto"/>
        <w:jc w:val="both"/>
        <w:rPr>
          <w:rFonts w:ascii="Times New Roman" w:hAnsi="Times New Roman"/>
          <w:bCs/>
        </w:rPr>
      </w:pPr>
    </w:p>
    <w:p w14:paraId="0261ECA2" w14:textId="77EB9549" w:rsidR="0048499A" w:rsidRPr="00F720D3" w:rsidRDefault="0048499A" w:rsidP="00F720D3">
      <w:pPr>
        <w:pStyle w:val="PargrafodaLista"/>
        <w:numPr>
          <w:ilvl w:val="0"/>
          <w:numId w:val="17"/>
        </w:numPr>
        <w:autoSpaceDE w:val="0"/>
        <w:autoSpaceDN w:val="0"/>
        <w:adjustRightInd w:val="0"/>
        <w:spacing w:after="0" w:line="360" w:lineRule="auto"/>
        <w:jc w:val="both"/>
        <w:rPr>
          <w:rFonts w:ascii="Times New Roman" w:eastAsia="Times New Roman" w:hAnsi="Times New Roman"/>
          <w:bCs/>
          <w:sz w:val="24"/>
          <w:szCs w:val="24"/>
          <w:lang w:val="pt-BR"/>
        </w:rPr>
      </w:pPr>
      <w:r w:rsidRPr="00F720D3">
        <w:rPr>
          <w:rFonts w:ascii="Times New Roman" w:eastAsia="Times New Roman" w:hAnsi="Times New Roman"/>
          <w:bCs/>
          <w:sz w:val="24"/>
          <w:szCs w:val="24"/>
          <w:lang w:val="pt-BR"/>
        </w:rPr>
        <w:t>Discutir sobre a natureza das propostas didáticas a partir da perspectiva teórica adotada.</w:t>
      </w:r>
    </w:p>
    <w:p w14:paraId="01BFA925" w14:textId="2F7CCDCD" w:rsidR="0048499A" w:rsidRPr="00F720D3" w:rsidRDefault="0048499A" w:rsidP="00F720D3">
      <w:pPr>
        <w:pStyle w:val="PargrafodaLista"/>
        <w:numPr>
          <w:ilvl w:val="0"/>
          <w:numId w:val="17"/>
        </w:numPr>
        <w:autoSpaceDE w:val="0"/>
        <w:autoSpaceDN w:val="0"/>
        <w:adjustRightInd w:val="0"/>
        <w:spacing w:after="0" w:line="360" w:lineRule="auto"/>
        <w:jc w:val="both"/>
        <w:rPr>
          <w:rFonts w:ascii="Times New Roman" w:eastAsia="Times New Roman" w:hAnsi="Times New Roman"/>
          <w:bCs/>
          <w:sz w:val="24"/>
          <w:szCs w:val="24"/>
          <w:lang w:val="pt-BR"/>
        </w:rPr>
      </w:pPr>
      <w:r w:rsidRPr="00F720D3">
        <w:rPr>
          <w:rFonts w:ascii="Times New Roman" w:eastAsia="Times New Roman" w:hAnsi="Times New Roman"/>
          <w:bCs/>
          <w:sz w:val="24"/>
          <w:szCs w:val="24"/>
          <w:lang w:val="pt-BR"/>
        </w:rPr>
        <w:t>Refletir sobre os critérios que devem ser considerados para: seleção, análise, adaptação e elaboração de materiais didáticos para o ensino de línguas estrangeiras, aqui mais especificamente, para o ensino do espanhol/LE.</w:t>
      </w:r>
    </w:p>
    <w:p w14:paraId="30C89CF4" w14:textId="4CFED3C4" w:rsidR="0048499A" w:rsidRPr="00F720D3" w:rsidRDefault="0048499A" w:rsidP="00F720D3">
      <w:pPr>
        <w:pStyle w:val="PargrafodaLista"/>
        <w:numPr>
          <w:ilvl w:val="0"/>
          <w:numId w:val="17"/>
        </w:numPr>
        <w:autoSpaceDE w:val="0"/>
        <w:autoSpaceDN w:val="0"/>
        <w:adjustRightInd w:val="0"/>
        <w:spacing w:after="0" w:line="360" w:lineRule="auto"/>
        <w:jc w:val="both"/>
        <w:rPr>
          <w:rFonts w:ascii="Times New Roman" w:eastAsia="Times New Roman" w:hAnsi="Times New Roman"/>
          <w:bCs/>
          <w:sz w:val="24"/>
          <w:szCs w:val="24"/>
          <w:lang w:val="pt-BR"/>
        </w:rPr>
      </w:pPr>
      <w:r w:rsidRPr="00F720D3">
        <w:rPr>
          <w:rFonts w:ascii="Times New Roman" w:eastAsia="Times New Roman" w:hAnsi="Times New Roman"/>
          <w:bCs/>
          <w:sz w:val="24"/>
          <w:szCs w:val="24"/>
          <w:lang w:val="pt-BR"/>
        </w:rPr>
        <w:lastRenderedPageBreak/>
        <w:t>Produzir e organizar propostas didáticas</w:t>
      </w:r>
      <w:r w:rsidRPr="00F720D3">
        <w:rPr>
          <w:rFonts w:ascii="Times New Roman" w:eastAsia="Times New Roman" w:hAnsi="Times New Roman"/>
          <w:bCs/>
          <w:sz w:val="24"/>
          <w:szCs w:val="24"/>
          <w:lang w:val="pt-BR" w:eastAsia="pt-BR"/>
        </w:rPr>
        <w:t xml:space="preserve"> a serem utilizadas em seus diferentes contextos no ensino de línguas. </w:t>
      </w:r>
    </w:p>
    <w:p w14:paraId="49C57B6C" w14:textId="26DFDD34" w:rsidR="00973F40" w:rsidRPr="00973F40" w:rsidRDefault="0048499A" w:rsidP="00CA0D90">
      <w:pPr>
        <w:pStyle w:val="Default"/>
        <w:spacing w:line="360" w:lineRule="auto"/>
        <w:jc w:val="both"/>
        <w:outlineLvl w:val="0"/>
        <w:rPr>
          <w:rFonts w:ascii="Times New Roman" w:hAnsi="Times New Roman" w:cs="Times New Roman"/>
          <w:bCs/>
        </w:rPr>
      </w:pPr>
      <w:r w:rsidRPr="00F720D3">
        <w:rPr>
          <w:rFonts w:ascii="Times New Roman" w:eastAsia="Times New Roman" w:hAnsi="Times New Roman"/>
          <w:bCs/>
        </w:rPr>
        <w:t>Contribuir para a formação crítico-reflexiva de professores de línguas, bem como para o estudo do processo de ensino/aprendizagem de línguas, mais especificamente de espanhol/LE.</w:t>
      </w:r>
    </w:p>
    <w:p w14:paraId="381CB766" w14:textId="5B47B124" w:rsidR="00FB5783" w:rsidRPr="00790432" w:rsidRDefault="00790432" w:rsidP="00CA0D90">
      <w:pPr>
        <w:pStyle w:val="Default"/>
        <w:numPr>
          <w:ilvl w:val="1"/>
          <w:numId w:val="8"/>
        </w:numPr>
        <w:spacing w:line="360" w:lineRule="auto"/>
        <w:jc w:val="both"/>
        <w:outlineLvl w:val="0"/>
        <w:rPr>
          <w:rFonts w:ascii="Times New Roman" w:hAnsi="Times New Roman" w:cs="Times New Roman"/>
          <w:b/>
          <w:bCs/>
        </w:rPr>
      </w:pPr>
      <w:bookmarkStart w:id="7" w:name="_Toc363726976"/>
      <w:r w:rsidRPr="00790432">
        <w:rPr>
          <w:rFonts w:ascii="Times New Roman" w:hAnsi="Times New Roman" w:cs="Times New Roman"/>
          <w:b/>
          <w:bCs/>
        </w:rPr>
        <w:t>PERGUNTAS DE PESQUISA</w:t>
      </w:r>
      <w:bookmarkEnd w:id="7"/>
    </w:p>
    <w:p w14:paraId="40B4A3BD" w14:textId="77777777" w:rsidR="00973F40" w:rsidRDefault="00973F40" w:rsidP="00CA0D90">
      <w:pPr>
        <w:pStyle w:val="Default"/>
        <w:numPr>
          <w:ilvl w:val="0"/>
          <w:numId w:val="16"/>
        </w:numPr>
        <w:spacing w:line="360" w:lineRule="auto"/>
        <w:jc w:val="both"/>
        <w:outlineLvl w:val="0"/>
        <w:rPr>
          <w:rFonts w:ascii="Times New Roman" w:hAnsi="Times New Roman" w:cs="Times New Roman"/>
          <w:bCs/>
        </w:rPr>
      </w:pPr>
      <w:r>
        <w:rPr>
          <w:rFonts w:ascii="Times New Roman" w:hAnsi="Times New Roman" w:cs="Times New Roman"/>
          <w:bCs/>
        </w:rPr>
        <w:t>Como elaborar e organizar propostas didáticas para o ensino de língua espanhola?</w:t>
      </w:r>
    </w:p>
    <w:p w14:paraId="6CFA61C6" w14:textId="77777777" w:rsidR="00973F40" w:rsidRDefault="00973F40" w:rsidP="00CA0D90">
      <w:pPr>
        <w:pStyle w:val="Default"/>
        <w:numPr>
          <w:ilvl w:val="0"/>
          <w:numId w:val="16"/>
        </w:numPr>
        <w:spacing w:line="360" w:lineRule="auto"/>
        <w:jc w:val="both"/>
        <w:outlineLvl w:val="0"/>
        <w:rPr>
          <w:rFonts w:ascii="Times New Roman" w:hAnsi="Times New Roman" w:cs="Times New Roman"/>
          <w:bCs/>
        </w:rPr>
      </w:pPr>
      <w:r>
        <w:rPr>
          <w:rFonts w:ascii="Times New Roman" w:hAnsi="Times New Roman" w:cs="Times New Roman"/>
          <w:bCs/>
        </w:rPr>
        <w:t>O que caracteriza o conceito de “multiletramentos”?</w:t>
      </w:r>
    </w:p>
    <w:p w14:paraId="5C85DA25" w14:textId="77777777" w:rsidR="00973F40" w:rsidRDefault="00973F40" w:rsidP="00CA0D90">
      <w:pPr>
        <w:pStyle w:val="Default"/>
        <w:numPr>
          <w:ilvl w:val="0"/>
          <w:numId w:val="16"/>
        </w:numPr>
        <w:spacing w:line="360" w:lineRule="auto"/>
        <w:jc w:val="both"/>
        <w:outlineLvl w:val="0"/>
        <w:rPr>
          <w:rFonts w:ascii="Times New Roman" w:hAnsi="Times New Roman" w:cs="Times New Roman"/>
          <w:bCs/>
        </w:rPr>
      </w:pPr>
      <w:r>
        <w:rPr>
          <w:rFonts w:ascii="Times New Roman" w:hAnsi="Times New Roman" w:cs="Times New Roman"/>
          <w:bCs/>
        </w:rPr>
        <w:t>Como o uso de novas tecnologias – os chamados “novos letramentos” podem ajudar no ensino e aprendizagem de espanhol?</w:t>
      </w:r>
    </w:p>
    <w:p w14:paraId="160EA8F7" w14:textId="77777777" w:rsidR="00973F40" w:rsidRDefault="00973F40" w:rsidP="00CA0D90">
      <w:pPr>
        <w:pStyle w:val="Default"/>
        <w:numPr>
          <w:ilvl w:val="0"/>
          <w:numId w:val="16"/>
        </w:numPr>
        <w:spacing w:line="360" w:lineRule="auto"/>
        <w:jc w:val="both"/>
        <w:outlineLvl w:val="0"/>
        <w:rPr>
          <w:rFonts w:ascii="Times New Roman" w:hAnsi="Times New Roman" w:cs="Times New Roman"/>
          <w:bCs/>
        </w:rPr>
      </w:pPr>
      <w:r>
        <w:rPr>
          <w:rFonts w:ascii="Times New Roman" w:hAnsi="Times New Roman" w:cs="Times New Roman"/>
          <w:bCs/>
        </w:rPr>
        <w:t>Como inserir o processo de ensino de línguas na vida social e cultural do aluno?</w:t>
      </w:r>
    </w:p>
    <w:p w14:paraId="4B74D84F" w14:textId="542B4E02" w:rsidR="00973F40" w:rsidRDefault="00973F40" w:rsidP="00CA0D90">
      <w:pPr>
        <w:pStyle w:val="Default"/>
        <w:numPr>
          <w:ilvl w:val="0"/>
          <w:numId w:val="16"/>
        </w:numPr>
        <w:spacing w:line="360" w:lineRule="auto"/>
        <w:jc w:val="both"/>
        <w:outlineLvl w:val="0"/>
        <w:rPr>
          <w:rFonts w:ascii="Times New Roman" w:hAnsi="Times New Roman" w:cs="Times New Roman"/>
          <w:bCs/>
        </w:rPr>
      </w:pPr>
      <w:r>
        <w:rPr>
          <w:rFonts w:ascii="Times New Roman" w:hAnsi="Times New Roman" w:cs="Times New Roman"/>
          <w:bCs/>
        </w:rPr>
        <w:t>Como elaborar estratégias que facilitem a adaptação de mat</w:t>
      </w:r>
      <w:r w:rsidR="00BF41CC">
        <w:rPr>
          <w:rFonts w:ascii="Times New Roman" w:hAnsi="Times New Roman" w:cs="Times New Roman"/>
          <w:bCs/>
        </w:rPr>
        <w:t>e</w:t>
      </w:r>
      <w:r>
        <w:rPr>
          <w:rFonts w:ascii="Times New Roman" w:hAnsi="Times New Roman" w:cs="Times New Roman"/>
          <w:bCs/>
        </w:rPr>
        <w:t>ria</w:t>
      </w:r>
      <w:r w:rsidR="00BF41CC">
        <w:rPr>
          <w:rFonts w:ascii="Times New Roman" w:hAnsi="Times New Roman" w:cs="Times New Roman"/>
          <w:bCs/>
        </w:rPr>
        <w:t>i</w:t>
      </w:r>
      <w:r>
        <w:rPr>
          <w:rFonts w:ascii="Times New Roman" w:hAnsi="Times New Roman" w:cs="Times New Roman"/>
          <w:bCs/>
        </w:rPr>
        <w:t>s didáticos no ensino de línguas?</w:t>
      </w:r>
    </w:p>
    <w:p w14:paraId="5C9B1A9A" w14:textId="77777777" w:rsidR="00973F40" w:rsidRDefault="00973F40" w:rsidP="00727AAA">
      <w:pPr>
        <w:pStyle w:val="Default"/>
        <w:spacing w:line="360" w:lineRule="auto"/>
        <w:jc w:val="both"/>
        <w:outlineLvl w:val="0"/>
        <w:rPr>
          <w:rFonts w:ascii="Times New Roman" w:hAnsi="Times New Roman" w:cs="Times New Roman"/>
          <w:bCs/>
        </w:rPr>
      </w:pPr>
    </w:p>
    <w:p w14:paraId="048D0281" w14:textId="4CFA8C1D" w:rsidR="00727AAA" w:rsidRPr="00790432" w:rsidRDefault="00790432" w:rsidP="00790432">
      <w:pPr>
        <w:pStyle w:val="Default"/>
        <w:numPr>
          <w:ilvl w:val="0"/>
          <w:numId w:val="8"/>
        </w:numPr>
        <w:spacing w:line="360" w:lineRule="auto"/>
        <w:jc w:val="both"/>
        <w:outlineLvl w:val="0"/>
        <w:rPr>
          <w:rFonts w:ascii="Times New Roman" w:hAnsi="Times New Roman" w:cs="Times New Roman"/>
          <w:b/>
          <w:bCs/>
        </w:rPr>
      </w:pPr>
      <w:r w:rsidRPr="00790432">
        <w:rPr>
          <w:rFonts w:ascii="Times New Roman" w:hAnsi="Times New Roman" w:cs="Times New Roman"/>
          <w:b/>
          <w:bCs/>
        </w:rPr>
        <w:t>METODOLOGIA</w:t>
      </w:r>
    </w:p>
    <w:p w14:paraId="0C1E550E" w14:textId="77777777" w:rsidR="00727AAA" w:rsidRPr="00727AAA" w:rsidRDefault="00727AAA" w:rsidP="00727AAA">
      <w:pPr>
        <w:pStyle w:val="Default"/>
        <w:spacing w:line="360" w:lineRule="auto"/>
        <w:jc w:val="both"/>
        <w:outlineLvl w:val="0"/>
        <w:rPr>
          <w:rFonts w:ascii="Times New Roman" w:hAnsi="Times New Roman" w:cs="Times New Roman"/>
          <w:bCs/>
        </w:rPr>
      </w:pPr>
    </w:p>
    <w:p w14:paraId="30A5B23B" w14:textId="08000F18" w:rsidR="00727AAA" w:rsidRDefault="00727AAA" w:rsidP="00727AAA">
      <w:pPr>
        <w:pStyle w:val="Default"/>
        <w:spacing w:line="360" w:lineRule="auto"/>
        <w:ind w:firstLine="708"/>
        <w:jc w:val="both"/>
        <w:outlineLvl w:val="0"/>
        <w:rPr>
          <w:rFonts w:ascii="Times New Roman" w:hAnsi="Times New Roman" w:cs="Times New Roman"/>
          <w:bCs/>
        </w:rPr>
      </w:pPr>
      <w:r w:rsidRPr="00727AAA">
        <w:rPr>
          <w:rFonts w:ascii="Times New Roman" w:hAnsi="Times New Roman" w:cs="Times New Roman"/>
          <w:bCs/>
        </w:rPr>
        <w:t>Para o desenvolvimento deste estudo, utiliz</w:t>
      </w:r>
      <w:r>
        <w:rPr>
          <w:rFonts w:ascii="Times New Roman" w:hAnsi="Times New Roman" w:cs="Times New Roman"/>
          <w:bCs/>
        </w:rPr>
        <w:t>amos</w:t>
      </w:r>
      <w:r w:rsidRPr="00727AAA">
        <w:rPr>
          <w:rFonts w:ascii="Times New Roman" w:hAnsi="Times New Roman" w:cs="Times New Roman"/>
          <w:bCs/>
        </w:rPr>
        <w:t xml:space="preserve"> a metodologia qualitativa, de caráter interpretativista, nos moldes explicitados por </w:t>
      </w:r>
      <w:proofErr w:type="spellStart"/>
      <w:r w:rsidRPr="00727AAA">
        <w:rPr>
          <w:rFonts w:ascii="Times New Roman" w:hAnsi="Times New Roman" w:cs="Times New Roman"/>
          <w:bCs/>
        </w:rPr>
        <w:t>Lüdke</w:t>
      </w:r>
      <w:proofErr w:type="spellEnd"/>
      <w:r w:rsidRPr="00727AAA">
        <w:rPr>
          <w:rFonts w:ascii="Times New Roman" w:hAnsi="Times New Roman" w:cs="Times New Roman"/>
          <w:bCs/>
        </w:rPr>
        <w:t xml:space="preserve"> e André (1986), quando afirmam que neste tipo de pesquisa há ênfase no processo, preocupação em se retratar a perspectiva dos participantes (nesse caso, dos alunos de iniciação científica envolvidos), além de o ambiente natural constituir a fonte direta dos dados.</w:t>
      </w:r>
    </w:p>
    <w:p w14:paraId="444D5FE0" w14:textId="09086954" w:rsidR="00727AAA" w:rsidRPr="00E9686D" w:rsidRDefault="00727AAA" w:rsidP="00727AAA">
      <w:pPr>
        <w:spacing w:line="480" w:lineRule="auto"/>
        <w:ind w:firstLine="708"/>
        <w:jc w:val="both"/>
        <w:rPr>
          <w:rFonts w:ascii="Times New Roman" w:hAnsi="Times New Roman"/>
          <w:b/>
          <w:sz w:val="24"/>
          <w:lang w:val="pt-BR"/>
        </w:rPr>
      </w:pPr>
      <w:r>
        <w:rPr>
          <w:rFonts w:ascii="Times New Roman" w:hAnsi="Times New Roman"/>
          <w:sz w:val="24"/>
          <w:lang w:val="pt-BR"/>
        </w:rPr>
        <w:t xml:space="preserve">Utilizamos também, para coleta e análise dos dados é </w:t>
      </w:r>
      <w:r w:rsidRPr="00E9686D">
        <w:rPr>
          <w:rFonts w:ascii="Times New Roman" w:hAnsi="Times New Roman"/>
          <w:sz w:val="24"/>
          <w:lang w:val="pt-BR"/>
        </w:rPr>
        <w:t>a participativa, apoiada em teorias críticas e em vertentes da fenomenologia, especialmente, como concebida dentro de uma pesquisa-ação. Tal método se mostrou interessante, pois prioriza o envolvimento de todos os atores ligados ao problema que</w:t>
      </w:r>
      <w:r>
        <w:rPr>
          <w:rFonts w:ascii="Times New Roman" w:hAnsi="Times New Roman"/>
          <w:sz w:val="24"/>
          <w:lang w:val="pt-BR"/>
        </w:rPr>
        <w:t xml:space="preserve"> se pretende resolver. Demonstra</w:t>
      </w:r>
      <w:r w:rsidRPr="00E9686D">
        <w:rPr>
          <w:rFonts w:ascii="Times New Roman" w:hAnsi="Times New Roman"/>
          <w:sz w:val="24"/>
          <w:lang w:val="pt-BR"/>
        </w:rPr>
        <w:t>, portanto, a centralidade da interação aluno-professor buscada em nossas práticas, como se observa nas atividades do tandem. Assim, é a partir da</w:t>
      </w:r>
    </w:p>
    <w:p w14:paraId="02B1C205" w14:textId="22BD822D" w:rsidR="00727AAA" w:rsidRPr="00727AAA" w:rsidRDefault="00727AAA" w:rsidP="00727AAA">
      <w:pPr>
        <w:spacing w:line="240" w:lineRule="auto"/>
        <w:ind w:left="2268"/>
        <w:jc w:val="both"/>
        <w:rPr>
          <w:rFonts w:ascii="Times New Roman" w:hAnsi="Times New Roman"/>
          <w:sz w:val="20"/>
          <w:szCs w:val="20"/>
          <w:lang w:val="pt-BR"/>
        </w:rPr>
      </w:pPr>
      <w:r w:rsidRPr="00835B87">
        <w:rPr>
          <w:rFonts w:ascii="Times New Roman" w:hAnsi="Times New Roman"/>
          <w:sz w:val="20"/>
          <w:szCs w:val="20"/>
          <w:lang w:val="pt-BR"/>
        </w:rPr>
        <w:t xml:space="preserve"> interação prolongada entre pesquisadores e atores [que] surgem novas construções de conhecimento voltadas para a prática. A partir de </w:t>
      </w:r>
      <w:r w:rsidRPr="00835B87">
        <w:rPr>
          <w:rFonts w:ascii="Times New Roman" w:hAnsi="Times New Roman"/>
          <w:sz w:val="20"/>
          <w:szCs w:val="20"/>
          <w:lang w:val="pt-BR"/>
        </w:rPr>
        <w:lastRenderedPageBreak/>
        <w:t>mapeamentos e sistematizações, tais construções tornam-se conhecimento apropriado pelos usuários e, ao mesmo tempo, validadas no plano científico pelos pesquisadores e profissionais. (THIOLLENT, 2007, p. 95)</w:t>
      </w:r>
    </w:p>
    <w:p w14:paraId="5FB35115" w14:textId="77777777" w:rsidR="00727AAA" w:rsidRPr="00727AAA" w:rsidRDefault="00727AAA" w:rsidP="00727AAA">
      <w:pPr>
        <w:pStyle w:val="Default"/>
        <w:spacing w:line="360" w:lineRule="auto"/>
        <w:ind w:firstLine="708"/>
        <w:jc w:val="both"/>
        <w:outlineLvl w:val="0"/>
        <w:rPr>
          <w:rFonts w:ascii="Times New Roman" w:hAnsi="Times New Roman" w:cs="Times New Roman"/>
          <w:bCs/>
        </w:rPr>
      </w:pPr>
      <w:r w:rsidRPr="00727AAA">
        <w:rPr>
          <w:rFonts w:ascii="Times New Roman" w:hAnsi="Times New Roman" w:cs="Times New Roman"/>
          <w:bCs/>
        </w:rPr>
        <w:t>Tais características enquadram-se aos nossos objetivos, uma vez que desenvolvemos uma pesquisa na universidade, no contexto de um Centro de Línguas e Desenvolvimento de Professores e do PIBID, enfocando a formação inicial de professores e, como já afirmamos anteriormente, a produção de sua independência e o desenvolvimento de sua capacidade reflexiva. Nessa linha de pesquisa, o objetivo da relação pesquisador e professor não é só informar, mas produzir a independência e desenvolver a capacidade de reflexão desse último (TELLES, 2002). A metodologia qualitativa, portanto, além de permitir-nos observar todo movimento do processo pesquisado, caracteriza-se por esse caráter emancipador.</w:t>
      </w:r>
    </w:p>
    <w:p w14:paraId="054FBDDA" w14:textId="77777777" w:rsidR="00727AAA" w:rsidRDefault="00727AAA" w:rsidP="00727AAA">
      <w:pPr>
        <w:pStyle w:val="Default"/>
        <w:spacing w:line="360" w:lineRule="auto"/>
        <w:jc w:val="both"/>
        <w:outlineLvl w:val="0"/>
        <w:rPr>
          <w:rFonts w:ascii="Times New Roman" w:hAnsi="Times New Roman" w:cs="Times New Roman"/>
          <w:bCs/>
        </w:rPr>
      </w:pPr>
    </w:p>
    <w:p w14:paraId="74F5BB6C" w14:textId="4875F3A8" w:rsidR="00727AAA" w:rsidRPr="000E2EC9" w:rsidRDefault="00727AAA" w:rsidP="000E2EC9">
      <w:pPr>
        <w:pStyle w:val="Default"/>
        <w:ind w:left="2268"/>
        <w:jc w:val="both"/>
        <w:outlineLvl w:val="0"/>
        <w:rPr>
          <w:rFonts w:ascii="Times New Roman" w:hAnsi="Times New Roman" w:cs="Times New Roman"/>
          <w:bCs/>
          <w:sz w:val="20"/>
          <w:szCs w:val="20"/>
        </w:rPr>
      </w:pPr>
      <w:r w:rsidRPr="000E2EC9">
        <w:rPr>
          <w:rFonts w:ascii="Times New Roman" w:hAnsi="Times New Roman" w:cs="Times New Roman"/>
          <w:bCs/>
          <w:sz w:val="20"/>
          <w:szCs w:val="20"/>
        </w:rPr>
        <w:t>Trata-se do paradigma socioconstrutivista e interpretativista da pesquisa em educação. Tanto o pesquisador quanto o professor, em parceria, trabalham engajados na produção de sentidos sobre a prática pedagógica. (TELLES, 2002, p. 98)</w:t>
      </w:r>
    </w:p>
    <w:p w14:paraId="701144E0" w14:textId="77777777" w:rsidR="00727AAA" w:rsidRPr="00727AAA" w:rsidRDefault="00727AAA" w:rsidP="00727AAA">
      <w:pPr>
        <w:pStyle w:val="Default"/>
        <w:spacing w:line="360" w:lineRule="auto"/>
        <w:ind w:left="2268"/>
        <w:jc w:val="both"/>
        <w:outlineLvl w:val="0"/>
        <w:rPr>
          <w:rFonts w:ascii="Times New Roman" w:hAnsi="Times New Roman" w:cs="Times New Roman"/>
          <w:bCs/>
        </w:rPr>
      </w:pPr>
    </w:p>
    <w:p w14:paraId="2E2AE00C" w14:textId="12240D49" w:rsidR="00727AAA" w:rsidRDefault="00727AAA" w:rsidP="00727AAA">
      <w:pPr>
        <w:pStyle w:val="Default"/>
        <w:spacing w:line="360" w:lineRule="auto"/>
        <w:ind w:firstLine="708"/>
        <w:jc w:val="both"/>
        <w:outlineLvl w:val="0"/>
        <w:rPr>
          <w:rFonts w:ascii="Times New Roman" w:hAnsi="Times New Roman" w:cs="Times New Roman"/>
          <w:bCs/>
        </w:rPr>
      </w:pPr>
      <w:r w:rsidRPr="00727AAA">
        <w:rPr>
          <w:rFonts w:ascii="Times New Roman" w:hAnsi="Times New Roman" w:cs="Times New Roman"/>
          <w:bCs/>
        </w:rPr>
        <w:t>Acreditamos, que essa modalidade de pesquisa, co-construída no processo de observar, analisar, compartilhar e discutir sobre propostas didáticas, a partir das experiências em atividades de docência pode auxiliar aos alunos (em processo de formação) na conscientização de suas dificuldades, assim como na compreensão dos processos de reflexão sobre a práxis docente e sua importância para a efetivação de contextos significativos de ensino-aprendizagem. Essa postura é essencial para uma formação mais sólida e propiciadora de autonomia, e, em decorrência, responsável por suas práticas futuras como profissionais críticos e reflexivos.</w:t>
      </w:r>
    </w:p>
    <w:p w14:paraId="45585FDC" w14:textId="77777777" w:rsidR="00CA0D90" w:rsidRPr="00973F40" w:rsidRDefault="00CA0D90" w:rsidP="00CA0D90">
      <w:pPr>
        <w:pStyle w:val="Default"/>
        <w:spacing w:line="360" w:lineRule="auto"/>
        <w:ind w:left="360"/>
        <w:jc w:val="both"/>
        <w:outlineLvl w:val="0"/>
        <w:rPr>
          <w:rFonts w:ascii="Times New Roman" w:hAnsi="Times New Roman" w:cs="Times New Roman"/>
          <w:bCs/>
        </w:rPr>
      </w:pPr>
    </w:p>
    <w:p w14:paraId="6A62538F" w14:textId="1D80EF93" w:rsidR="00973F40" w:rsidRPr="00790432" w:rsidRDefault="00790432" w:rsidP="00CA0D90">
      <w:pPr>
        <w:pStyle w:val="Default"/>
        <w:numPr>
          <w:ilvl w:val="0"/>
          <w:numId w:val="8"/>
        </w:numPr>
        <w:spacing w:line="360" w:lineRule="auto"/>
        <w:ind w:left="0" w:firstLine="0"/>
        <w:jc w:val="both"/>
        <w:outlineLvl w:val="0"/>
        <w:rPr>
          <w:rFonts w:ascii="Times New Roman" w:hAnsi="Times New Roman" w:cs="Times New Roman"/>
          <w:b/>
        </w:rPr>
      </w:pPr>
      <w:bookmarkStart w:id="8" w:name="_Toc363726978"/>
      <w:r w:rsidRPr="00790432">
        <w:rPr>
          <w:rFonts w:ascii="Times New Roman" w:hAnsi="Times New Roman" w:cs="Times New Roman"/>
          <w:b/>
        </w:rPr>
        <w:t>DISCUSSÃO TEÓRICA</w:t>
      </w:r>
    </w:p>
    <w:p w14:paraId="592C9094" w14:textId="77777777" w:rsidR="00973F40" w:rsidRDefault="005746D7" w:rsidP="00CA0D90">
      <w:pPr>
        <w:pStyle w:val="Default"/>
        <w:spacing w:line="360" w:lineRule="auto"/>
        <w:ind w:firstLine="708"/>
        <w:jc w:val="both"/>
        <w:outlineLvl w:val="0"/>
        <w:rPr>
          <w:rFonts w:ascii="Times New Roman" w:hAnsi="Times New Roman" w:cs="Times New Roman"/>
        </w:rPr>
      </w:pPr>
      <w:r>
        <w:rPr>
          <w:rFonts w:ascii="Times New Roman" w:hAnsi="Times New Roman" w:cs="Times New Roman"/>
        </w:rPr>
        <w:t xml:space="preserve">Alguns conceitos teóricos </w:t>
      </w:r>
      <w:r w:rsidR="00973F40">
        <w:rPr>
          <w:rFonts w:ascii="Times New Roman" w:hAnsi="Times New Roman" w:cs="Times New Roman"/>
        </w:rPr>
        <w:t xml:space="preserve">nortearam </w:t>
      </w:r>
      <w:r w:rsidR="008155BB">
        <w:rPr>
          <w:rFonts w:ascii="Times New Roman" w:hAnsi="Times New Roman" w:cs="Times New Roman"/>
        </w:rPr>
        <w:t xml:space="preserve">o </w:t>
      </w:r>
      <w:r w:rsidR="00B15CC5">
        <w:rPr>
          <w:rFonts w:ascii="Times New Roman" w:hAnsi="Times New Roman" w:cs="Times New Roman"/>
        </w:rPr>
        <w:t>desenvolvimento deste trabalho</w:t>
      </w:r>
      <w:r>
        <w:rPr>
          <w:rFonts w:ascii="Times New Roman" w:hAnsi="Times New Roman" w:cs="Times New Roman"/>
        </w:rPr>
        <w:t xml:space="preserve"> e foram adquiridos por meio da leitura e</w:t>
      </w:r>
      <w:r w:rsidR="00B15CC5">
        <w:rPr>
          <w:rFonts w:ascii="Times New Roman" w:hAnsi="Times New Roman" w:cs="Times New Roman"/>
        </w:rPr>
        <w:t xml:space="preserve"> fichamentos </w:t>
      </w:r>
      <w:r>
        <w:rPr>
          <w:rFonts w:ascii="Times New Roman" w:hAnsi="Times New Roman" w:cs="Times New Roman"/>
        </w:rPr>
        <w:t>de</w:t>
      </w:r>
      <w:r w:rsidR="00B15CC5">
        <w:rPr>
          <w:rFonts w:ascii="Times New Roman" w:hAnsi="Times New Roman" w:cs="Times New Roman"/>
        </w:rPr>
        <w:t xml:space="preserve"> textos </w:t>
      </w:r>
      <w:r>
        <w:rPr>
          <w:rFonts w:ascii="Times New Roman" w:hAnsi="Times New Roman" w:cs="Times New Roman"/>
        </w:rPr>
        <w:t xml:space="preserve">escritos por estudiosos da área, que proporcionaram o conhecimento de temas relevantes </w:t>
      </w:r>
      <w:r w:rsidR="00B15CC5">
        <w:rPr>
          <w:rFonts w:ascii="Times New Roman" w:hAnsi="Times New Roman" w:cs="Times New Roman"/>
        </w:rPr>
        <w:t>para a produção das propostas didáticas.</w:t>
      </w:r>
    </w:p>
    <w:p w14:paraId="1DB372BB" w14:textId="75CC1415" w:rsidR="00D00747" w:rsidRDefault="00B15CC5" w:rsidP="00CA0D90">
      <w:pPr>
        <w:pStyle w:val="Default"/>
        <w:spacing w:line="360" w:lineRule="auto"/>
        <w:ind w:firstLine="708"/>
        <w:jc w:val="both"/>
        <w:outlineLvl w:val="0"/>
        <w:rPr>
          <w:rFonts w:ascii="Times New Roman" w:hAnsi="Times New Roman"/>
        </w:rPr>
      </w:pPr>
      <w:r>
        <w:rPr>
          <w:rFonts w:ascii="Times New Roman" w:hAnsi="Times New Roman" w:cs="Times New Roman"/>
        </w:rPr>
        <w:t xml:space="preserve">O primeiro passo foi aprender a diferenciar alfabetização </w:t>
      </w:r>
      <w:r w:rsidR="005746D7">
        <w:rPr>
          <w:rFonts w:ascii="Times New Roman" w:hAnsi="Times New Roman" w:cs="Times New Roman"/>
        </w:rPr>
        <w:t>d</w:t>
      </w:r>
      <w:r>
        <w:rPr>
          <w:rFonts w:ascii="Times New Roman" w:hAnsi="Times New Roman" w:cs="Times New Roman"/>
        </w:rPr>
        <w:t>e letramento, termos que são confundidos por muitas pessoas e que foram aclarados atrav</w:t>
      </w:r>
      <w:r w:rsidR="005746D7">
        <w:rPr>
          <w:rFonts w:ascii="Times New Roman" w:hAnsi="Times New Roman" w:cs="Times New Roman"/>
        </w:rPr>
        <w:t xml:space="preserve">és </w:t>
      </w:r>
      <w:r w:rsidR="00741229">
        <w:rPr>
          <w:rFonts w:ascii="Times New Roman" w:hAnsi="Times New Roman" w:cs="Times New Roman"/>
        </w:rPr>
        <w:t xml:space="preserve">de algumas leituras teóricas. Antigamente, era considerada apenas a condição de uma pessoa saber ler e escrever descrita como alfabetismo ou analfabetismo. Mais tarde, pudemos </w:t>
      </w:r>
      <w:r w:rsidR="00741229">
        <w:rPr>
          <w:rFonts w:ascii="Times New Roman" w:hAnsi="Times New Roman" w:cs="Times New Roman"/>
        </w:rPr>
        <w:lastRenderedPageBreak/>
        <w:t xml:space="preserve">perceber que não basta apenas ser </w:t>
      </w:r>
      <w:r w:rsidR="00727AAA">
        <w:rPr>
          <w:rFonts w:ascii="Times New Roman" w:hAnsi="Times New Roman" w:cs="Times New Roman"/>
        </w:rPr>
        <w:t>alfabetizado,</w:t>
      </w:r>
      <w:r w:rsidR="00741229">
        <w:rPr>
          <w:rFonts w:ascii="Times New Roman" w:hAnsi="Times New Roman" w:cs="Times New Roman"/>
        </w:rPr>
        <w:t xml:space="preserve"> mas também ser letrado</w:t>
      </w:r>
      <w:r w:rsidR="00D00747">
        <w:rPr>
          <w:rFonts w:ascii="Times New Roman" w:hAnsi="Times New Roman" w:cs="Times New Roman"/>
        </w:rPr>
        <w:t>, ou seja, “</w:t>
      </w:r>
      <w:r w:rsidR="00D00747" w:rsidRPr="00D00747">
        <w:rPr>
          <w:rFonts w:ascii="Times New Roman" w:hAnsi="Times New Roman" w:cs="Times New Roman"/>
        </w:rPr>
        <w:t xml:space="preserve">saber também fazer o uso do ler e do escrever, saber responder às exigências da leitura e da escrita que a </w:t>
      </w:r>
      <w:r w:rsidR="00727AAA" w:rsidRPr="00D00747">
        <w:rPr>
          <w:rFonts w:ascii="Times New Roman" w:hAnsi="Times New Roman" w:cs="Times New Roman"/>
        </w:rPr>
        <w:t>sociedade faz</w:t>
      </w:r>
      <w:r w:rsidR="00D00747" w:rsidRPr="00D00747">
        <w:rPr>
          <w:rFonts w:ascii="Times New Roman" w:hAnsi="Times New Roman" w:cs="Times New Roman"/>
        </w:rPr>
        <w:t xml:space="preserve"> continuamente – daí o recente surgimento do termo letramento...” (</w:t>
      </w:r>
      <w:r w:rsidR="00D00747">
        <w:rPr>
          <w:rFonts w:ascii="Times New Roman" w:hAnsi="Times New Roman" w:cs="Times New Roman"/>
        </w:rPr>
        <w:t xml:space="preserve">SOARES, </w:t>
      </w:r>
      <w:r w:rsidR="00D00747" w:rsidRPr="00D00747">
        <w:rPr>
          <w:rFonts w:ascii="Times New Roman" w:hAnsi="Times New Roman" w:cs="Times New Roman"/>
        </w:rPr>
        <w:t>p. 20)</w:t>
      </w:r>
      <w:r w:rsidR="00D00747">
        <w:rPr>
          <w:rFonts w:ascii="Times New Roman" w:hAnsi="Times New Roman" w:cs="Times New Roman"/>
        </w:rPr>
        <w:t>.</w:t>
      </w:r>
    </w:p>
    <w:p w14:paraId="0845382B" w14:textId="79B462D0" w:rsidR="008155BB" w:rsidRDefault="00D00747" w:rsidP="00CA0D90">
      <w:pPr>
        <w:pStyle w:val="Default"/>
        <w:spacing w:line="360" w:lineRule="auto"/>
        <w:ind w:firstLine="708"/>
        <w:jc w:val="both"/>
        <w:outlineLvl w:val="0"/>
        <w:rPr>
          <w:rFonts w:ascii="Times New Roman" w:hAnsi="Times New Roman" w:cs="Times New Roman"/>
        </w:rPr>
      </w:pPr>
      <w:r>
        <w:rPr>
          <w:rFonts w:ascii="Times New Roman" w:hAnsi="Times New Roman"/>
        </w:rPr>
        <w:t>A respeito desse assunto,</w:t>
      </w:r>
      <w:r w:rsidR="00AA4713">
        <w:rPr>
          <w:rFonts w:ascii="Times New Roman" w:hAnsi="Times New Roman"/>
        </w:rPr>
        <w:t xml:space="preserve"> Baptista</w:t>
      </w:r>
      <w:r w:rsidR="00AA4713">
        <w:rPr>
          <w:rFonts w:ascii="Times New Roman" w:hAnsi="Times New Roman" w:cs="Times New Roman"/>
        </w:rPr>
        <w:t xml:space="preserve"> </w:t>
      </w:r>
      <w:r>
        <w:rPr>
          <w:rFonts w:ascii="Times New Roman" w:hAnsi="Times New Roman" w:cs="Times New Roman"/>
        </w:rPr>
        <w:t xml:space="preserve">explica </w:t>
      </w:r>
      <w:r w:rsidR="005746D7">
        <w:rPr>
          <w:rFonts w:ascii="Times New Roman" w:hAnsi="Times New Roman" w:cs="Times New Roman"/>
        </w:rPr>
        <w:t xml:space="preserve">em </w:t>
      </w:r>
      <w:r>
        <w:rPr>
          <w:rFonts w:ascii="Times New Roman" w:hAnsi="Times New Roman" w:cs="Times New Roman"/>
        </w:rPr>
        <w:t xml:space="preserve">seu texto </w:t>
      </w:r>
      <w:r w:rsidR="005746D7">
        <w:rPr>
          <w:rFonts w:ascii="Times New Roman" w:hAnsi="Times New Roman" w:cs="Times New Roman"/>
        </w:rPr>
        <w:t>“T</w:t>
      </w:r>
      <w:r w:rsidR="005746D7" w:rsidRPr="00B15CC5">
        <w:rPr>
          <w:rFonts w:ascii="Times New Roman" w:hAnsi="Times New Roman"/>
        </w:rPr>
        <w:t>raçando caminhos, letramento, letramento cr</w:t>
      </w:r>
      <w:r w:rsidR="005746D7">
        <w:rPr>
          <w:rFonts w:ascii="Times New Roman" w:hAnsi="Times New Roman"/>
        </w:rPr>
        <w:t xml:space="preserve">ítico e ensino de espanhol” </w:t>
      </w:r>
      <w:r w:rsidR="00B15CC5">
        <w:rPr>
          <w:rFonts w:ascii="Times New Roman" w:hAnsi="Times New Roman" w:cs="Times New Roman"/>
        </w:rPr>
        <w:t xml:space="preserve">que alfabetização </w:t>
      </w:r>
      <w:r w:rsidR="00B15CC5" w:rsidRPr="00B15CC5">
        <w:rPr>
          <w:rFonts w:ascii="Times New Roman" w:hAnsi="Times New Roman" w:cs="Times New Roman"/>
        </w:rPr>
        <w:t xml:space="preserve">corresponde ao domínio do código </w:t>
      </w:r>
      <w:r w:rsidR="00B15CC5">
        <w:rPr>
          <w:rFonts w:ascii="Times New Roman" w:hAnsi="Times New Roman" w:cs="Times New Roman"/>
        </w:rPr>
        <w:t>enquanto letramento</w:t>
      </w:r>
      <w:r w:rsidR="00B15CC5" w:rsidRPr="00B15CC5">
        <w:rPr>
          <w:rFonts w:ascii="Times New Roman" w:hAnsi="Times New Roman" w:cs="Times New Roman"/>
        </w:rPr>
        <w:t xml:space="preserve"> remete ao exercício da própria escrita e pressupõe habilidades como ler e escrever, assim, letrar não significa apenas ensinar </w:t>
      </w:r>
      <w:r w:rsidR="00F16A71">
        <w:rPr>
          <w:rFonts w:ascii="Times New Roman" w:hAnsi="Times New Roman" w:cs="Times New Roman"/>
        </w:rPr>
        <w:t>o ato da leitura e da escrita</w:t>
      </w:r>
      <w:r w:rsidR="003A45AB">
        <w:rPr>
          <w:rFonts w:ascii="Times New Roman" w:hAnsi="Times New Roman" w:cs="Times New Roman"/>
        </w:rPr>
        <w:t>,</w:t>
      </w:r>
      <w:r w:rsidR="00B15CC5" w:rsidRPr="00B15CC5">
        <w:rPr>
          <w:rFonts w:ascii="Times New Roman" w:hAnsi="Times New Roman" w:cs="Times New Roman"/>
        </w:rPr>
        <w:t xml:space="preserve"> mas a criar condições para que o sujeito se insira de maneira crítica e participativa dentro da sociedade. Dessa forma, o letramento escolar constitui u</w:t>
      </w:r>
      <w:r w:rsidR="005746D7">
        <w:rPr>
          <w:rFonts w:ascii="Times New Roman" w:hAnsi="Times New Roman" w:cs="Times New Roman"/>
        </w:rPr>
        <w:t xml:space="preserve">ma prática social e configura, no ensino de línguas, a preocupação não somente com o aspecto formal como também a reflexão crítica </w:t>
      </w:r>
      <w:r w:rsidR="00F16A71">
        <w:rPr>
          <w:rFonts w:ascii="Times New Roman" w:hAnsi="Times New Roman" w:cs="Times New Roman"/>
        </w:rPr>
        <w:t>e</w:t>
      </w:r>
      <w:r w:rsidR="005746D7">
        <w:rPr>
          <w:rFonts w:ascii="Times New Roman" w:hAnsi="Times New Roman" w:cs="Times New Roman"/>
        </w:rPr>
        <w:t xml:space="preserve"> social.</w:t>
      </w:r>
    </w:p>
    <w:p w14:paraId="628880FE" w14:textId="0CDC3200" w:rsidR="007F1FFE" w:rsidRDefault="00D00747" w:rsidP="00CA0D90">
      <w:pPr>
        <w:pStyle w:val="Default"/>
        <w:spacing w:line="360" w:lineRule="auto"/>
        <w:ind w:firstLine="708"/>
        <w:jc w:val="both"/>
        <w:outlineLvl w:val="0"/>
        <w:rPr>
          <w:rFonts w:ascii="Times New Roman" w:hAnsi="Times New Roman" w:cs="Times New Roman"/>
        </w:rPr>
      </w:pPr>
      <w:r>
        <w:rPr>
          <w:rFonts w:ascii="Times New Roman" w:hAnsi="Times New Roman" w:cs="Times New Roman"/>
        </w:rPr>
        <w:t xml:space="preserve">Segundo Soares, existe também a possibilidade de uma pessoa ser analfabeta e, ao mesmo tempo, letrada em determinado tema. Por exemplo, no filme </w:t>
      </w:r>
      <w:r>
        <w:rPr>
          <w:rFonts w:ascii="Times New Roman" w:hAnsi="Times New Roman" w:cs="Times New Roman"/>
          <w:i/>
        </w:rPr>
        <w:t>Central do Brasil</w:t>
      </w:r>
      <w:r>
        <w:rPr>
          <w:rFonts w:ascii="Times New Roman" w:hAnsi="Times New Roman" w:cs="Times New Roman"/>
        </w:rPr>
        <w:t xml:space="preserve">, sob a direção de </w:t>
      </w:r>
      <w:r w:rsidRPr="00D00747">
        <w:rPr>
          <w:rFonts w:ascii="Times New Roman" w:hAnsi="Times New Roman" w:cs="Times New Roman"/>
        </w:rPr>
        <w:t>Walter Salles</w:t>
      </w:r>
      <w:r>
        <w:rPr>
          <w:rFonts w:ascii="Times New Roman" w:hAnsi="Times New Roman" w:cs="Times New Roman"/>
        </w:rPr>
        <w:t>, notamos a presença da protagonista Dora,</w:t>
      </w:r>
      <w:r w:rsidR="007F1FFE">
        <w:rPr>
          <w:rFonts w:ascii="Times New Roman" w:hAnsi="Times New Roman" w:cs="Times New Roman"/>
        </w:rPr>
        <w:t xml:space="preserve"> interpretada por </w:t>
      </w:r>
      <w:r w:rsidR="007F1FFE" w:rsidRPr="007F1FFE">
        <w:rPr>
          <w:rFonts w:ascii="Times New Roman" w:hAnsi="Times New Roman" w:cs="Times New Roman"/>
        </w:rPr>
        <w:t>Fernanda Montenegro</w:t>
      </w:r>
      <w:r w:rsidR="007F1FFE">
        <w:rPr>
          <w:rFonts w:ascii="Times New Roman" w:hAnsi="Times New Roman" w:cs="Times New Roman"/>
        </w:rPr>
        <w:t>,</w:t>
      </w:r>
      <w:r>
        <w:rPr>
          <w:rFonts w:ascii="Times New Roman" w:hAnsi="Times New Roman" w:cs="Times New Roman"/>
        </w:rPr>
        <w:t xml:space="preserve"> uma professora aposentada, que trabalha na estação Central do Brasil escrevendo cartas para pessoas analfabetas. Nesse caso, as pessoas que se dirigem até Dora podem não dominar o uso da língua, da gramática e da escrita, mas sabem para </w:t>
      </w:r>
      <w:r w:rsidR="00B75589">
        <w:rPr>
          <w:rFonts w:ascii="Times New Roman" w:hAnsi="Times New Roman" w:cs="Times New Roman"/>
        </w:rPr>
        <w:t>que</w:t>
      </w:r>
      <w:r>
        <w:rPr>
          <w:rFonts w:ascii="Times New Roman" w:hAnsi="Times New Roman" w:cs="Times New Roman"/>
        </w:rPr>
        <w:t xml:space="preserve"> ela serve, compreendem o valor das cartas e se envolvem nessa prática. </w:t>
      </w:r>
    </w:p>
    <w:p w14:paraId="29C97308" w14:textId="77777777" w:rsidR="00CA0D90" w:rsidRDefault="00CA0D90" w:rsidP="00CA0D90">
      <w:pPr>
        <w:pStyle w:val="Default"/>
        <w:spacing w:line="360" w:lineRule="auto"/>
        <w:ind w:firstLine="708"/>
        <w:jc w:val="both"/>
        <w:outlineLvl w:val="0"/>
        <w:rPr>
          <w:rFonts w:ascii="Times New Roman" w:hAnsi="Times New Roman" w:cs="Times New Roman"/>
        </w:rPr>
      </w:pPr>
    </w:p>
    <w:p w14:paraId="304EBCD2" w14:textId="6842388D" w:rsidR="00D00747" w:rsidRPr="000E2EC9" w:rsidRDefault="00D00747" w:rsidP="00CA0D90">
      <w:pPr>
        <w:pStyle w:val="Default"/>
        <w:ind w:left="2268"/>
        <w:jc w:val="both"/>
        <w:outlineLvl w:val="0"/>
        <w:rPr>
          <w:rFonts w:ascii="Times New Roman" w:hAnsi="Times New Roman" w:cs="Times New Roman"/>
          <w:sz w:val="20"/>
          <w:szCs w:val="20"/>
        </w:rPr>
      </w:pPr>
      <w:r w:rsidRPr="000E2EC9">
        <w:rPr>
          <w:rFonts w:ascii="Times New Roman" w:hAnsi="Times New Roman" w:cs="Times New Roman"/>
          <w:sz w:val="20"/>
          <w:szCs w:val="20"/>
        </w:rPr>
        <w:t>“Um</w:t>
      </w:r>
      <w:r w:rsidR="003A45AB" w:rsidRPr="000E2EC9">
        <w:rPr>
          <w:rFonts w:ascii="Times New Roman" w:hAnsi="Times New Roman" w:cs="Times New Roman"/>
          <w:sz w:val="20"/>
          <w:szCs w:val="20"/>
        </w:rPr>
        <w:t>a</w:t>
      </w:r>
      <w:r w:rsidRPr="000E2EC9">
        <w:rPr>
          <w:rFonts w:ascii="Times New Roman" w:hAnsi="Times New Roman" w:cs="Times New Roman"/>
          <w:sz w:val="20"/>
          <w:szCs w:val="20"/>
        </w:rPr>
        <w:t xml:space="preserve"> </w:t>
      </w:r>
      <w:r w:rsidR="00B75589" w:rsidRPr="000E2EC9">
        <w:rPr>
          <w:rFonts w:ascii="Times New Roman" w:hAnsi="Times New Roman" w:cs="Times New Roman"/>
          <w:sz w:val="20"/>
          <w:szCs w:val="20"/>
        </w:rPr>
        <w:t>última</w:t>
      </w:r>
      <w:r w:rsidRPr="000E2EC9">
        <w:rPr>
          <w:rFonts w:ascii="Times New Roman" w:hAnsi="Times New Roman" w:cs="Times New Roman"/>
          <w:sz w:val="20"/>
          <w:szCs w:val="20"/>
        </w:rPr>
        <w:t xml:space="preserve"> inferência que se pode tirar do conceito de letramento é que um indiv</w:t>
      </w:r>
      <w:r w:rsidR="003A45AB" w:rsidRPr="000E2EC9">
        <w:rPr>
          <w:rFonts w:ascii="Times New Roman" w:hAnsi="Times New Roman" w:cs="Times New Roman"/>
          <w:sz w:val="20"/>
          <w:szCs w:val="20"/>
        </w:rPr>
        <w:t>í</w:t>
      </w:r>
      <w:r w:rsidRPr="000E2EC9">
        <w:rPr>
          <w:rFonts w:ascii="Times New Roman" w:hAnsi="Times New Roman" w:cs="Times New Roman"/>
          <w:sz w:val="20"/>
          <w:szCs w:val="20"/>
        </w:rPr>
        <w:t xml:space="preserve">duo pode não saber ler e escrever, isto é, ser analfabeto, mas ser de certa forma, letrado (atribuindo a esse adjetivo sentido vinculado a letramento. Assim, um adulto pode ser analfabeto, porque marginalizado social e economicamente, mas se vive em um meio em que a leitura e a escrita tem presença forte, se interessa em ouvir a leitura em jornais feita por um alfabetizado, se recebe cartas que os outros </w:t>
      </w:r>
      <w:r w:rsidR="00B75589" w:rsidRPr="000E2EC9">
        <w:rPr>
          <w:rFonts w:ascii="Times New Roman" w:hAnsi="Times New Roman" w:cs="Times New Roman"/>
          <w:sz w:val="20"/>
          <w:szCs w:val="20"/>
        </w:rPr>
        <w:t>leem</w:t>
      </w:r>
      <w:r w:rsidRPr="000E2EC9">
        <w:rPr>
          <w:rFonts w:ascii="Times New Roman" w:hAnsi="Times New Roman" w:cs="Times New Roman"/>
          <w:sz w:val="20"/>
          <w:szCs w:val="20"/>
        </w:rPr>
        <w:t xml:space="preserve"> para ele, se dita cartas para que um alfabetizado escreva ... se pede a alguém que lhe leia avisos e indicações afixados em algum lugar, esse analfabeto é, de certa forma, letrado, porque faz uso da escrita, envolve-se em práticas sociais de leitura e de escrita. Da mesma forma a criança que ainda não se alfabetizou, mas já folheia livros, finge lê-los, brinca de escrever, ouve histórias que são lidas, está rodeada de material escrito e percebe seu uso e função, essa criança é ainda analfabeta porque não aprendeu e escrever, mas já penetrou no mundo do letramento, já é, de certa forma, </w:t>
      </w:r>
      <w:r w:rsidR="00727AAA" w:rsidRPr="000E2EC9">
        <w:rPr>
          <w:rFonts w:ascii="Times New Roman" w:hAnsi="Times New Roman" w:cs="Times New Roman"/>
          <w:sz w:val="20"/>
          <w:szCs w:val="20"/>
        </w:rPr>
        <w:t>letrada. ”</w:t>
      </w:r>
      <w:r w:rsidRPr="000E2EC9">
        <w:rPr>
          <w:rFonts w:ascii="Times New Roman" w:hAnsi="Times New Roman" w:cs="Times New Roman"/>
          <w:sz w:val="20"/>
          <w:szCs w:val="20"/>
        </w:rPr>
        <w:t xml:space="preserve"> </w:t>
      </w:r>
      <w:r w:rsidR="007F1FFE" w:rsidRPr="000E2EC9">
        <w:rPr>
          <w:rFonts w:ascii="Times New Roman" w:hAnsi="Times New Roman" w:cs="Times New Roman"/>
          <w:sz w:val="20"/>
          <w:szCs w:val="20"/>
        </w:rPr>
        <w:t xml:space="preserve">       </w:t>
      </w:r>
      <w:r w:rsidRPr="000E2EC9">
        <w:rPr>
          <w:rFonts w:ascii="Times New Roman" w:hAnsi="Times New Roman" w:cs="Times New Roman"/>
          <w:sz w:val="20"/>
          <w:szCs w:val="20"/>
        </w:rPr>
        <w:t>(</w:t>
      </w:r>
      <w:r w:rsidR="00727AAA" w:rsidRPr="000E2EC9">
        <w:rPr>
          <w:rFonts w:ascii="Times New Roman" w:hAnsi="Times New Roman" w:cs="Times New Roman"/>
          <w:sz w:val="20"/>
          <w:szCs w:val="20"/>
        </w:rPr>
        <w:t>Soares, 1998; p.24)</w:t>
      </w:r>
    </w:p>
    <w:p w14:paraId="57AE7FA2" w14:textId="77777777" w:rsidR="007F1FFE" w:rsidRPr="00D00747" w:rsidRDefault="007F1FFE" w:rsidP="00CA0D90">
      <w:pPr>
        <w:pStyle w:val="Default"/>
        <w:ind w:left="2268"/>
        <w:jc w:val="both"/>
        <w:outlineLvl w:val="0"/>
        <w:rPr>
          <w:rFonts w:ascii="Times New Roman" w:hAnsi="Times New Roman" w:cs="Times New Roman"/>
          <w:sz w:val="22"/>
          <w:szCs w:val="22"/>
        </w:rPr>
      </w:pPr>
    </w:p>
    <w:p w14:paraId="5C633E4B" w14:textId="77777777" w:rsidR="00CA0D90" w:rsidRDefault="00CA0D90" w:rsidP="00CA0D90">
      <w:pPr>
        <w:pStyle w:val="Default"/>
        <w:spacing w:line="360" w:lineRule="auto"/>
        <w:ind w:firstLine="708"/>
        <w:jc w:val="both"/>
        <w:outlineLvl w:val="0"/>
        <w:rPr>
          <w:rFonts w:ascii="Times New Roman" w:hAnsi="Times New Roman" w:cs="Times New Roman"/>
        </w:rPr>
      </w:pPr>
    </w:p>
    <w:p w14:paraId="6659B848" w14:textId="54909C44" w:rsidR="00F16A71" w:rsidRDefault="00EB0D50" w:rsidP="00CA0D90">
      <w:pPr>
        <w:pStyle w:val="Default"/>
        <w:spacing w:line="360" w:lineRule="auto"/>
        <w:ind w:firstLine="708"/>
        <w:jc w:val="both"/>
        <w:outlineLvl w:val="0"/>
        <w:rPr>
          <w:rFonts w:ascii="Times New Roman" w:hAnsi="Times New Roman"/>
        </w:rPr>
      </w:pPr>
      <w:r>
        <w:rPr>
          <w:rFonts w:ascii="Times New Roman" w:hAnsi="Times New Roman"/>
        </w:rPr>
        <w:t xml:space="preserve">No ensino da língua </w:t>
      </w:r>
      <w:r w:rsidR="002F0259">
        <w:rPr>
          <w:rFonts w:ascii="Times New Roman" w:hAnsi="Times New Roman"/>
        </w:rPr>
        <w:t>espanhol</w:t>
      </w:r>
      <w:r>
        <w:rPr>
          <w:rFonts w:ascii="Times New Roman" w:hAnsi="Times New Roman"/>
        </w:rPr>
        <w:t>a</w:t>
      </w:r>
      <w:r w:rsidR="002F0259">
        <w:rPr>
          <w:rFonts w:ascii="Times New Roman" w:hAnsi="Times New Roman"/>
        </w:rPr>
        <w:t>, aproximamos o</w:t>
      </w:r>
      <w:r>
        <w:rPr>
          <w:rFonts w:ascii="Times New Roman" w:hAnsi="Times New Roman"/>
        </w:rPr>
        <w:t>s conteúdos</w:t>
      </w:r>
      <w:r w:rsidR="002F0259">
        <w:rPr>
          <w:rFonts w:ascii="Times New Roman" w:hAnsi="Times New Roman"/>
        </w:rPr>
        <w:t xml:space="preserve"> à realidade do aluno. Sabemos que o espanhol é rico em sua multiculturalidade, o que oferece inúmeras </w:t>
      </w:r>
      <w:r w:rsidR="002F0259">
        <w:rPr>
          <w:rFonts w:ascii="Times New Roman" w:hAnsi="Times New Roman"/>
        </w:rPr>
        <w:lastRenderedPageBreak/>
        <w:t xml:space="preserve">possibilidades para o ensino e aprendizagem. </w:t>
      </w:r>
      <w:r>
        <w:rPr>
          <w:rFonts w:ascii="Times New Roman" w:hAnsi="Times New Roman"/>
        </w:rPr>
        <w:t>Inserimos o aluno ao contexto dos multiletramentos por meio das TICs</w:t>
      </w:r>
      <w:r w:rsidR="002F0259">
        <w:rPr>
          <w:rFonts w:ascii="Times New Roman" w:hAnsi="Times New Roman"/>
        </w:rPr>
        <w:t>, trabalhando com</w:t>
      </w:r>
      <w:r>
        <w:rPr>
          <w:rFonts w:ascii="Times New Roman" w:hAnsi="Times New Roman"/>
        </w:rPr>
        <w:t xml:space="preserve"> materiais </w:t>
      </w:r>
      <w:r w:rsidR="002F0259">
        <w:rPr>
          <w:rFonts w:ascii="Times New Roman" w:hAnsi="Times New Roman"/>
        </w:rPr>
        <w:t>autêntico</w:t>
      </w:r>
      <w:r>
        <w:rPr>
          <w:rFonts w:ascii="Times New Roman" w:hAnsi="Times New Roman"/>
        </w:rPr>
        <w:t xml:space="preserve">s, possibilitando o contato com países latino-americanos e europeus. Através de textos orais e escritos, vídeos e áudio, é possível observar, analisar, questionar e debater diferentes pontos de vistas que o aluno possa </w:t>
      </w:r>
      <w:r w:rsidR="00AA4713">
        <w:rPr>
          <w:rFonts w:ascii="Times New Roman" w:hAnsi="Times New Roman"/>
        </w:rPr>
        <w:t xml:space="preserve">construir para sua própria compreensão e interpretação em temas da atualidade. </w:t>
      </w:r>
    </w:p>
    <w:p w14:paraId="1AFF97B9" w14:textId="2E407E43" w:rsidR="006415AA" w:rsidRDefault="006415AA" w:rsidP="00CA0D90">
      <w:pPr>
        <w:pStyle w:val="Default"/>
        <w:spacing w:line="360" w:lineRule="auto"/>
        <w:ind w:firstLine="708"/>
        <w:jc w:val="both"/>
        <w:outlineLvl w:val="0"/>
        <w:rPr>
          <w:rFonts w:ascii="Times New Roman" w:hAnsi="Times New Roman"/>
        </w:rPr>
      </w:pPr>
      <w:r>
        <w:rPr>
          <w:rFonts w:ascii="Times New Roman" w:hAnsi="Times New Roman"/>
        </w:rPr>
        <w:t xml:space="preserve">De acordo com </w:t>
      </w:r>
      <w:r w:rsidR="00AA4713">
        <w:rPr>
          <w:rFonts w:ascii="Times New Roman" w:hAnsi="Times New Roman"/>
        </w:rPr>
        <w:t>as OCEM (2016), a</w:t>
      </w:r>
      <w:r>
        <w:rPr>
          <w:rFonts w:ascii="Times New Roman" w:hAnsi="Times New Roman"/>
        </w:rPr>
        <w:t xml:space="preserve"> partir do contato ou do conhecim</w:t>
      </w:r>
      <w:r w:rsidR="00B02284">
        <w:rPr>
          <w:rFonts w:ascii="Times New Roman" w:hAnsi="Times New Roman"/>
        </w:rPr>
        <w:t xml:space="preserve">ento com o estrangeiro </w:t>
      </w:r>
      <w:r w:rsidR="00F16A71">
        <w:rPr>
          <w:rFonts w:ascii="Times New Roman" w:hAnsi="Times New Roman"/>
        </w:rPr>
        <w:t>que</w:t>
      </w:r>
      <w:r w:rsidR="00B02284">
        <w:rPr>
          <w:rFonts w:ascii="Times New Roman" w:hAnsi="Times New Roman"/>
        </w:rPr>
        <w:t xml:space="preserve"> o aluno</w:t>
      </w:r>
      <w:r w:rsidR="00F16A71">
        <w:rPr>
          <w:rFonts w:ascii="Times New Roman" w:hAnsi="Times New Roman"/>
        </w:rPr>
        <w:t xml:space="preserve"> é levado</w:t>
      </w:r>
      <w:r>
        <w:rPr>
          <w:rFonts w:ascii="Times New Roman" w:hAnsi="Times New Roman"/>
        </w:rPr>
        <w:t xml:space="preserve"> a pensar o espanhol como um conjunto de valores e relações interculturais e, para que isso ocorra, é preciso que o ensino dessa nova língua adquira função social e contribua para a construção da cidadania. Assim, o estudante não será apenas um reprodutor de outro idioma, mas </w:t>
      </w:r>
      <w:r w:rsidR="00F16A71">
        <w:rPr>
          <w:rFonts w:ascii="Times New Roman" w:hAnsi="Times New Roman"/>
        </w:rPr>
        <w:t xml:space="preserve">também </w:t>
      </w:r>
      <w:r>
        <w:rPr>
          <w:rFonts w:ascii="Times New Roman" w:hAnsi="Times New Roman"/>
        </w:rPr>
        <w:t>uma pessoa crítica e reflexiva a respeito de si e do outro.</w:t>
      </w:r>
    </w:p>
    <w:p w14:paraId="5A6C4775" w14:textId="77777777" w:rsidR="00B02284" w:rsidRDefault="00B02284" w:rsidP="00CA0D90">
      <w:pPr>
        <w:pStyle w:val="Default"/>
        <w:spacing w:line="360" w:lineRule="auto"/>
        <w:ind w:firstLine="708"/>
        <w:jc w:val="both"/>
        <w:outlineLvl w:val="0"/>
        <w:rPr>
          <w:rFonts w:ascii="Times New Roman" w:hAnsi="Times New Roman"/>
        </w:rPr>
      </w:pPr>
      <w:r>
        <w:rPr>
          <w:rFonts w:ascii="Times New Roman" w:hAnsi="Times New Roman"/>
        </w:rPr>
        <w:t xml:space="preserve">Antes de propor à classe uma atividade, é preciso que o professor acione o conhecimento prévio do aluno, ou seja, </w:t>
      </w:r>
      <w:r w:rsidR="00E55E1A">
        <w:rPr>
          <w:rFonts w:ascii="Times New Roman" w:hAnsi="Times New Roman"/>
        </w:rPr>
        <w:t>aborde primeiramente</w:t>
      </w:r>
      <w:r>
        <w:rPr>
          <w:rFonts w:ascii="Times New Roman" w:hAnsi="Times New Roman"/>
        </w:rPr>
        <w:t xml:space="preserve"> aquilo que ele já conhece para</w:t>
      </w:r>
      <w:r w:rsidR="00E55E1A">
        <w:rPr>
          <w:rFonts w:ascii="Times New Roman" w:hAnsi="Times New Roman"/>
        </w:rPr>
        <w:t>, a partir daí, ensinar</w:t>
      </w:r>
      <w:r>
        <w:rPr>
          <w:rFonts w:ascii="Times New Roman" w:hAnsi="Times New Roman"/>
        </w:rPr>
        <w:t xml:space="preserve"> algo novo</w:t>
      </w:r>
      <w:r w:rsidR="00E55E1A">
        <w:rPr>
          <w:rFonts w:ascii="Times New Roman" w:hAnsi="Times New Roman"/>
        </w:rPr>
        <w:t>. Essa forma de ensino e aprendizagem permite que o estudante relacione um conceito já existente a uma nova informação, fazendo com que faça sentido com sua vida e que não seja apenas uma informação isolada. Esse método remete ao que B</w:t>
      </w:r>
      <w:r w:rsidR="00E55E1A" w:rsidRPr="00B15CC5">
        <w:rPr>
          <w:rFonts w:ascii="Times New Roman" w:hAnsi="Times New Roman"/>
        </w:rPr>
        <w:t>aptista</w:t>
      </w:r>
      <w:r w:rsidR="00F6200C">
        <w:rPr>
          <w:rFonts w:ascii="Times New Roman" w:hAnsi="Times New Roman"/>
        </w:rPr>
        <w:t xml:space="preserve"> (data da obra)</w:t>
      </w:r>
      <w:r w:rsidR="00E55E1A">
        <w:rPr>
          <w:rFonts w:ascii="Times New Roman" w:hAnsi="Times New Roman"/>
        </w:rPr>
        <w:t xml:space="preserve"> observa a respeito da abordagem sociocultural do letramento crítico, a qual “mobiliza outros conhecimentos e habilidades do sujeito além daqueles presentes nas dimensões linguísticas e psicolinguística” (p. 126). Segundo ela, melhor que oferecer respostas definitivas e simplesmente expor atividades de leitura e escrita, é conduzir o aluno a uma visão crítica de textos, discursos e ideologias, enfatizando uma leitura reflexiva de modo a contribuir para a sua formação cidadã </w:t>
      </w:r>
      <w:r w:rsidR="003D2766">
        <w:rPr>
          <w:rFonts w:ascii="Times New Roman" w:hAnsi="Times New Roman"/>
        </w:rPr>
        <w:t>e</w:t>
      </w:r>
      <w:r w:rsidR="00E55E1A">
        <w:rPr>
          <w:rFonts w:ascii="Times New Roman" w:hAnsi="Times New Roman"/>
        </w:rPr>
        <w:t xml:space="preserve"> sua inclusão no mundo letrado</w:t>
      </w:r>
      <w:r w:rsidR="003D2766">
        <w:rPr>
          <w:rFonts w:ascii="Times New Roman" w:hAnsi="Times New Roman"/>
        </w:rPr>
        <w:t>.</w:t>
      </w:r>
    </w:p>
    <w:p w14:paraId="06FE36A3" w14:textId="043B7C88" w:rsidR="007F1FFE" w:rsidRDefault="007F1FFE" w:rsidP="00CA0D90">
      <w:pPr>
        <w:pStyle w:val="Default"/>
        <w:spacing w:line="360" w:lineRule="auto"/>
        <w:ind w:firstLine="708"/>
        <w:jc w:val="both"/>
        <w:outlineLvl w:val="0"/>
        <w:rPr>
          <w:rFonts w:ascii="Times New Roman" w:hAnsi="Times New Roman"/>
        </w:rPr>
      </w:pPr>
      <w:r>
        <w:rPr>
          <w:rFonts w:ascii="Times New Roman" w:hAnsi="Times New Roman"/>
        </w:rPr>
        <w:t>Compreendidos os conceitos de al</w:t>
      </w:r>
      <w:r w:rsidR="004067E7">
        <w:rPr>
          <w:rFonts w:ascii="Times New Roman" w:hAnsi="Times New Roman"/>
        </w:rPr>
        <w:t>fa</w:t>
      </w:r>
      <w:r>
        <w:rPr>
          <w:rFonts w:ascii="Times New Roman" w:hAnsi="Times New Roman"/>
        </w:rPr>
        <w:t>betização e letramento, passamos aos multiletramentos. Este termo foi criado, segundo Rojo</w:t>
      </w:r>
      <w:r w:rsidR="00F6200C">
        <w:rPr>
          <w:rFonts w:ascii="Times New Roman" w:hAnsi="Times New Roman"/>
        </w:rPr>
        <w:t xml:space="preserve"> (</w:t>
      </w:r>
      <w:r w:rsidR="00727AAA">
        <w:rPr>
          <w:rFonts w:ascii="Times New Roman" w:hAnsi="Times New Roman"/>
        </w:rPr>
        <w:t>2012</w:t>
      </w:r>
      <w:r w:rsidR="00F6200C">
        <w:rPr>
          <w:rFonts w:ascii="Times New Roman" w:hAnsi="Times New Roman"/>
        </w:rPr>
        <w:t>)</w:t>
      </w:r>
      <w:r>
        <w:rPr>
          <w:rFonts w:ascii="Times New Roman" w:hAnsi="Times New Roman"/>
        </w:rPr>
        <w:t xml:space="preserve">, em 1996 por um grupo de pesquisadores dos letramentos em um Colóquio do Grupo de Nova Londres (GNL) em Londres. Esse grupo considerava </w:t>
      </w:r>
      <w:r w:rsidR="004067E7">
        <w:rPr>
          <w:rFonts w:ascii="Times New Roman" w:hAnsi="Times New Roman"/>
        </w:rPr>
        <w:t>uma pedagogia baseada em “futuros sociais” que abordaria multiplicidade de culturas presentes em sala de aula e as novas Tecnologias de Informação e Comunicação (TIC), para tanto, criaram o termo multiletramentos.</w:t>
      </w:r>
    </w:p>
    <w:p w14:paraId="6182CA9A" w14:textId="10B5A88D" w:rsidR="004067E7" w:rsidRDefault="004067E7" w:rsidP="00CA0D90">
      <w:pPr>
        <w:pStyle w:val="Default"/>
        <w:spacing w:line="360" w:lineRule="auto"/>
        <w:ind w:firstLine="708"/>
        <w:jc w:val="both"/>
        <w:outlineLvl w:val="0"/>
        <w:rPr>
          <w:rFonts w:ascii="Times New Roman" w:hAnsi="Times New Roman"/>
        </w:rPr>
      </w:pPr>
      <w:r>
        <w:rPr>
          <w:rFonts w:ascii="Times New Roman" w:hAnsi="Times New Roman"/>
        </w:rPr>
        <w:t>Os multiletramentos abordam dois tipos de multiplicidade presentes na nossa sociedade: a multiplicidade cultural e a multiplicidade semiótica de constituição de textos.</w:t>
      </w:r>
      <w:r w:rsidR="00056AC1">
        <w:rPr>
          <w:rFonts w:ascii="Times New Roman" w:hAnsi="Times New Roman"/>
        </w:rPr>
        <w:t xml:space="preserve"> Rojo </w:t>
      </w:r>
      <w:r w:rsidR="00F6200C">
        <w:rPr>
          <w:rFonts w:ascii="Times New Roman" w:hAnsi="Times New Roman"/>
        </w:rPr>
        <w:t xml:space="preserve">(data) </w:t>
      </w:r>
      <w:r w:rsidR="00056AC1">
        <w:rPr>
          <w:rFonts w:ascii="Times New Roman" w:hAnsi="Times New Roman"/>
        </w:rPr>
        <w:t xml:space="preserve">explica que esta última configura “produções culturais letradas em </w:t>
      </w:r>
      <w:r w:rsidR="00056AC1">
        <w:rPr>
          <w:rFonts w:ascii="Times New Roman" w:hAnsi="Times New Roman"/>
        </w:rPr>
        <w:lastRenderedPageBreak/>
        <w:t>efetiva circulação social como um conjunto de textos híbridos de diferentes letramentos (</w:t>
      </w:r>
      <w:proofErr w:type="spellStart"/>
      <w:r w:rsidR="00056AC1">
        <w:rPr>
          <w:rFonts w:ascii="Times New Roman" w:hAnsi="Times New Roman"/>
        </w:rPr>
        <w:t>vernaculares</w:t>
      </w:r>
      <w:proofErr w:type="spellEnd"/>
      <w:r w:rsidR="00056AC1">
        <w:rPr>
          <w:rFonts w:ascii="Times New Roman" w:hAnsi="Times New Roman"/>
        </w:rPr>
        <w:t xml:space="preserve"> e dominantes), de diferentes campos (ditos popular/ de massa / erudito), desde sempre” (p. 3), enquanto a</w:t>
      </w:r>
      <w:r w:rsidR="00056AC1" w:rsidRPr="00056AC1">
        <w:rPr>
          <w:rFonts w:ascii="Times New Roman" w:hAnsi="Times New Roman"/>
        </w:rPr>
        <w:t xml:space="preserve"> multiplicidade das linguagens, </w:t>
      </w:r>
      <w:r w:rsidR="00056AC1">
        <w:rPr>
          <w:rFonts w:ascii="Times New Roman" w:hAnsi="Times New Roman"/>
        </w:rPr>
        <w:t xml:space="preserve">se refere ao texto, seja ele qual for, </w:t>
      </w:r>
      <w:r w:rsidR="00012B21" w:rsidRPr="00056AC1">
        <w:rPr>
          <w:rFonts w:ascii="Times New Roman" w:hAnsi="Times New Roman"/>
        </w:rPr>
        <w:t>independentemente</w:t>
      </w:r>
      <w:r w:rsidR="00056AC1" w:rsidRPr="00056AC1">
        <w:rPr>
          <w:rFonts w:ascii="Times New Roman" w:hAnsi="Times New Roman"/>
        </w:rPr>
        <w:t xml:space="preserve"> do tipo </w:t>
      </w:r>
      <w:r w:rsidR="00056AC1">
        <w:rPr>
          <w:rFonts w:ascii="Times New Roman" w:hAnsi="Times New Roman"/>
        </w:rPr>
        <w:t xml:space="preserve">– </w:t>
      </w:r>
      <w:r w:rsidR="00056AC1" w:rsidRPr="00056AC1">
        <w:rPr>
          <w:rFonts w:ascii="Times New Roman" w:hAnsi="Times New Roman"/>
        </w:rPr>
        <w:t xml:space="preserve">impresso, digital ou analógico – cada </w:t>
      </w:r>
      <w:r w:rsidR="00056AC1">
        <w:rPr>
          <w:rFonts w:ascii="Times New Roman" w:hAnsi="Times New Roman"/>
        </w:rPr>
        <w:t>um</w:t>
      </w:r>
      <w:r w:rsidR="00056AC1" w:rsidRPr="00056AC1">
        <w:rPr>
          <w:rFonts w:ascii="Times New Roman" w:hAnsi="Times New Roman"/>
        </w:rPr>
        <w:t xml:space="preserve"> possui um composto de muitas linguagens</w:t>
      </w:r>
      <w:r w:rsidR="00056AC1">
        <w:rPr>
          <w:rFonts w:ascii="Times New Roman" w:hAnsi="Times New Roman"/>
        </w:rPr>
        <w:t xml:space="preserve">, fato que </w:t>
      </w:r>
      <w:r w:rsidR="00056AC1" w:rsidRPr="00056AC1">
        <w:rPr>
          <w:rFonts w:ascii="Times New Roman" w:hAnsi="Times New Roman"/>
        </w:rPr>
        <w:t>caracteriza</w:t>
      </w:r>
      <w:r w:rsidR="00056AC1">
        <w:rPr>
          <w:rFonts w:ascii="Times New Roman" w:hAnsi="Times New Roman"/>
        </w:rPr>
        <w:t>-os</w:t>
      </w:r>
      <w:r w:rsidR="00056AC1" w:rsidRPr="00056AC1">
        <w:rPr>
          <w:rFonts w:ascii="Times New Roman" w:hAnsi="Times New Roman"/>
        </w:rPr>
        <w:t xml:space="preserve"> como multimodais ou </w:t>
      </w:r>
      <w:r w:rsidR="00012B21" w:rsidRPr="00056AC1">
        <w:rPr>
          <w:rFonts w:ascii="Times New Roman" w:hAnsi="Times New Roman"/>
        </w:rPr>
        <w:t>multissemióticos</w:t>
      </w:r>
      <w:r w:rsidR="00056AC1" w:rsidRPr="00056AC1">
        <w:rPr>
          <w:rFonts w:ascii="Times New Roman" w:hAnsi="Times New Roman"/>
        </w:rPr>
        <w:t>.</w:t>
      </w:r>
    </w:p>
    <w:p w14:paraId="71A36968" w14:textId="21398CE6" w:rsidR="00056AC1" w:rsidRDefault="00056AC1" w:rsidP="00CA0D90">
      <w:pPr>
        <w:pStyle w:val="Default"/>
        <w:spacing w:line="360" w:lineRule="auto"/>
        <w:ind w:firstLine="708"/>
        <w:jc w:val="both"/>
        <w:outlineLvl w:val="0"/>
        <w:rPr>
          <w:rFonts w:ascii="Times New Roman" w:hAnsi="Times New Roman"/>
        </w:rPr>
      </w:pPr>
      <w:r>
        <w:rPr>
          <w:rFonts w:ascii="Times New Roman" w:hAnsi="Times New Roman"/>
        </w:rPr>
        <w:t>Ainda de acordo com Rojo</w:t>
      </w:r>
      <w:r w:rsidR="00727AAA">
        <w:rPr>
          <w:rFonts w:ascii="Times New Roman" w:hAnsi="Times New Roman"/>
        </w:rPr>
        <w:t xml:space="preserve"> (2012</w:t>
      </w:r>
      <w:r w:rsidR="00F6200C">
        <w:rPr>
          <w:rFonts w:ascii="Times New Roman" w:hAnsi="Times New Roman"/>
        </w:rPr>
        <w:t>)</w:t>
      </w:r>
      <w:r>
        <w:rPr>
          <w:rFonts w:ascii="Times New Roman" w:hAnsi="Times New Roman"/>
        </w:rPr>
        <w:t xml:space="preserve">, existem os chamados letramentos multimidiáticos que são aqueles que utilizam as novas tecnologias e que podem ser feitos por qualquer pessoa na própria residência, como, por exemplo, a edição de um áudio ou vídeo. A partir disso, os letramentos tornam-se multiletramentos visto que são utilizadas novas ferramentas como o áudio, o vídeo, o tratamento da imagem e </w:t>
      </w:r>
      <w:proofErr w:type="spellStart"/>
      <w:r>
        <w:rPr>
          <w:rFonts w:ascii="Times New Roman" w:hAnsi="Times New Roman"/>
        </w:rPr>
        <w:t>etc</w:t>
      </w:r>
      <w:proofErr w:type="spellEnd"/>
      <w:r>
        <w:rPr>
          <w:rFonts w:ascii="Times New Roman" w:hAnsi="Times New Roman"/>
        </w:rPr>
        <w:t>, além da escrita e da impressa.</w:t>
      </w:r>
    </w:p>
    <w:p w14:paraId="250FB777" w14:textId="77777777" w:rsidR="00056AC1" w:rsidRDefault="00E12A93" w:rsidP="00CA0D90">
      <w:pPr>
        <w:pStyle w:val="Default"/>
        <w:spacing w:line="360" w:lineRule="auto"/>
        <w:ind w:firstLine="708"/>
        <w:jc w:val="both"/>
        <w:outlineLvl w:val="0"/>
        <w:rPr>
          <w:rFonts w:ascii="Times New Roman" w:hAnsi="Times New Roman"/>
        </w:rPr>
      </w:pPr>
      <w:r>
        <w:rPr>
          <w:rFonts w:ascii="Times New Roman" w:hAnsi="Times New Roman"/>
        </w:rPr>
        <w:t>Após conhecidos e discutidos tais conceitos, passamos à fase da produção das propostas didáticas para o ensino de línguas, mais especificamente, o espanhol, as quais configuram-se em atividades organizadas em torno de um gênero textual oral ou escrito.</w:t>
      </w:r>
    </w:p>
    <w:p w14:paraId="66FE0D4C" w14:textId="69C28D52" w:rsidR="00E12A93" w:rsidRDefault="00E12A93" w:rsidP="00CA0D90">
      <w:pPr>
        <w:pStyle w:val="Default"/>
        <w:spacing w:line="360" w:lineRule="auto"/>
        <w:ind w:firstLine="708"/>
        <w:jc w:val="both"/>
        <w:outlineLvl w:val="0"/>
        <w:rPr>
          <w:rFonts w:ascii="Times New Roman" w:hAnsi="Times New Roman"/>
        </w:rPr>
      </w:pPr>
      <w:r>
        <w:rPr>
          <w:rFonts w:ascii="Times New Roman" w:hAnsi="Times New Roman"/>
        </w:rPr>
        <w:t xml:space="preserve">De acordo com </w:t>
      </w:r>
      <w:r w:rsidRPr="00E12A93">
        <w:rPr>
          <w:rFonts w:ascii="Times New Roman" w:hAnsi="Times New Roman"/>
        </w:rPr>
        <w:t xml:space="preserve">de </w:t>
      </w:r>
      <w:r>
        <w:rPr>
          <w:rFonts w:ascii="Times New Roman" w:hAnsi="Times New Roman"/>
        </w:rPr>
        <w:t xml:space="preserve">Joaquim </w:t>
      </w:r>
      <w:proofErr w:type="spellStart"/>
      <w:r>
        <w:rPr>
          <w:rFonts w:ascii="Times New Roman" w:hAnsi="Times New Roman"/>
        </w:rPr>
        <w:t>D</w:t>
      </w:r>
      <w:r w:rsidR="00727AAA">
        <w:rPr>
          <w:rFonts w:ascii="Times New Roman" w:hAnsi="Times New Roman"/>
        </w:rPr>
        <w:t>olz</w:t>
      </w:r>
      <w:proofErr w:type="spellEnd"/>
      <w:r w:rsidR="00727AAA">
        <w:rPr>
          <w:rFonts w:ascii="Times New Roman" w:hAnsi="Times New Roman"/>
        </w:rPr>
        <w:t xml:space="preserve">, </w:t>
      </w:r>
      <w:proofErr w:type="spellStart"/>
      <w:r>
        <w:rPr>
          <w:rFonts w:ascii="Times New Roman" w:hAnsi="Times New Roman"/>
        </w:rPr>
        <w:t>Noverraz</w:t>
      </w:r>
      <w:proofErr w:type="spellEnd"/>
      <w:r>
        <w:rPr>
          <w:rFonts w:ascii="Times New Roman" w:hAnsi="Times New Roman"/>
        </w:rPr>
        <w:t xml:space="preserve"> e</w:t>
      </w:r>
      <w:r w:rsidR="00727AAA">
        <w:rPr>
          <w:rFonts w:ascii="Times New Roman" w:hAnsi="Times New Roman"/>
        </w:rPr>
        <w:t xml:space="preserve"> </w:t>
      </w:r>
      <w:proofErr w:type="spellStart"/>
      <w:r>
        <w:rPr>
          <w:rFonts w:ascii="Times New Roman" w:hAnsi="Times New Roman"/>
        </w:rPr>
        <w:t>S</w:t>
      </w:r>
      <w:r w:rsidRPr="00E12A93">
        <w:rPr>
          <w:rFonts w:ascii="Times New Roman" w:hAnsi="Times New Roman"/>
        </w:rPr>
        <w:t>chneuwly</w:t>
      </w:r>
      <w:proofErr w:type="spellEnd"/>
      <w:r w:rsidR="00727AAA">
        <w:rPr>
          <w:rFonts w:ascii="Times New Roman" w:hAnsi="Times New Roman"/>
        </w:rPr>
        <w:t xml:space="preserve"> (2004)</w:t>
      </w:r>
      <w:r>
        <w:rPr>
          <w:rFonts w:ascii="Times New Roman" w:hAnsi="Times New Roman"/>
        </w:rPr>
        <w:t>,</w:t>
      </w:r>
      <w:r w:rsidR="00727AAA">
        <w:rPr>
          <w:rFonts w:ascii="Times New Roman" w:hAnsi="Times New Roman"/>
        </w:rPr>
        <w:t xml:space="preserve"> </w:t>
      </w:r>
      <w:r>
        <w:rPr>
          <w:rFonts w:ascii="Times New Roman" w:hAnsi="Times New Roman"/>
        </w:rPr>
        <w:t xml:space="preserve">há uma </w:t>
      </w:r>
      <w:r w:rsidR="00F6200C">
        <w:rPr>
          <w:rFonts w:ascii="Times New Roman" w:hAnsi="Times New Roman"/>
        </w:rPr>
        <w:t xml:space="preserve">organização </w:t>
      </w:r>
      <w:r>
        <w:rPr>
          <w:rFonts w:ascii="Times New Roman" w:hAnsi="Times New Roman"/>
        </w:rPr>
        <w:t>que deve ser seguid</w:t>
      </w:r>
      <w:r w:rsidR="00F6200C">
        <w:rPr>
          <w:rFonts w:ascii="Times New Roman" w:hAnsi="Times New Roman"/>
        </w:rPr>
        <w:t>a</w:t>
      </w:r>
      <w:r>
        <w:rPr>
          <w:rFonts w:ascii="Times New Roman" w:hAnsi="Times New Roman"/>
        </w:rPr>
        <w:t xml:space="preserve"> para a produção de uma sequência didática. Segundo eles é preciso, em primeiro lugar, apresentar uma situação, em seguida propor uma produção inicial, trabalhar com módulos e uma produção final.</w:t>
      </w:r>
    </w:p>
    <w:p w14:paraId="3B50F7DF" w14:textId="77777777" w:rsidR="00CA0D90" w:rsidRDefault="00CA0D90" w:rsidP="00CA0D90">
      <w:pPr>
        <w:spacing w:line="240" w:lineRule="auto"/>
        <w:ind w:left="2268"/>
        <w:jc w:val="both"/>
        <w:rPr>
          <w:rFonts w:ascii="Times New Roman" w:hAnsi="Times New Roman"/>
          <w:lang w:val="pt-BR"/>
        </w:rPr>
      </w:pPr>
    </w:p>
    <w:p w14:paraId="2C4208FE" w14:textId="22E975D9" w:rsidR="00E12A93" w:rsidRPr="000E2EC9" w:rsidRDefault="00E050D4" w:rsidP="00CA0D90">
      <w:pPr>
        <w:spacing w:line="240" w:lineRule="auto"/>
        <w:ind w:left="2268"/>
        <w:jc w:val="both"/>
        <w:rPr>
          <w:rFonts w:ascii="Times New Roman" w:hAnsi="Times New Roman"/>
          <w:sz w:val="20"/>
          <w:szCs w:val="20"/>
          <w:lang w:val="pt-BR"/>
        </w:rPr>
      </w:pPr>
      <w:r w:rsidRPr="000E2EC9">
        <w:rPr>
          <w:rFonts w:ascii="Times New Roman" w:hAnsi="Times New Roman"/>
          <w:sz w:val="20"/>
          <w:szCs w:val="20"/>
          <w:lang w:val="pt-BR"/>
        </w:rPr>
        <w:t xml:space="preserve">APRESENTAÇÃO DA SITUAÇÃO: “expor aos alunos um projeto de comunicação que será realizado "verdadeiramente" na produção final [...] o momento em que a turma constrói uma representação da situação de comunicação e da atividade de linguagem a ser executada.” </w:t>
      </w:r>
      <w:r w:rsidR="00E12A93" w:rsidRPr="000E2EC9">
        <w:rPr>
          <w:rFonts w:ascii="Times New Roman" w:hAnsi="Times New Roman"/>
          <w:sz w:val="20"/>
          <w:szCs w:val="20"/>
          <w:lang w:val="pt-BR"/>
        </w:rPr>
        <w:t>PRODUÇÃO INICIAL: “Após uma apresentação da situação na qual é descrita de maneira detalhada a tarefa de expressão oral ou escrita que os alunos deverão realizar, estes elaboram um primeiro texto inicial, oral ou escrito, que corresponde ao gênero trabalhado; Esta etapa permite ao professor avaliar as capacidades já adquiridas e ajustar as atividades e exercícios previstos na sequência às possibilidades e dificuldades reais de uma turma. Além disso, ela define o significado de uma sequência para o aluno, isto é, as capacidades que devem desenvolver para melhor dominar o gênero de texto em questão.” OS MÓDULOS: “Os módulos, constituídos por várias atividades ou exercícios, dão-lhe os instrumentos necessários para este domínio, pois os problemas colocados pelo gênero são trabalhados de maneira sistemática e aprofundada.” A PRODUÇÃO FINAL: “No momento da produção final, o aluno pode pôr em prática os conhecimentos adquiridos e, com o professor, medir os progressos alcançados. A produção final serve, também, para uma avaliação de tipo somativo, que incidirá sobre os aspectos trabalhad</w:t>
      </w:r>
      <w:r w:rsidR="00727AAA" w:rsidRPr="000E2EC9">
        <w:rPr>
          <w:rFonts w:ascii="Times New Roman" w:hAnsi="Times New Roman"/>
          <w:sz w:val="20"/>
          <w:szCs w:val="20"/>
          <w:lang w:val="pt-BR"/>
        </w:rPr>
        <w:t>os durante a sequência.” (DOLZ, NOVERRAZ e SCHNEUWLY, 2004, p.96)</w:t>
      </w:r>
    </w:p>
    <w:p w14:paraId="7C5FD016" w14:textId="77777777" w:rsidR="00E050D4" w:rsidRDefault="00E050D4" w:rsidP="00CA0D90">
      <w:pPr>
        <w:pStyle w:val="Default"/>
        <w:spacing w:line="360" w:lineRule="auto"/>
        <w:ind w:firstLine="708"/>
        <w:jc w:val="both"/>
        <w:outlineLvl w:val="0"/>
        <w:rPr>
          <w:rFonts w:ascii="Times New Roman" w:hAnsi="Times New Roman"/>
        </w:rPr>
      </w:pPr>
    </w:p>
    <w:p w14:paraId="02BED7B4" w14:textId="77777777" w:rsidR="00E12A93" w:rsidRPr="003A69B7" w:rsidRDefault="00E050D4" w:rsidP="00CA0D90">
      <w:pPr>
        <w:pStyle w:val="Default"/>
        <w:spacing w:after="240" w:line="360" w:lineRule="auto"/>
        <w:ind w:firstLine="708"/>
        <w:jc w:val="both"/>
        <w:outlineLvl w:val="0"/>
        <w:rPr>
          <w:rFonts w:ascii="Times New Roman" w:hAnsi="Times New Roman"/>
          <w:b/>
        </w:rPr>
      </w:pPr>
      <w:r>
        <w:rPr>
          <w:rFonts w:ascii="Times New Roman" w:hAnsi="Times New Roman"/>
        </w:rPr>
        <w:lastRenderedPageBreak/>
        <w:t>Todos esses procedimentos foram seguidos para a produção e aplicação das propostas didáticas</w:t>
      </w:r>
      <w:r w:rsidR="009608B8">
        <w:rPr>
          <w:rFonts w:ascii="Times New Roman" w:hAnsi="Times New Roman"/>
        </w:rPr>
        <w:t>,</w:t>
      </w:r>
      <w:r>
        <w:rPr>
          <w:rFonts w:ascii="Times New Roman" w:hAnsi="Times New Roman"/>
        </w:rPr>
        <w:t xml:space="preserve"> neste trabalho.</w:t>
      </w:r>
    </w:p>
    <w:p w14:paraId="5F03F3C6" w14:textId="15699269" w:rsidR="003A69B7" w:rsidRPr="003A69B7" w:rsidRDefault="00790432" w:rsidP="00790432">
      <w:pPr>
        <w:pStyle w:val="Default"/>
        <w:numPr>
          <w:ilvl w:val="0"/>
          <w:numId w:val="8"/>
        </w:numPr>
        <w:spacing w:after="240" w:line="360" w:lineRule="auto"/>
        <w:jc w:val="both"/>
        <w:outlineLvl w:val="0"/>
        <w:rPr>
          <w:rFonts w:ascii="Times New Roman" w:hAnsi="Times New Roman"/>
          <w:b/>
        </w:rPr>
      </w:pPr>
      <w:r w:rsidRPr="003A69B7">
        <w:rPr>
          <w:rFonts w:ascii="Times New Roman" w:hAnsi="Times New Roman"/>
          <w:b/>
        </w:rPr>
        <w:t xml:space="preserve">DESENVOLVIMENTO </w:t>
      </w:r>
      <w:r>
        <w:rPr>
          <w:rFonts w:ascii="Times New Roman" w:hAnsi="Times New Roman"/>
          <w:b/>
        </w:rPr>
        <w:t>E</w:t>
      </w:r>
      <w:r w:rsidR="00727AAA">
        <w:rPr>
          <w:rFonts w:ascii="Times New Roman" w:hAnsi="Times New Roman"/>
          <w:b/>
        </w:rPr>
        <w:t xml:space="preserve"> APLICAÇÃO </w:t>
      </w:r>
      <w:r w:rsidR="003A69B7" w:rsidRPr="003A69B7">
        <w:rPr>
          <w:rFonts w:ascii="Times New Roman" w:hAnsi="Times New Roman"/>
          <w:b/>
        </w:rPr>
        <w:t>DAS PROPOSTA</w:t>
      </w:r>
      <w:r w:rsidR="003A69B7">
        <w:rPr>
          <w:rFonts w:ascii="Times New Roman" w:hAnsi="Times New Roman"/>
          <w:b/>
        </w:rPr>
        <w:t>S</w:t>
      </w:r>
      <w:r w:rsidR="003A69B7" w:rsidRPr="003A69B7">
        <w:rPr>
          <w:rFonts w:ascii="Times New Roman" w:hAnsi="Times New Roman"/>
          <w:b/>
        </w:rPr>
        <w:t xml:space="preserve"> DIDÁTICAS</w:t>
      </w:r>
    </w:p>
    <w:p w14:paraId="4830BAD8" w14:textId="77777777" w:rsidR="00B320E2" w:rsidRPr="006E7A78" w:rsidRDefault="00E050D4" w:rsidP="006E7A78">
      <w:pPr>
        <w:spacing w:after="0" w:line="360" w:lineRule="auto"/>
        <w:ind w:firstLine="708"/>
        <w:jc w:val="both"/>
        <w:rPr>
          <w:rFonts w:ascii="Times New Roman" w:hAnsi="Times New Roman"/>
          <w:i/>
          <w:sz w:val="24"/>
          <w:szCs w:val="24"/>
          <w:lang w:val="pt-BR"/>
        </w:rPr>
      </w:pPr>
      <w:r w:rsidRPr="006E7A78">
        <w:rPr>
          <w:rFonts w:ascii="Times New Roman" w:hAnsi="Times New Roman"/>
          <w:sz w:val="24"/>
          <w:szCs w:val="24"/>
          <w:lang w:val="pt-BR"/>
        </w:rPr>
        <w:t xml:space="preserve">De início, o desenvolvimento da pesquisa encontrou algumas barreiras no que diz respeito a tais produções. </w:t>
      </w:r>
      <w:r w:rsidR="003A69B7" w:rsidRPr="006E7A78">
        <w:rPr>
          <w:rFonts w:ascii="Times New Roman" w:hAnsi="Times New Roman"/>
          <w:sz w:val="24"/>
          <w:szCs w:val="24"/>
          <w:lang w:val="pt-BR"/>
        </w:rPr>
        <w:t xml:space="preserve">Iniciamos a produção do </w:t>
      </w:r>
      <w:r w:rsidR="001959A8" w:rsidRPr="006E7A78">
        <w:rPr>
          <w:rFonts w:ascii="Times New Roman" w:hAnsi="Times New Roman"/>
          <w:sz w:val="24"/>
          <w:szCs w:val="24"/>
          <w:lang w:val="pt-BR"/>
        </w:rPr>
        <w:t xml:space="preserve">trabalho </w:t>
      </w:r>
      <w:r w:rsidR="00CA0D90" w:rsidRPr="006E7A78">
        <w:rPr>
          <w:rFonts w:ascii="Times New Roman" w:hAnsi="Times New Roman"/>
          <w:sz w:val="24"/>
          <w:szCs w:val="24"/>
          <w:lang w:val="pt-BR"/>
        </w:rPr>
        <w:t>com um</w:t>
      </w:r>
      <w:r w:rsidR="003A69B7" w:rsidRPr="006E7A78">
        <w:rPr>
          <w:rFonts w:ascii="Times New Roman" w:hAnsi="Times New Roman"/>
          <w:sz w:val="24"/>
          <w:szCs w:val="24"/>
          <w:lang w:val="pt-BR"/>
        </w:rPr>
        <w:t>as</w:t>
      </w:r>
      <w:r w:rsidR="00CA0D90" w:rsidRPr="006E7A78">
        <w:rPr>
          <w:rFonts w:ascii="Times New Roman" w:hAnsi="Times New Roman"/>
          <w:sz w:val="24"/>
          <w:szCs w:val="24"/>
          <w:lang w:val="pt-BR"/>
        </w:rPr>
        <w:t xml:space="preserve"> </w:t>
      </w:r>
      <w:r w:rsidR="001959A8" w:rsidRPr="006E7A78">
        <w:rPr>
          <w:rFonts w:ascii="Times New Roman" w:hAnsi="Times New Roman"/>
          <w:sz w:val="24"/>
          <w:szCs w:val="24"/>
          <w:lang w:val="pt-BR"/>
        </w:rPr>
        <w:t>algumas</w:t>
      </w:r>
      <w:r w:rsidR="00CA0D90" w:rsidRPr="006E7A78">
        <w:rPr>
          <w:rFonts w:ascii="Times New Roman" w:hAnsi="Times New Roman"/>
          <w:sz w:val="24"/>
          <w:szCs w:val="24"/>
          <w:lang w:val="pt-BR"/>
        </w:rPr>
        <w:t xml:space="preserve"> dificuldade</w:t>
      </w:r>
      <w:r w:rsidR="001959A8" w:rsidRPr="006E7A78">
        <w:rPr>
          <w:rFonts w:ascii="Times New Roman" w:hAnsi="Times New Roman"/>
          <w:sz w:val="24"/>
          <w:szCs w:val="24"/>
          <w:lang w:val="pt-BR"/>
        </w:rPr>
        <w:t xml:space="preserve">s e dúvidas que foram sendo sanadas ao longo do </w:t>
      </w:r>
      <w:r w:rsidR="003A69B7" w:rsidRPr="006E7A78">
        <w:rPr>
          <w:rFonts w:ascii="Times New Roman" w:hAnsi="Times New Roman"/>
          <w:sz w:val="24"/>
          <w:szCs w:val="24"/>
          <w:lang w:val="pt-BR"/>
        </w:rPr>
        <w:t xml:space="preserve">desenvolver do </w:t>
      </w:r>
      <w:r w:rsidR="001959A8" w:rsidRPr="006E7A78">
        <w:rPr>
          <w:rFonts w:ascii="Times New Roman" w:hAnsi="Times New Roman"/>
          <w:sz w:val="24"/>
          <w:szCs w:val="24"/>
          <w:lang w:val="pt-BR"/>
        </w:rPr>
        <w:t>projeto. E</w:t>
      </w:r>
      <w:r w:rsidR="003A69B7" w:rsidRPr="006E7A78">
        <w:rPr>
          <w:rFonts w:ascii="Times New Roman" w:hAnsi="Times New Roman"/>
          <w:sz w:val="24"/>
          <w:szCs w:val="24"/>
          <w:lang w:val="pt-BR"/>
        </w:rPr>
        <w:t xml:space="preserve">laboramos uma primeira proposta didática baseado no tema </w:t>
      </w:r>
      <w:proofErr w:type="gramStart"/>
      <w:r w:rsidR="003A69B7" w:rsidRPr="006E7A78">
        <w:rPr>
          <w:rFonts w:ascii="Times New Roman" w:hAnsi="Times New Roman"/>
          <w:sz w:val="24"/>
          <w:szCs w:val="24"/>
          <w:lang w:val="pt-BR"/>
        </w:rPr>
        <w:t xml:space="preserve">“ </w:t>
      </w:r>
      <w:proofErr w:type="spellStart"/>
      <w:r w:rsidR="003A69B7" w:rsidRPr="006E7A78">
        <w:rPr>
          <w:rFonts w:ascii="Times New Roman" w:hAnsi="Times New Roman"/>
          <w:sz w:val="24"/>
          <w:szCs w:val="24"/>
          <w:lang w:val="pt-BR"/>
        </w:rPr>
        <w:t>Las</w:t>
      </w:r>
      <w:proofErr w:type="spellEnd"/>
      <w:proofErr w:type="gramEnd"/>
      <w:r w:rsidR="003A69B7" w:rsidRPr="006E7A78">
        <w:rPr>
          <w:rFonts w:ascii="Times New Roman" w:hAnsi="Times New Roman"/>
          <w:sz w:val="24"/>
          <w:szCs w:val="24"/>
          <w:lang w:val="pt-BR"/>
        </w:rPr>
        <w:t xml:space="preserve"> prendas de vestir”</w:t>
      </w:r>
      <w:r w:rsidR="00B320E2" w:rsidRPr="006E7A78">
        <w:rPr>
          <w:rFonts w:ascii="Times New Roman" w:hAnsi="Times New Roman"/>
          <w:sz w:val="24"/>
          <w:szCs w:val="24"/>
          <w:lang w:val="pt-BR"/>
        </w:rPr>
        <w:t xml:space="preserve"> intitulada: “¿Somos </w:t>
      </w:r>
      <w:proofErr w:type="spellStart"/>
      <w:r w:rsidR="00B320E2" w:rsidRPr="006E7A78">
        <w:rPr>
          <w:rFonts w:ascii="Times New Roman" w:hAnsi="Times New Roman"/>
          <w:sz w:val="24"/>
          <w:szCs w:val="24"/>
          <w:lang w:val="pt-BR"/>
        </w:rPr>
        <w:t>lo</w:t>
      </w:r>
      <w:proofErr w:type="spellEnd"/>
      <w:r w:rsidR="00B320E2" w:rsidRPr="006E7A78">
        <w:rPr>
          <w:rFonts w:ascii="Times New Roman" w:hAnsi="Times New Roman"/>
          <w:sz w:val="24"/>
          <w:szCs w:val="24"/>
          <w:lang w:val="pt-BR"/>
        </w:rPr>
        <w:t xml:space="preserve"> que </w:t>
      </w:r>
      <w:proofErr w:type="spellStart"/>
      <w:r w:rsidR="00B320E2" w:rsidRPr="006E7A78">
        <w:rPr>
          <w:rFonts w:ascii="Times New Roman" w:hAnsi="Times New Roman"/>
          <w:sz w:val="24"/>
          <w:szCs w:val="24"/>
          <w:lang w:val="pt-BR"/>
        </w:rPr>
        <w:t>llevamos</w:t>
      </w:r>
      <w:proofErr w:type="spellEnd"/>
      <w:r w:rsidR="00B320E2" w:rsidRPr="006E7A78">
        <w:rPr>
          <w:rFonts w:ascii="Times New Roman" w:hAnsi="Times New Roman"/>
          <w:sz w:val="24"/>
          <w:szCs w:val="24"/>
          <w:lang w:val="pt-BR"/>
        </w:rPr>
        <w:t xml:space="preserve">?”. </w:t>
      </w:r>
      <w:r w:rsidR="003A69B7" w:rsidRPr="006E7A78">
        <w:rPr>
          <w:rFonts w:ascii="Times New Roman" w:hAnsi="Times New Roman"/>
          <w:sz w:val="24"/>
          <w:szCs w:val="24"/>
          <w:lang w:val="pt-BR"/>
        </w:rPr>
        <w:t xml:space="preserve">O objetivo proposto foi a </w:t>
      </w:r>
      <w:r w:rsidR="00B320E2" w:rsidRPr="006E7A78">
        <w:rPr>
          <w:rFonts w:ascii="Times New Roman" w:hAnsi="Times New Roman"/>
          <w:sz w:val="24"/>
          <w:szCs w:val="24"/>
          <w:lang w:val="pt-BR"/>
        </w:rPr>
        <w:t xml:space="preserve">ampliação lexical, mostrando várias peças de roupas e suas variações em contextos latino-americano e peninsular; propomos também um debate sobre o tema “somos o que vestimos?”, partindo da exibição de uma propaganda em vídeo da Coca-Cola que trata sobre a questão do preconceito estético: </w:t>
      </w:r>
      <w:r w:rsidR="00B320E2" w:rsidRPr="006E7A78">
        <w:rPr>
          <w:rFonts w:ascii="Times New Roman" w:hAnsi="Times New Roman"/>
          <w:i/>
          <w:sz w:val="24"/>
          <w:szCs w:val="24"/>
          <w:lang w:val="pt-BR"/>
        </w:rPr>
        <w:t xml:space="preserve">¿Somos </w:t>
      </w:r>
      <w:proofErr w:type="spellStart"/>
      <w:r w:rsidR="00B320E2" w:rsidRPr="006E7A78">
        <w:rPr>
          <w:rFonts w:ascii="Times New Roman" w:hAnsi="Times New Roman"/>
          <w:i/>
          <w:sz w:val="24"/>
          <w:szCs w:val="24"/>
          <w:lang w:val="pt-BR"/>
        </w:rPr>
        <w:t>lo</w:t>
      </w:r>
      <w:proofErr w:type="spellEnd"/>
      <w:r w:rsidR="00B320E2" w:rsidRPr="006E7A78">
        <w:rPr>
          <w:rFonts w:ascii="Times New Roman" w:hAnsi="Times New Roman"/>
          <w:i/>
          <w:sz w:val="24"/>
          <w:szCs w:val="24"/>
          <w:lang w:val="pt-BR"/>
        </w:rPr>
        <w:t xml:space="preserve"> que vestimos? </w:t>
      </w:r>
      <w:r w:rsidR="00B320E2" w:rsidRPr="006E7A78">
        <w:rPr>
          <w:rFonts w:ascii="Times New Roman" w:hAnsi="Times New Roman"/>
          <w:i/>
          <w:sz w:val="24"/>
          <w:szCs w:val="24"/>
        </w:rPr>
        <w:t xml:space="preserve">¿Las prendas de vestir definen nuestra personalidad? ¿Se puede juzgar a alguien por la manera que se viste? </w:t>
      </w:r>
      <w:r w:rsidR="00B320E2" w:rsidRPr="006E7A78">
        <w:rPr>
          <w:rFonts w:ascii="Times New Roman" w:hAnsi="Times New Roman"/>
          <w:i/>
          <w:sz w:val="24"/>
          <w:szCs w:val="24"/>
          <w:lang w:val="pt-BR"/>
        </w:rPr>
        <w:t>¿</w:t>
      </w:r>
      <w:proofErr w:type="spellStart"/>
      <w:r w:rsidR="00B320E2" w:rsidRPr="006E7A78">
        <w:rPr>
          <w:rFonts w:ascii="Times New Roman" w:hAnsi="Times New Roman"/>
          <w:i/>
          <w:sz w:val="24"/>
          <w:szCs w:val="24"/>
          <w:lang w:val="pt-BR"/>
        </w:rPr>
        <w:t>Sabéis</w:t>
      </w:r>
      <w:proofErr w:type="spellEnd"/>
      <w:r w:rsidR="00B320E2" w:rsidRPr="006E7A78">
        <w:rPr>
          <w:rFonts w:ascii="Times New Roman" w:hAnsi="Times New Roman"/>
          <w:i/>
          <w:sz w:val="24"/>
          <w:szCs w:val="24"/>
          <w:lang w:val="pt-BR"/>
        </w:rPr>
        <w:t xml:space="preserve"> que significa </w:t>
      </w:r>
      <w:proofErr w:type="spellStart"/>
      <w:r w:rsidR="00B320E2" w:rsidRPr="006E7A78">
        <w:rPr>
          <w:rFonts w:ascii="Times New Roman" w:hAnsi="Times New Roman"/>
          <w:i/>
          <w:sz w:val="24"/>
          <w:szCs w:val="24"/>
          <w:lang w:val="pt-BR"/>
        </w:rPr>
        <w:t>la</w:t>
      </w:r>
      <w:proofErr w:type="spellEnd"/>
      <w:r w:rsidR="00B320E2" w:rsidRPr="006E7A78">
        <w:rPr>
          <w:rFonts w:ascii="Times New Roman" w:hAnsi="Times New Roman"/>
          <w:i/>
          <w:sz w:val="24"/>
          <w:szCs w:val="24"/>
          <w:lang w:val="pt-BR"/>
        </w:rPr>
        <w:t xml:space="preserve"> </w:t>
      </w:r>
      <w:proofErr w:type="spellStart"/>
      <w:r w:rsidR="00B320E2" w:rsidRPr="006E7A78">
        <w:rPr>
          <w:rFonts w:ascii="Times New Roman" w:hAnsi="Times New Roman"/>
          <w:i/>
          <w:sz w:val="24"/>
          <w:szCs w:val="24"/>
          <w:lang w:val="pt-BR"/>
        </w:rPr>
        <w:t>palabra</w:t>
      </w:r>
      <w:proofErr w:type="spellEnd"/>
      <w:r w:rsidR="00B320E2" w:rsidRPr="006E7A78">
        <w:rPr>
          <w:rFonts w:ascii="Times New Roman" w:hAnsi="Times New Roman"/>
          <w:i/>
          <w:sz w:val="24"/>
          <w:szCs w:val="24"/>
          <w:lang w:val="pt-BR"/>
        </w:rPr>
        <w:t xml:space="preserve"> “</w:t>
      </w:r>
      <w:proofErr w:type="spellStart"/>
      <w:r w:rsidR="00B320E2" w:rsidRPr="006E7A78">
        <w:rPr>
          <w:rFonts w:ascii="Times New Roman" w:hAnsi="Times New Roman"/>
          <w:i/>
          <w:sz w:val="24"/>
          <w:szCs w:val="24"/>
          <w:lang w:val="pt-BR"/>
        </w:rPr>
        <w:t>prejuicio</w:t>
      </w:r>
      <w:proofErr w:type="spellEnd"/>
      <w:proofErr w:type="gramStart"/>
      <w:r w:rsidR="00B320E2" w:rsidRPr="006E7A78">
        <w:rPr>
          <w:rFonts w:ascii="Times New Roman" w:hAnsi="Times New Roman"/>
          <w:i/>
          <w:sz w:val="24"/>
          <w:szCs w:val="24"/>
          <w:lang w:val="pt-BR"/>
        </w:rPr>
        <w:t>”?.</w:t>
      </w:r>
      <w:proofErr w:type="gramEnd"/>
      <w:r w:rsidR="00B320E2" w:rsidRPr="006E7A78">
        <w:rPr>
          <w:rFonts w:ascii="Times New Roman" w:hAnsi="Times New Roman"/>
          <w:i/>
          <w:sz w:val="24"/>
          <w:szCs w:val="24"/>
          <w:lang w:val="pt-BR"/>
        </w:rPr>
        <w:t xml:space="preserve"> </w:t>
      </w:r>
    </w:p>
    <w:p w14:paraId="1F869D92" w14:textId="77777777" w:rsidR="00B320E2" w:rsidRPr="006E7A78" w:rsidRDefault="00B320E2" w:rsidP="00B320E2">
      <w:pPr>
        <w:spacing w:after="0"/>
        <w:jc w:val="both"/>
        <w:rPr>
          <w:rFonts w:ascii="Times New Roman" w:hAnsi="Times New Roman"/>
          <w:sz w:val="24"/>
          <w:szCs w:val="24"/>
          <w:lang w:val="pt-BR"/>
        </w:rPr>
      </w:pPr>
    </w:p>
    <w:p w14:paraId="3924FC11" w14:textId="58A1AA1D"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 xml:space="preserve">A finalidade do vídeo foi estimular a reflexão dos alunos sobre a temática do preconceito social, de forma a proporcionar a sistematização e ampliação de seus conhecimentos na LE. Propaganda em vídeo da Coca Cola, intitulada “Derribemos </w:t>
      </w:r>
      <w:proofErr w:type="spellStart"/>
      <w:r w:rsidRPr="006E7A78">
        <w:rPr>
          <w:rFonts w:ascii="Times New Roman" w:hAnsi="Times New Roman"/>
          <w:sz w:val="24"/>
          <w:szCs w:val="24"/>
          <w:lang w:val="pt-BR"/>
        </w:rPr>
        <w:t>los</w:t>
      </w:r>
      <w:proofErr w:type="spellEnd"/>
      <w:r w:rsidRPr="006E7A78">
        <w:rPr>
          <w:rFonts w:ascii="Times New Roman" w:hAnsi="Times New Roman"/>
          <w:sz w:val="24"/>
          <w:szCs w:val="24"/>
          <w:lang w:val="pt-BR"/>
        </w:rPr>
        <w:t xml:space="preserve"> </w:t>
      </w:r>
      <w:proofErr w:type="spellStart"/>
      <w:r w:rsidRPr="006E7A78">
        <w:rPr>
          <w:rFonts w:ascii="Times New Roman" w:hAnsi="Times New Roman"/>
          <w:sz w:val="24"/>
          <w:szCs w:val="24"/>
          <w:lang w:val="pt-BR"/>
        </w:rPr>
        <w:t>prejuicios</w:t>
      </w:r>
      <w:proofErr w:type="spellEnd"/>
      <w:r w:rsidRPr="006E7A78">
        <w:rPr>
          <w:rFonts w:ascii="Times New Roman" w:hAnsi="Times New Roman"/>
          <w:sz w:val="24"/>
          <w:szCs w:val="24"/>
          <w:lang w:val="pt-BR"/>
        </w:rPr>
        <w:t>” (</w:t>
      </w:r>
      <w:hyperlink r:id="rId8" w:history="1">
        <w:r w:rsidRPr="006E7A78">
          <w:rPr>
            <w:rStyle w:val="Hyperlink"/>
            <w:rFonts w:ascii="Times New Roman" w:hAnsi="Times New Roman"/>
            <w:sz w:val="24"/>
            <w:szCs w:val="24"/>
            <w:lang w:val="pt-BR"/>
          </w:rPr>
          <w:t>https://www.youtube.com/watch?v=y10u_THQ7w0</w:t>
        </w:r>
      </w:hyperlink>
      <w:r w:rsidRPr="006E7A78">
        <w:rPr>
          <w:rFonts w:ascii="Times New Roman" w:hAnsi="Times New Roman"/>
          <w:sz w:val="24"/>
          <w:szCs w:val="24"/>
          <w:lang w:val="pt-BR"/>
        </w:rPr>
        <w:t>)</w:t>
      </w:r>
      <w:r w:rsidR="00B75589">
        <w:rPr>
          <w:rFonts w:ascii="Times New Roman" w:hAnsi="Times New Roman"/>
          <w:sz w:val="24"/>
          <w:szCs w:val="24"/>
          <w:lang w:val="pt-BR"/>
        </w:rPr>
        <w:t xml:space="preserve"> </w:t>
      </w:r>
      <w:r w:rsidR="00B75589" w:rsidRPr="00B75589">
        <w:rPr>
          <w:rFonts w:ascii="Times New Roman" w:hAnsi="Times New Roman"/>
          <w:sz w:val="20"/>
          <w:szCs w:val="20"/>
          <w:lang w:val="pt-BR"/>
        </w:rPr>
        <w:t>&lt;Acesso 28/10/2017&gt;</w:t>
      </w:r>
      <w:r w:rsidRPr="006E7A78">
        <w:rPr>
          <w:rFonts w:ascii="Times New Roman" w:hAnsi="Times New Roman"/>
          <w:sz w:val="24"/>
          <w:szCs w:val="24"/>
          <w:lang w:val="pt-BR"/>
        </w:rPr>
        <w:t>. O uso do audiovisual, trabalhar com materiais autêntico proporciona a amplia</w:t>
      </w:r>
      <w:r w:rsidR="009006A5" w:rsidRPr="006E7A78">
        <w:rPr>
          <w:rFonts w:ascii="Times New Roman" w:hAnsi="Times New Roman"/>
          <w:sz w:val="24"/>
          <w:szCs w:val="24"/>
          <w:lang w:val="pt-BR"/>
        </w:rPr>
        <w:t xml:space="preserve">ção de conhecimento do aprendiz, </w:t>
      </w:r>
      <w:r w:rsidRPr="006E7A78">
        <w:rPr>
          <w:rFonts w:ascii="Times New Roman" w:hAnsi="Times New Roman"/>
          <w:sz w:val="24"/>
          <w:szCs w:val="24"/>
          <w:lang w:val="pt-BR"/>
        </w:rPr>
        <w:t>Rojo (2012, p.8-9):</w:t>
      </w:r>
    </w:p>
    <w:p w14:paraId="5AE6DD2F" w14:textId="77777777" w:rsidR="00AD0248" w:rsidRPr="000E2EC9" w:rsidRDefault="00AD0248" w:rsidP="00AD0248">
      <w:pPr>
        <w:spacing w:line="240" w:lineRule="auto"/>
        <w:ind w:left="2268"/>
        <w:jc w:val="both"/>
        <w:rPr>
          <w:rFonts w:ascii="Times New Roman" w:hAnsi="Times New Roman"/>
          <w:sz w:val="20"/>
          <w:szCs w:val="20"/>
          <w:lang w:val="pt-BR"/>
        </w:rPr>
      </w:pPr>
      <w:r w:rsidRPr="000E2EC9">
        <w:rPr>
          <w:rFonts w:ascii="Times New Roman" w:hAnsi="Times New Roman"/>
          <w:sz w:val="20"/>
          <w:szCs w:val="20"/>
          <w:lang w:val="pt-BR"/>
        </w:rPr>
        <w:t>Trabalhar com multiletramentos pode ou não envolver (normalmente envolverá) o uso de novas tecnologias de comunicação e informação (“novos letramentos”), mas caracteriza-se como um trabalho que parte das culturas de referência do alunado (popular, local, de massa) e de gêneros, mídias e linguagens por eles conhecidos, para buscar um enfoque crítico, pluralista, ético e democrático – que envolva agência de textos/discursos que ampliem o repertório cultural na direção de outros letramentos, valorizados [...] ou desvalorizados [...]</w:t>
      </w:r>
    </w:p>
    <w:p w14:paraId="65C03913" w14:textId="36200DD8"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O vídeo se baseia na hipótese de que as pessoas julgam precipitadamente aos demais pela maneira de se vestir, sem conhecê-los, e, muitas vezes</w:t>
      </w:r>
      <w:r w:rsidR="009006A5" w:rsidRPr="006E7A78">
        <w:rPr>
          <w:rFonts w:ascii="Times New Roman" w:hAnsi="Times New Roman"/>
          <w:sz w:val="24"/>
          <w:szCs w:val="24"/>
          <w:lang w:val="pt-BR"/>
        </w:rPr>
        <w:t xml:space="preserve">, têm uma impressão equivocada. Propusemos o vídeo, pois o mesmo poderia completar as atividades já trabalhadas. </w:t>
      </w:r>
    </w:p>
    <w:p w14:paraId="1A5A886A" w14:textId="2A42C4DB"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lastRenderedPageBreak/>
        <w:t>Após a exibição do vídeo, ouvimos</w:t>
      </w:r>
      <w:r w:rsidR="009006A5" w:rsidRPr="006E7A78">
        <w:rPr>
          <w:rFonts w:ascii="Times New Roman" w:hAnsi="Times New Roman"/>
          <w:sz w:val="24"/>
          <w:szCs w:val="24"/>
          <w:lang w:val="pt-BR"/>
        </w:rPr>
        <w:t xml:space="preserve"> a canção “</w:t>
      </w:r>
      <w:proofErr w:type="spellStart"/>
      <w:r w:rsidR="009006A5" w:rsidRPr="006E7A78">
        <w:rPr>
          <w:rFonts w:ascii="Times New Roman" w:hAnsi="Times New Roman"/>
          <w:sz w:val="24"/>
          <w:szCs w:val="24"/>
          <w:lang w:val="pt-BR"/>
        </w:rPr>
        <w:t>Bienvenido</w:t>
      </w:r>
      <w:proofErr w:type="spellEnd"/>
      <w:r w:rsidR="009006A5" w:rsidRPr="006E7A78">
        <w:rPr>
          <w:rFonts w:ascii="Times New Roman" w:hAnsi="Times New Roman"/>
          <w:sz w:val="24"/>
          <w:szCs w:val="24"/>
          <w:lang w:val="pt-BR"/>
        </w:rPr>
        <w:t>”</w:t>
      </w:r>
      <w:r w:rsidRPr="006E7A78">
        <w:rPr>
          <w:rFonts w:ascii="Times New Roman" w:hAnsi="Times New Roman"/>
          <w:sz w:val="24"/>
          <w:szCs w:val="24"/>
          <w:lang w:val="pt-BR"/>
        </w:rPr>
        <w:t>, de Laura Pausini, e, em seguida, empreendemos uma discussão oral, em língua espanhola, relacionando o vídeo com a música e pensando em como se encontra nossa sociedade hoje s</w:t>
      </w:r>
      <w:r w:rsidR="009006A5" w:rsidRPr="006E7A78">
        <w:rPr>
          <w:rFonts w:ascii="Times New Roman" w:hAnsi="Times New Roman"/>
          <w:sz w:val="24"/>
          <w:szCs w:val="24"/>
          <w:lang w:val="pt-BR"/>
        </w:rPr>
        <w:t>obre a questão do preconceito.</w:t>
      </w:r>
    </w:p>
    <w:p w14:paraId="5E86C373" w14:textId="77777777" w:rsidR="009006A5"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 xml:space="preserve">Aproximando ao contexto em que os alunos estão inseridos, essa discussão se permeou por meio do Bullying na escola. Eles contaram casos de alunos que sofreram essa prática, somos descontruindo preconceitos, como nomeado no vídeo, e refletindo sobre essa questão social no âmbito escolar. Essa atividade foi ministrada na época em que estava em auge o jogo da baleia azul. </w:t>
      </w:r>
    </w:p>
    <w:p w14:paraId="1E2FFD50" w14:textId="2C9C3255"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O jogo baseara-se entre a relação entre os desafiantes (também chamados jogadores, ou participantes) e os curadores (ou chamados de ad</w:t>
      </w:r>
      <w:r w:rsidR="009006A5" w:rsidRPr="006E7A78">
        <w:rPr>
          <w:rFonts w:ascii="Times New Roman" w:hAnsi="Times New Roman"/>
          <w:sz w:val="24"/>
          <w:szCs w:val="24"/>
          <w:lang w:val="pt-BR"/>
        </w:rPr>
        <w:t>ministradores). O jogo envolve</w:t>
      </w:r>
      <w:r w:rsidRPr="006E7A78">
        <w:rPr>
          <w:rFonts w:ascii="Times New Roman" w:hAnsi="Times New Roman"/>
          <w:sz w:val="24"/>
          <w:szCs w:val="24"/>
          <w:lang w:val="pt-BR"/>
        </w:rPr>
        <w:t xml:space="preserve"> uma série de tarefas dadas pelos curadores</w:t>
      </w:r>
      <w:r w:rsidR="009006A5" w:rsidRPr="006E7A78">
        <w:rPr>
          <w:rFonts w:ascii="Times New Roman" w:hAnsi="Times New Roman"/>
          <w:sz w:val="24"/>
          <w:szCs w:val="24"/>
          <w:lang w:val="pt-BR"/>
        </w:rPr>
        <w:t xml:space="preserve">, e </w:t>
      </w:r>
      <w:r w:rsidRPr="006E7A78">
        <w:rPr>
          <w:rFonts w:ascii="Times New Roman" w:hAnsi="Times New Roman"/>
          <w:sz w:val="24"/>
          <w:szCs w:val="24"/>
          <w:lang w:val="pt-BR"/>
        </w:rPr>
        <w:t xml:space="preserve">que os jogadores deverão completar, normalmente uma por dia, algumas das quais envolvem automutilação, sendo a última o suicídio. Pode-se discutir bastante sobre o tema, compartilhamos experiências; uma discussão produtiva. </w:t>
      </w:r>
    </w:p>
    <w:p w14:paraId="32159F62" w14:textId="1A4EE7E2"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E ao finalizar a discussão, analisamos a letra da canção “</w:t>
      </w:r>
      <w:proofErr w:type="spellStart"/>
      <w:r w:rsidRPr="006E7A78">
        <w:rPr>
          <w:rFonts w:ascii="Times New Roman" w:hAnsi="Times New Roman"/>
          <w:sz w:val="24"/>
          <w:szCs w:val="24"/>
          <w:lang w:val="pt-BR"/>
        </w:rPr>
        <w:t>Bienvenido</w:t>
      </w:r>
      <w:proofErr w:type="spellEnd"/>
      <w:r w:rsidRPr="006E7A78">
        <w:rPr>
          <w:rFonts w:ascii="Times New Roman" w:hAnsi="Times New Roman"/>
          <w:sz w:val="24"/>
          <w:szCs w:val="24"/>
          <w:lang w:val="pt-BR"/>
        </w:rPr>
        <w:t>”, de Laura Pausini, que remete ao tema da liberdade</w:t>
      </w:r>
      <w:r w:rsidRPr="006E7A78">
        <w:rPr>
          <w:rFonts w:ascii="Times New Roman" w:hAnsi="Times New Roman"/>
          <w:i/>
          <w:sz w:val="24"/>
          <w:szCs w:val="24"/>
          <w:lang w:val="pt-BR"/>
        </w:rPr>
        <w:t xml:space="preserve">: “El tema, que </w:t>
      </w:r>
      <w:proofErr w:type="spellStart"/>
      <w:r w:rsidRPr="006E7A78">
        <w:rPr>
          <w:rFonts w:ascii="Times New Roman" w:hAnsi="Times New Roman"/>
          <w:i/>
          <w:sz w:val="24"/>
          <w:szCs w:val="24"/>
          <w:lang w:val="pt-BR"/>
        </w:rPr>
        <w:t>quiere</w:t>
      </w:r>
      <w:proofErr w:type="spellEnd"/>
      <w:r w:rsidRPr="006E7A78">
        <w:rPr>
          <w:rFonts w:ascii="Times New Roman" w:hAnsi="Times New Roman"/>
          <w:i/>
          <w:sz w:val="24"/>
          <w:szCs w:val="24"/>
          <w:lang w:val="pt-BR"/>
        </w:rPr>
        <w:t xml:space="preserve"> </w:t>
      </w:r>
      <w:proofErr w:type="spellStart"/>
      <w:r w:rsidRPr="006E7A78">
        <w:rPr>
          <w:rFonts w:ascii="Times New Roman" w:hAnsi="Times New Roman"/>
          <w:i/>
          <w:sz w:val="24"/>
          <w:szCs w:val="24"/>
          <w:lang w:val="pt-BR"/>
        </w:rPr>
        <w:t>decir</w:t>
      </w:r>
      <w:proofErr w:type="spellEnd"/>
      <w:r w:rsidRPr="006E7A78">
        <w:rPr>
          <w:rFonts w:ascii="Times New Roman" w:hAnsi="Times New Roman"/>
          <w:i/>
          <w:sz w:val="24"/>
          <w:szCs w:val="24"/>
          <w:lang w:val="pt-BR"/>
        </w:rPr>
        <w:t xml:space="preserve"> </w:t>
      </w:r>
      <w:proofErr w:type="spellStart"/>
      <w:r w:rsidRPr="006E7A78">
        <w:rPr>
          <w:rFonts w:ascii="Times New Roman" w:hAnsi="Times New Roman"/>
          <w:i/>
          <w:sz w:val="24"/>
          <w:szCs w:val="24"/>
          <w:lang w:val="pt-BR"/>
        </w:rPr>
        <w:t>Bienvenido</w:t>
      </w:r>
      <w:proofErr w:type="spellEnd"/>
      <w:r w:rsidRPr="006E7A78">
        <w:rPr>
          <w:rFonts w:ascii="Times New Roman" w:hAnsi="Times New Roman"/>
          <w:i/>
          <w:sz w:val="24"/>
          <w:szCs w:val="24"/>
          <w:lang w:val="pt-BR"/>
        </w:rPr>
        <w:t xml:space="preserve"> a </w:t>
      </w:r>
      <w:proofErr w:type="spellStart"/>
      <w:r w:rsidRPr="006E7A78">
        <w:rPr>
          <w:rFonts w:ascii="Times New Roman" w:hAnsi="Times New Roman"/>
          <w:i/>
          <w:sz w:val="24"/>
          <w:szCs w:val="24"/>
          <w:lang w:val="pt-BR"/>
        </w:rPr>
        <w:t>las</w:t>
      </w:r>
      <w:proofErr w:type="spellEnd"/>
      <w:r w:rsidRPr="006E7A78">
        <w:rPr>
          <w:rFonts w:ascii="Times New Roman" w:hAnsi="Times New Roman"/>
          <w:i/>
          <w:sz w:val="24"/>
          <w:szCs w:val="24"/>
          <w:lang w:val="pt-BR"/>
        </w:rPr>
        <w:t xml:space="preserve"> cosas más </w:t>
      </w:r>
      <w:proofErr w:type="spellStart"/>
      <w:r w:rsidRPr="006E7A78">
        <w:rPr>
          <w:rFonts w:ascii="Times New Roman" w:hAnsi="Times New Roman"/>
          <w:i/>
          <w:sz w:val="24"/>
          <w:szCs w:val="24"/>
          <w:lang w:val="pt-BR"/>
        </w:rPr>
        <w:t>verdaderas</w:t>
      </w:r>
      <w:proofErr w:type="spellEnd"/>
      <w:r w:rsidRPr="006E7A78">
        <w:rPr>
          <w:rFonts w:ascii="Times New Roman" w:hAnsi="Times New Roman"/>
          <w:i/>
          <w:sz w:val="24"/>
          <w:szCs w:val="24"/>
          <w:lang w:val="pt-BR"/>
        </w:rPr>
        <w:t xml:space="preserve">, a </w:t>
      </w:r>
      <w:proofErr w:type="spellStart"/>
      <w:r w:rsidRPr="006E7A78">
        <w:rPr>
          <w:rFonts w:ascii="Times New Roman" w:hAnsi="Times New Roman"/>
          <w:i/>
          <w:sz w:val="24"/>
          <w:szCs w:val="24"/>
          <w:lang w:val="pt-BR"/>
        </w:rPr>
        <w:t>las</w:t>
      </w:r>
      <w:proofErr w:type="spellEnd"/>
      <w:r w:rsidRPr="006E7A78">
        <w:rPr>
          <w:rFonts w:ascii="Times New Roman" w:hAnsi="Times New Roman"/>
          <w:i/>
          <w:sz w:val="24"/>
          <w:szCs w:val="24"/>
          <w:lang w:val="pt-BR"/>
        </w:rPr>
        <w:t xml:space="preserve"> personas más </w:t>
      </w:r>
      <w:proofErr w:type="spellStart"/>
      <w:r w:rsidRPr="006E7A78">
        <w:rPr>
          <w:rFonts w:ascii="Times New Roman" w:hAnsi="Times New Roman"/>
          <w:i/>
          <w:sz w:val="24"/>
          <w:szCs w:val="24"/>
          <w:lang w:val="pt-BR"/>
        </w:rPr>
        <w:t>auténticas</w:t>
      </w:r>
      <w:proofErr w:type="spellEnd"/>
      <w:r w:rsidRPr="006E7A78">
        <w:rPr>
          <w:rFonts w:ascii="Times New Roman" w:hAnsi="Times New Roman"/>
          <w:i/>
          <w:sz w:val="24"/>
          <w:szCs w:val="24"/>
          <w:lang w:val="pt-BR"/>
        </w:rPr>
        <w:t xml:space="preserve"> y a </w:t>
      </w:r>
      <w:proofErr w:type="spellStart"/>
      <w:r w:rsidRPr="006E7A78">
        <w:rPr>
          <w:rFonts w:ascii="Times New Roman" w:hAnsi="Times New Roman"/>
          <w:i/>
          <w:sz w:val="24"/>
          <w:szCs w:val="24"/>
          <w:lang w:val="pt-BR"/>
        </w:rPr>
        <w:t>la</w:t>
      </w:r>
      <w:proofErr w:type="spellEnd"/>
      <w:r w:rsidRPr="006E7A78">
        <w:rPr>
          <w:rFonts w:ascii="Times New Roman" w:hAnsi="Times New Roman"/>
          <w:i/>
          <w:sz w:val="24"/>
          <w:szCs w:val="24"/>
          <w:lang w:val="pt-BR"/>
        </w:rPr>
        <w:t xml:space="preserve"> </w:t>
      </w:r>
      <w:proofErr w:type="spellStart"/>
      <w:r w:rsidRPr="006E7A78">
        <w:rPr>
          <w:rFonts w:ascii="Times New Roman" w:hAnsi="Times New Roman"/>
          <w:i/>
          <w:sz w:val="24"/>
          <w:szCs w:val="24"/>
          <w:lang w:val="pt-BR"/>
        </w:rPr>
        <w:t>libertad</w:t>
      </w:r>
      <w:proofErr w:type="spellEnd"/>
      <w:r w:rsidRPr="006E7A78">
        <w:rPr>
          <w:rFonts w:ascii="Times New Roman" w:hAnsi="Times New Roman"/>
          <w:i/>
          <w:sz w:val="24"/>
          <w:szCs w:val="24"/>
          <w:lang w:val="pt-BR"/>
        </w:rPr>
        <w:t xml:space="preserve"> de ser unos </w:t>
      </w:r>
      <w:proofErr w:type="spellStart"/>
      <w:r w:rsidRPr="006E7A78">
        <w:rPr>
          <w:rFonts w:ascii="Times New Roman" w:hAnsi="Times New Roman"/>
          <w:i/>
          <w:sz w:val="24"/>
          <w:szCs w:val="24"/>
          <w:lang w:val="pt-BR"/>
        </w:rPr>
        <w:t>mismos</w:t>
      </w:r>
      <w:proofErr w:type="spellEnd"/>
      <w:r w:rsidRPr="006E7A78">
        <w:rPr>
          <w:rFonts w:ascii="Times New Roman" w:hAnsi="Times New Roman"/>
          <w:i/>
          <w:sz w:val="24"/>
          <w:szCs w:val="24"/>
          <w:lang w:val="pt-BR"/>
        </w:rPr>
        <w:t>.”</w:t>
      </w:r>
      <w:r w:rsidRPr="006E7A78">
        <w:rPr>
          <w:rFonts w:ascii="Times New Roman" w:hAnsi="Times New Roman"/>
          <w:sz w:val="24"/>
          <w:szCs w:val="24"/>
          <w:lang w:val="pt-BR"/>
        </w:rPr>
        <w:t xml:space="preserve"> Não importa sua religião, sua etn</w:t>
      </w:r>
      <w:r w:rsidR="009006A5" w:rsidRPr="006E7A78">
        <w:rPr>
          <w:rFonts w:ascii="Times New Roman" w:hAnsi="Times New Roman"/>
          <w:sz w:val="24"/>
          <w:szCs w:val="24"/>
          <w:lang w:val="pt-BR"/>
        </w:rPr>
        <w:t>ia, sua opção sexual, muito menos o modo de se vestir, somos todos bem-vindos!</w:t>
      </w:r>
      <w:r w:rsidRPr="006E7A78">
        <w:rPr>
          <w:rFonts w:ascii="Times New Roman" w:hAnsi="Times New Roman"/>
          <w:sz w:val="24"/>
          <w:szCs w:val="24"/>
          <w:lang w:val="pt-BR"/>
        </w:rPr>
        <w:t xml:space="preserve"> </w:t>
      </w:r>
    </w:p>
    <w:p w14:paraId="1C239940" w14:textId="77777777" w:rsidR="009006A5"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Por meio das atividades, debates e quest</w:t>
      </w:r>
      <w:r w:rsidR="009006A5" w:rsidRPr="006E7A78">
        <w:rPr>
          <w:rFonts w:ascii="Times New Roman" w:hAnsi="Times New Roman"/>
          <w:sz w:val="24"/>
          <w:szCs w:val="24"/>
          <w:lang w:val="pt-BR"/>
        </w:rPr>
        <w:t>ionamentos propostos a partir da propaganda e da música</w:t>
      </w:r>
      <w:r w:rsidRPr="006E7A78">
        <w:rPr>
          <w:rFonts w:ascii="Times New Roman" w:hAnsi="Times New Roman"/>
          <w:sz w:val="24"/>
          <w:szCs w:val="24"/>
          <w:lang w:val="pt-BR"/>
        </w:rPr>
        <w:t xml:space="preserve"> nas aulas de espanhol/LE para o grupo especificado, foi possível constatar a eficiência desse</w:t>
      </w:r>
      <w:r w:rsidR="009006A5" w:rsidRPr="006E7A78">
        <w:rPr>
          <w:rFonts w:ascii="Times New Roman" w:hAnsi="Times New Roman"/>
          <w:sz w:val="24"/>
          <w:szCs w:val="24"/>
          <w:lang w:val="pt-BR"/>
        </w:rPr>
        <w:t>s</w:t>
      </w:r>
      <w:r w:rsidRPr="006E7A78">
        <w:rPr>
          <w:rFonts w:ascii="Times New Roman" w:hAnsi="Times New Roman"/>
          <w:sz w:val="24"/>
          <w:szCs w:val="24"/>
          <w:lang w:val="pt-BR"/>
        </w:rPr>
        <w:t xml:space="preserve"> recurso</w:t>
      </w:r>
      <w:r w:rsidR="009006A5" w:rsidRPr="006E7A78">
        <w:rPr>
          <w:rFonts w:ascii="Times New Roman" w:hAnsi="Times New Roman"/>
          <w:sz w:val="24"/>
          <w:szCs w:val="24"/>
          <w:lang w:val="pt-BR"/>
        </w:rPr>
        <w:t>s</w:t>
      </w:r>
      <w:r w:rsidRPr="006E7A78">
        <w:rPr>
          <w:rFonts w:ascii="Times New Roman" w:hAnsi="Times New Roman"/>
          <w:sz w:val="24"/>
          <w:szCs w:val="24"/>
          <w:lang w:val="pt-BR"/>
        </w:rPr>
        <w:t xml:space="preserve"> didático</w:t>
      </w:r>
      <w:r w:rsidR="009006A5" w:rsidRPr="006E7A78">
        <w:rPr>
          <w:rFonts w:ascii="Times New Roman" w:hAnsi="Times New Roman"/>
          <w:sz w:val="24"/>
          <w:szCs w:val="24"/>
          <w:lang w:val="pt-BR"/>
        </w:rPr>
        <w:t>s</w:t>
      </w:r>
      <w:r w:rsidRPr="006E7A78">
        <w:rPr>
          <w:rFonts w:ascii="Times New Roman" w:hAnsi="Times New Roman"/>
          <w:sz w:val="24"/>
          <w:szCs w:val="24"/>
          <w:lang w:val="pt-BR"/>
        </w:rPr>
        <w:t xml:space="preserve">. Faria (2001) enfatiza a relevância da canção no processo de aprendizagem, já que desde cedo, em geral, temos contato com canções, sejam elas de ninar ou cantigas de entretenimento infantil. No contexto escolar, quando bem trabalhada, a música pode auxiliar no desenvolvimento do raciocínio, da criatividade e de outros aspectos, o que, de um modo mais amplo, já justifica sua utilização como recurso didático, inclusive para o ensino de </w:t>
      </w:r>
      <w:proofErr w:type="spellStart"/>
      <w:r w:rsidRPr="006E7A78">
        <w:rPr>
          <w:rFonts w:ascii="Times New Roman" w:hAnsi="Times New Roman"/>
          <w:sz w:val="24"/>
          <w:szCs w:val="24"/>
          <w:lang w:val="pt-BR"/>
        </w:rPr>
        <w:t>LEs</w:t>
      </w:r>
      <w:proofErr w:type="spellEnd"/>
      <w:r w:rsidRPr="006E7A78">
        <w:rPr>
          <w:rFonts w:ascii="Times New Roman" w:hAnsi="Times New Roman"/>
          <w:sz w:val="24"/>
          <w:szCs w:val="24"/>
          <w:lang w:val="pt-BR"/>
        </w:rPr>
        <w:t xml:space="preserve">. </w:t>
      </w:r>
    </w:p>
    <w:p w14:paraId="02904AB9" w14:textId="1CBAF84E" w:rsidR="00AD0248" w:rsidRPr="006E7A78" w:rsidRDefault="00AD0248" w:rsidP="00AD0248">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 xml:space="preserve">A esse respeito, Faria (2001, p. 24) afirma que: </w:t>
      </w:r>
    </w:p>
    <w:p w14:paraId="748F3FB2" w14:textId="77777777" w:rsidR="00AD0248" w:rsidRPr="000E2EC9" w:rsidRDefault="00AD0248" w:rsidP="00AD0248">
      <w:pPr>
        <w:spacing w:line="240" w:lineRule="auto"/>
        <w:ind w:left="2268"/>
        <w:jc w:val="both"/>
        <w:rPr>
          <w:rFonts w:ascii="Times New Roman" w:hAnsi="Times New Roman"/>
          <w:sz w:val="20"/>
          <w:szCs w:val="20"/>
          <w:lang w:val="pt-BR"/>
        </w:rPr>
      </w:pPr>
      <w:r w:rsidRPr="000E2EC9">
        <w:rPr>
          <w:rFonts w:ascii="Times New Roman" w:hAnsi="Times New Roman"/>
          <w:sz w:val="20"/>
          <w:szCs w:val="20"/>
          <w:lang w:val="pt-BR"/>
        </w:rPr>
        <w:t xml:space="preserve">A música, como sempre, esteve presente na vida dos seres humanos, ela também sempre está presente na escola para dar vida ao ambiente escolar e </w:t>
      </w:r>
      <w:r w:rsidRPr="000E2EC9">
        <w:rPr>
          <w:rFonts w:ascii="Times New Roman" w:hAnsi="Times New Roman"/>
          <w:sz w:val="20"/>
          <w:szCs w:val="20"/>
          <w:lang w:val="pt-BR"/>
        </w:rPr>
        <w:lastRenderedPageBreak/>
        <w:t>favorecer a socialização dos alunos, além de despertar neles o senso de criação e recreação.</w:t>
      </w:r>
    </w:p>
    <w:p w14:paraId="368B7B1D" w14:textId="4050F4CF" w:rsidR="00AD0248" w:rsidRPr="006E7A78" w:rsidRDefault="00AD0248" w:rsidP="00790432">
      <w:pPr>
        <w:spacing w:line="360" w:lineRule="auto"/>
        <w:ind w:firstLine="708"/>
        <w:jc w:val="both"/>
        <w:rPr>
          <w:rFonts w:ascii="Times New Roman" w:hAnsi="Times New Roman"/>
          <w:sz w:val="24"/>
          <w:szCs w:val="24"/>
          <w:lang w:val="pt-BR"/>
        </w:rPr>
      </w:pPr>
      <w:r w:rsidRPr="006E7A78">
        <w:rPr>
          <w:rFonts w:ascii="Times New Roman" w:hAnsi="Times New Roman"/>
          <w:sz w:val="24"/>
          <w:szCs w:val="24"/>
          <w:lang w:val="pt-BR"/>
        </w:rPr>
        <w:t>Sendo assim, cabe aos professores proporcionarem a seus alunos o contato com variados gêneros, não apenas aqueles pertencentes ao seu entorno cultural, mas também as originadas em outras culturas. No caso específico do aprendizado</w:t>
      </w:r>
      <w:r w:rsidR="006E7A78" w:rsidRPr="006E7A78">
        <w:rPr>
          <w:rFonts w:ascii="Times New Roman" w:hAnsi="Times New Roman"/>
          <w:sz w:val="24"/>
          <w:szCs w:val="24"/>
          <w:lang w:val="pt-BR"/>
        </w:rPr>
        <w:t xml:space="preserve"> de uma LE, ao utilizar as TICs</w:t>
      </w:r>
      <w:r w:rsidRPr="006E7A78">
        <w:rPr>
          <w:rFonts w:ascii="Times New Roman" w:hAnsi="Times New Roman"/>
          <w:sz w:val="24"/>
          <w:szCs w:val="24"/>
          <w:lang w:val="pt-BR"/>
        </w:rPr>
        <w:t>, a compreensão dessa língua pode tornar-se mais significativa e de maior interesse aos alunos. Nesse sentido, a experiê</w:t>
      </w:r>
      <w:r w:rsidR="006E7A78" w:rsidRPr="006E7A78">
        <w:rPr>
          <w:rFonts w:ascii="Times New Roman" w:hAnsi="Times New Roman"/>
          <w:sz w:val="24"/>
          <w:szCs w:val="24"/>
          <w:lang w:val="pt-BR"/>
        </w:rPr>
        <w:t xml:space="preserve">ncia com a aplicação de músicas, vídeos, o audiovisual </w:t>
      </w:r>
      <w:r w:rsidRPr="006E7A78">
        <w:rPr>
          <w:rFonts w:ascii="Times New Roman" w:hAnsi="Times New Roman"/>
          <w:sz w:val="24"/>
          <w:szCs w:val="24"/>
          <w:lang w:val="pt-BR"/>
        </w:rPr>
        <w:t xml:space="preserve">nas aulas de espanhol/LE possibilitou constatar que tal recurso didático de fato contribui para o ensino, tornando-o mais atraente e </w:t>
      </w:r>
      <w:r w:rsidR="006E7A78" w:rsidRPr="006E7A78">
        <w:rPr>
          <w:rFonts w:ascii="Times New Roman" w:hAnsi="Times New Roman"/>
          <w:sz w:val="24"/>
          <w:szCs w:val="24"/>
          <w:lang w:val="pt-BR"/>
        </w:rPr>
        <w:t xml:space="preserve">vinculado à realidade do aluno; </w:t>
      </w:r>
      <w:r w:rsidRPr="006E7A78">
        <w:rPr>
          <w:rFonts w:ascii="Times New Roman" w:hAnsi="Times New Roman"/>
          <w:sz w:val="24"/>
          <w:szCs w:val="24"/>
          <w:lang w:val="pt-BR"/>
        </w:rPr>
        <w:t>além de poder gerar efeitos positivos no tocante às e</w:t>
      </w:r>
      <w:r w:rsidR="006E7A78" w:rsidRPr="006E7A78">
        <w:rPr>
          <w:rFonts w:ascii="Times New Roman" w:hAnsi="Times New Roman"/>
          <w:sz w:val="24"/>
          <w:szCs w:val="24"/>
          <w:lang w:val="pt-BR"/>
        </w:rPr>
        <w:t xml:space="preserve">moções e ao bem-estar, e </w:t>
      </w:r>
      <w:r w:rsidRPr="006E7A78">
        <w:rPr>
          <w:rFonts w:ascii="Times New Roman" w:hAnsi="Times New Roman"/>
          <w:sz w:val="24"/>
          <w:szCs w:val="24"/>
          <w:lang w:val="pt-BR"/>
        </w:rPr>
        <w:t>também pode propiciar um melhor desenvolvimento do estudante na segunda língua e estimular a sua participação nas aulas.</w:t>
      </w:r>
    </w:p>
    <w:p w14:paraId="23A2D729" w14:textId="77777777" w:rsidR="00AD0248" w:rsidRPr="006E7A78" w:rsidRDefault="00AD0248" w:rsidP="00B320E2">
      <w:pPr>
        <w:spacing w:after="0"/>
        <w:jc w:val="both"/>
        <w:rPr>
          <w:rFonts w:ascii="Times New Roman" w:hAnsi="Times New Roman"/>
          <w:sz w:val="24"/>
          <w:szCs w:val="24"/>
          <w:lang w:val="pt-BR"/>
        </w:rPr>
      </w:pPr>
    </w:p>
    <w:p w14:paraId="33E100D4" w14:textId="5F3E30CA" w:rsidR="00727AAA" w:rsidRDefault="00CA0D90" w:rsidP="00CA0D90">
      <w:pPr>
        <w:pStyle w:val="Default"/>
        <w:spacing w:line="360" w:lineRule="auto"/>
        <w:ind w:firstLine="708"/>
        <w:jc w:val="both"/>
        <w:outlineLvl w:val="0"/>
        <w:rPr>
          <w:rFonts w:ascii="Times New Roman" w:hAnsi="Times New Roman" w:cs="Times New Roman"/>
        </w:rPr>
      </w:pPr>
      <w:r w:rsidRPr="006E7A78">
        <w:rPr>
          <w:rFonts w:ascii="Times New Roman" w:hAnsi="Times New Roman" w:cs="Times New Roman"/>
        </w:rPr>
        <w:t xml:space="preserve">A segunda proposta didática </w:t>
      </w:r>
      <w:r w:rsidR="00727AAA">
        <w:rPr>
          <w:rFonts w:ascii="Times New Roman" w:hAnsi="Times New Roman" w:cs="Times New Roman"/>
        </w:rPr>
        <w:t xml:space="preserve">abordou o gênero literário, trabalhando com contos do escritor argentino Júlio Cortázar. </w:t>
      </w:r>
      <w:r w:rsidR="008042BD" w:rsidRPr="006E7A78">
        <w:rPr>
          <w:rFonts w:ascii="Times New Roman" w:hAnsi="Times New Roman" w:cs="Times New Roman"/>
        </w:rPr>
        <w:t>Abordando a perspectiva dos multiletra</w:t>
      </w:r>
      <w:r w:rsidR="00727AAA">
        <w:rPr>
          <w:rFonts w:ascii="Times New Roman" w:hAnsi="Times New Roman" w:cs="Times New Roman"/>
        </w:rPr>
        <w:t>mentos, esta proposta traz vídeos sobre o conto escolhi</w:t>
      </w:r>
      <w:r w:rsidR="00790432">
        <w:rPr>
          <w:rFonts w:ascii="Times New Roman" w:hAnsi="Times New Roman" w:cs="Times New Roman"/>
        </w:rPr>
        <w:t xml:space="preserve">do: </w:t>
      </w:r>
      <w:r w:rsidR="00790432" w:rsidRPr="006B0DF3">
        <w:rPr>
          <w:rFonts w:ascii="Times New Roman" w:hAnsi="Times New Roman" w:cs="Times New Roman"/>
        </w:rPr>
        <w:t>“</w:t>
      </w:r>
      <w:proofErr w:type="spellStart"/>
      <w:r w:rsidR="00790432" w:rsidRPr="006B0DF3">
        <w:rPr>
          <w:rFonts w:ascii="Times New Roman" w:hAnsi="Times New Roman" w:cs="Times New Roman"/>
        </w:rPr>
        <w:t>Instrucciones</w:t>
      </w:r>
      <w:proofErr w:type="spellEnd"/>
      <w:r w:rsidR="00790432" w:rsidRPr="006B0DF3">
        <w:rPr>
          <w:rFonts w:ascii="Times New Roman" w:hAnsi="Times New Roman" w:cs="Times New Roman"/>
        </w:rPr>
        <w:t xml:space="preserve"> para subir un</w:t>
      </w:r>
      <w:r w:rsidR="00727AAA" w:rsidRPr="006B0DF3">
        <w:rPr>
          <w:rFonts w:ascii="Times New Roman" w:hAnsi="Times New Roman" w:cs="Times New Roman"/>
        </w:rPr>
        <w:t xml:space="preserve">a </w:t>
      </w:r>
      <w:proofErr w:type="spellStart"/>
      <w:r w:rsidR="00727AAA" w:rsidRPr="006B0DF3">
        <w:rPr>
          <w:rFonts w:ascii="Times New Roman" w:hAnsi="Times New Roman" w:cs="Times New Roman"/>
        </w:rPr>
        <w:t>escalera</w:t>
      </w:r>
      <w:proofErr w:type="spellEnd"/>
      <w:r w:rsidR="00727AAA" w:rsidRPr="006B0DF3">
        <w:rPr>
          <w:rFonts w:ascii="Times New Roman" w:hAnsi="Times New Roman" w:cs="Times New Roman"/>
        </w:rPr>
        <w:t>”.</w:t>
      </w:r>
      <w:r w:rsidR="008042BD" w:rsidRPr="006B0DF3">
        <w:rPr>
          <w:rFonts w:ascii="Times New Roman" w:hAnsi="Times New Roman" w:cs="Times New Roman"/>
        </w:rPr>
        <w:t xml:space="preserve"> </w:t>
      </w:r>
      <w:r w:rsidR="008042BD" w:rsidRPr="006E7A78">
        <w:rPr>
          <w:rFonts w:ascii="Times New Roman" w:hAnsi="Times New Roman" w:cs="Times New Roman"/>
        </w:rPr>
        <w:t>Os exerc</w:t>
      </w:r>
      <w:r w:rsidR="00727AAA">
        <w:rPr>
          <w:rFonts w:ascii="Times New Roman" w:hAnsi="Times New Roman" w:cs="Times New Roman"/>
        </w:rPr>
        <w:t xml:space="preserve">ícios, específicos ao tema, </w:t>
      </w:r>
      <w:r w:rsidR="008042BD" w:rsidRPr="006E7A78">
        <w:rPr>
          <w:rFonts w:ascii="Times New Roman" w:hAnsi="Times New Roman" w:cs="Times New Roman"/>
        </w:rPr>
        <w:t>contribuíram para o letramento do aluno,</w:t>
      </w:r>
      <w:r w:rsidR="00727AAA">
        <w:rPr>
          <w:rFonts w:ascii="Times New Roman" w:hAnsi="Times New Roman" w:cs="Times New Roman"/>
        </w:rPr>
        <w:t xml:space="preserve"> não só no âmbito linguístico e cultural, mas também social, pois por meio do texto literário propomos debates sobre a acessibilidade nos espaços públicos, e o acesso que portadores de necessidades físicas têm a esses lugares. </w:t>
      </w:r>
    </w:p>
    <w:p w14:paraId="26F6E1F4" w14:textId="4E34F1B1" w:rsidR="004304AB" w:rsidRPr="004304AB" w:rsidRDefault="004304AB" w:rsidP="004304AB">
      <w:pPr>
        <w:pStyle w:val="Default"/>
        <w:spacing w:line="360" w:lineRule="auto"/>
        <w:ind w:firstLine="708"/>
        <w:jc w:val="both"/>
        <w:outlineLvl w:val="0"/>
        <w:rPr>
          <w:rFonts w:ascii="Times New Roman" w:hAnsi="Times New Roman" w:cs="Times New Roman"/>
        </w:rPr>
      </w:pPr>
      <w:r>
        <w:rPr>
          <w:rFonts w:ascii="Times New Roman" w:hAnsi="Times New Roman" w:cs="Times New Roman"/>
        </w:rPr>
        <w:t xml:space="preserve">Desenvolvemos seis atividades em uma sequência didática, na qual estão propostas todas as destrezas e objetivos para o ensino de ELE.  </w:t>
      </w:r>
      <w:r w:rsidRPr="004304AB">
        <w:rPr>
          <w:rFonts w:ascii="Times New Roman" w:hAnsi="Times New Roman" w:cs="Times New Roman"/>
        </w:rPr>
        <w:t>1</w:t>
      </w:r>
      <w:r>
        <w:rPr>
          <w:rFonts w:ascii="Times New Roman" w:hAnsi="Times New Roman" w:cs="Times New Roman"/>
        </w:rPr>
        <w:t>ª Etapa</w:t>
      </w:r>
      <w:r w:rsidRPr="004304AB">
        <w:rPr>
          <w:rFonts w:ascii="Times New Roman" w:hAnsi="Times New Roman" w:cs="Times New Roman"/>
        </w:rPr>
        <w:t xml:space="preserve"> - Reproduções do texto em vídeos (análise, comentários, comparação e discussão) – PRODUÇÃO INICIAL</w:t>
      </w:r>
    </w:p>
    <w:p w14:paraId="68472767" w14:textId="72CAA71E" w:rsidR="004304AB" w:rsidRPr="004304AB" w:rsidRDefault="00214920" w:rsidP="00B75589">
      <w:pPr>
        <w:pStyle w:val="Default"/>
        <w:spacing w:line="360" w:lineRule="auto"/>
        <w:ind w:firstLine="708"/>
        <w:jc w:val="center"/>
        <w:outlineLvl w:val="0"/>
        <w:rPr>
          <w:rFonts w:ascii="Times New Roman" w:hAnsi="Times New Roman" w:cs="Times New Roman"/>
        </w:rPr>
      </w:pPr>
      <w:hyperlink r:id="rId9" w:history="1">
        <w:r w:rsidR="004304AB" w:rsidRPr="0011392E">
          <w:rPr>
            <w:rStyle w:val="Hyperlink"/>
            <w:rFonts w:ascii="Times New Roman" w:hAnsi="Times New Roman" w:cs="Times New Roman"/>
          </w:rPr>
          <w:t>https://www.youtube.com/watch?v=Q1EfXX5U_Hs</w:t>
        </w:r>
      </w:hyperlink>
      <w:r w:rsidR="004304AB">
        <w:rPr>
          <w:rFonts w:ascii="Times New Roman" w:hAnsi="Times New Roman" w:cs="Times New Roman"/>
        </w:rPr>
        <w:t xml:space="preserve"> </w:t>
      </w:r>
      <w:r w:rsidR="004304AB" w:rsidRPr="004304AB">
        <w:rPr>
          <w:rFonts w:ascii="Times New Roman" w:hAnsi="Times New Roman" w:cs="Times New Roman"/>
        </w:rPr>
        <w:t>(vídeo comum)</w:t>
      </w:r>
    </w:p>
    <w:p w14:paraId="0CBF8B7D" w14:textId="1A9B84C6" w:rsidR="004304AB" w:rsidRPr="001D2798" w:rsidRDefault="00214920" w:rsidP="00B75589">
      <w:pPr>
        <w:pStyle w:val="Default"/>
        <w:spacing w:line="360" w:lineRule="auto"/>
        <w:ind w:firstLine="708"/>
        <w:jc w:val="center"/>
        <w:outlineLvl w:val="0"/>
        <w:rPr>
          <w:rFonts w:ascii="Times New Roman" w:hAnsi="Times New Roman" w:cs="Times New Roman"/>
          <w:lang w:val="en-US"/>
        </w:rPr>
      </w:pPr>
      <w:hyperlink r:id="rId10" w:history="1">
        <w:r w:rsidR="004304AB" w:rsidRPr="001D2798">
          <w:rPr>
            <w:rStyle w:val="Hyperlink"/>
            <w:rFonts w:ascii="Times New Roman" w:hAnsi="Times New Roman" w:cs="Times New Roman"/>
            <w:lang w:val="en-US"/>
          </w:rPr>
          <w:t>https://www.youtube.com/watch?v=5l1yKAtb0Eg</w:t>
        </w:r>
      </w:hyperlink>
      <w:r w:rsidR="004304AB" w:rsidRPr="001D2798">
        <w:rPr>
          <w:rFonts w:ascii="Times New Roman" w:hAnsi="Times New Roman" w:cs="Times New Roman"/>
          <w:lang w:val="en-US"/>
        </w:rPr>
        <w:t xml:space="preserve"> (game)</w:t>
      </w:r>
    </w:p>
    <w:p w14:paraId="2B56F18F" w14:textId="60A0A97C" w:rsidR="004304AB" w:rsidRPr="004304AB" w:rsidRDefault="00214920" w:rsidP="00B75589">
      <w:pPr>
        <w:pStyle w:val="Default"/>
        <w:spacing w:line="360" w:lineRule="auto"/>
        <w:ind w:firstLine="708"/>
        <w:jc w:val="center"/>
        <w:outlineLvl w:val="0"/>
        <w:rPr>
          <w:rFonts w:ascii="Times New Roman" w:hAnsi="Times New Roman" w:cs="Times New Roman"/>
        </w:rPr>
      </w:pPr>
      <w:hyperlink r:id="rId11" w:history="1">
        <w:r w:rsidR="004304AB" w:rsidRPr="0011392E">
          <w:rPr>
            <w:rStyle w:val="Hyperlink"/>
            <w:rFonts w:ascii="Times New Roman" w:hAnsi="Times New Roman" w:cs="Times New Roman"/>
          </w:rPr>
          <w:t>https://www.youtube.com/watch?v=e7JGICjdgEY</w:t>
        </w:r>
      </w:hyperlink>
      <w:r w:rsidR="004304AB">
        <w:rPr>
          <w:rFonts w:ascii="Times New Roman" w:hAnsi="Times New Roman" w:cs="Times New Roman"/>
        </w:rPr>
        <w:t xml:space="preserve"> </w:t>
      </w:r>
      <w:r w:rsidR="004304AB" w:rsidRPr="004304AB">
        <w:rPr>
          <w:rFonts w:ascii="Times New Roman" w:hAnsi="Times New Roman" w:cs="Times New Roman"/>
        </w:rPr>
        <w:t>(vídeo)</w:t>
      </w:r>
    </w:p>
    <w:p w14:paraId="417DC8CD" w14:textId="55E1C521" w:rsidR="004304AB" w:rsidRPr="004304AB" w:rsidRDefault="00214920" w:rsidP="00B75589">
      <w:pPr>
        <w:pStyle w:val="Default"/>
        <w:spacing w:line="360" w:lineRule="auto"/>
        <w:ind w:firstLine="708"/>
        <w:jc w:val="center"/>
        <w:outlineLvl w:val="0"/>
        <w:rPr>
          <w:rFonts w:ascii="Times New Roman" w:hAnsi="Times New Roman" w:cs="Times New Roman"/>
        </w:rPr>
      </w:pPr>
      <w:hyperlink r:id="rId12" w:history="1">
        <w:r w:rsidR="004304AB" w:rsidRPr="0011392E">
          <w:rPr>
            <w:rStyle w:val="Hyperlink"/>
            <w:rFonts w:ascii="Times New Roman" w:hAnsi="Times New Roman" w:cs="Times New Roman"/>
          </w:rPr>
          <w:t>https://www.youtube.com/watch?v=jVk7omFVobE</w:t>
        </w:r>
      </w:hyperlink>
      <w:r w:rsidR="004304AB">
        <w:rPr>
          <w:rFonts w:ascii="Times New Roman" w:hAnsi="Times New Roman" w:cs="Times New Roman"/>
        </w:rPr>
        <w:t xml:space="preserve"> </w:t>
      </w:r>
      <w:r w:rsidR="004304AB" w:rsidRPr="004304AB">
        <w:rPr>
          <w:rFonts w:ascii="Times New Roman" w:hAnsi="Times New Roman" w:cs="Times New Roman"/>
        </w:rPr>
        <w:t>(desenho)</w:t>
      </w:r>
    </w:p>
    <w:p w14:paraId="118D2FC0" w14:textId="5F3DF7EB" w:rsidR="004304AB" w:rsidRPr="004304AB" w:rsidRDefault="00214920" w:rsidP="00B75589">
      <w:pPr>
        <w:pStyle w:val="Default"/>
        <w:spacing w:line="360" w:lineRule="auto"/>
        <w:ind w:firstLine="708"/>
        <w:jc w:val="center"/>
        <w:outlineLvl w:val="0"/>
        <w:rPr>
          <w:rFonts w:ascii="Times New Roman" w:hAnsi="Times New Roman" w:cs="Times New Roman"/>
        </w:rPr>
      </w:pPr>
      <w:hyperlink r:id="rId13" w:history="1">
        <w:r w:rsidR="004304AB" w:rsidRPr="0011392E">
          <w:rPr>
            <w:rStyle w:val="Hyperlink"/>
            <w:rFonts w:ascii="Times New Roman" w:hAnsi="Times New Roman" w:cs="Times New Roman"/>
          </w:rPr>
          <w:t>https://www.youtube.com/watch?v=Rz4wzvDhyu0</w:t>
        </w:r>
      </w:hyperlink>
    </w:p>
    <w:p w14:paraId="6E3C45E7" w14:textId="675CE5AF" w:rsidR="004304AB" w:rsidRDefault="00214920" w:rsidP="00B75589">
      <w:pPr>
        <w:pStyle w:val="Default"/>
        <w:spacing w:line="360" w:lineRule="auto"/>
        <w:ind w:firstLine="708"/>
        <w:jc w:val="center"/>
        <w:outlineLvl w:val="0"/>
        <w:rPr>
          <w:rFonts w:ascii="Times New Roman" w:hAnsi="Times New Roman" w:cs="Times New Roman"/>
        </w:rPr>
      </w:pPr>
      <w:hyperlink r:id="rId14" w:history="1">
        <w:r w:rsidR="004304AB" w:rsidRPr="0011392E">
          <w:rPr>
            <w:rStyle w:val="Hyperlink"/>
            <w:rFonts w:ascii="Times New Roman" w:hAnsi="Times New Roman" w:cs="Times New Roman"/>
          </w:rPr>
          <w:t>http://www.youtube.com/watch?v=SmHaY1UQGX4&amp;feature=related</w:t>
        </w:r>
      </w:hyperlink>
      <w:r w:rsidR="004304AB">
        <w:rPr>
          <w:rFonts w:ascii="Times New Roman" w:hAnsi="Times New Roman" w:cs="Times New Roman"/>
        </w:rPr>
        <w:t xml:space="preserve"> </w:t>
      </w:r>
      <w:r w:rsidR="004304AB" w:rsidRPr="004304AB">
        <w:rPr>
          <w:rFonts w:ascii="Times New Roman" w:hAnsi="Times New Roman" w:cs="Times New Roman"/>
        </w:rPr>
        <w:t>(áudio)</w:t>
      </w:r>
    </w:p>
    <w:p w14:paraId="3E707E34" w14:textId="60436419" w:rsidR="00C71F35" w:rsidRDefault="004304AB" w:rsidP="00790432">
      <w:pPr>
        <w:pStyle w:val="Default"/>
        <w:spacing w:line="360" w:lineRule="auto"/>
        <w:ind w:firstLine="708"/>
        <w:jc w:val="both"/>
        <w:outlineLvl w:val="0"/>
        <w:rPr>
          <w:rFonts w:ascii="Times New Roman" w:hAnsi="Times New Roman" w:cs="Times New Roman"/>
        </w:rPr>
      </w:pPr>
      <w:r>
        <w:rPr>
          <w:rFonts w:ascii="Times New Roman" w:hAnsi="Times New Roman" w:cs="Times New Roman"/>
        </w:rPr>
        <w:t xml:space="preserve">Após a exibição dos vídeos os alunos foram discutindo sobre o título do conto literário, o que lhes chamou bastante a atenção; instruções para subir uma </w:t>
      </w:r>
      <w:r w:rsidR="00B75589">
        <w:rPr>
          <w:rFonts w:ascii="Times New Roman" w:hAnsi="Times New Roman" w:cs="Times New Roman"/>
        </w:rPr>
        <w:t>escada?</w:t>
      </w:r>
      <w:r>
        <w:rPr>
          <w:rFonts w:ascii="Times New Roman" w:hAnsi="Times New Roman" w:cs="Times New Roman"/>
        </w:rPr>
        <w:t xml:space="preserve"> isso é um pouco óbvio, pois como já algo comum entre eles, se tornou um hábito mecânico. A </w:t>
      </w:r>
      <w:r>
        <w:rPr>
          <w:rFonts w:ascii="Times New Roman" w:hAnsi="Times New Roman" w:cs="Times New Roman"/>
        </w:rPr>
        <w:lastRenderedPageBreak/>
        <w:t>partir daí, fomos trabalhando a quest</w:t>
      </w:r>
      <w:r w:rsidR="00C71F35">
        <w:rPr>
          <w:rFonts w:ascii="Times New Roman" w:hAnsi="Times New Roman" w:cs="Times New Roman"/>
        </w:rPr>
        <w:t xml:space="preserve">ão do humor e da ironia, uma das características da escrita de Cortázar. </w:t>
      </w:r>
    </w:p>
    <w:p w14:paraId="6AC38481" w14:textId="746E45EC" w:rsidR="00C71F35" w:rsidRPr="00B75589" w:rsidRDefault="00C71F35" w:rsidP="000E2EC9">
      <w:pPr>
        <w:pStyle w:val="Default"/>
        <w:ind w:left="2268"/>
        <w:jc w:val="both"/>
        <w:outlineLvl w:val="0"/>
        <w:rPr>
          <w:rFonts w:ascii="Times New Roman" w:hAnsi="Times New Roman"/>
          <w:i/>
          <w:sz w:val="20"/>
          <w:szCs w:val="20"/>
        </w:rPr>
      </w:pPr>
      <w:r w:rsidRPr="00B75589">
        <w:rPr>
          <w:rFonts w:ascii="Times New Roman" w:hAnsi="Times New Roman"/>
          <w:i/>
          <w:sz w:val="20"/>
          <w:szCs w:val="20"/>
          <w:lang w:val="es-ES"/>
        </w:rPr>
        <w:t xml:space="preserve">“La introducción a este manual es una escultura de la rutina, narrada en segunda </w:t>
      </w:r>
      <w:proofErr w:type="gramStart"/>
      <w:r w:rsidRPr="00B75589">
        <w:rPr>
          <w:rFonts w:ascii="Times New Roman" w:hAnsi="Times New Roman"/>
          <w:i/>
          <w:sz w:val="20"/>
          <w:szCs w:val="20"/>
          <w:lang w:val="es-ES"/>
        </w:rPr>
        <w:t>persona,  hacia</w:t>
      </w:r>
      <w:proofErr w:type="gramEnd"/>
      <w:r w:rsidRPr="00B75589">
        <w:rPr>
          <w:rFonts w:ascii="Times New Roman" w:hAnsi="Times New Roman"/>
          <w:i/>
          <w:sz w:val="20"/>
          <w:szCs w:val="20"/>
          <w:lang w:val="es-ES"/>
        </w:rPr>
        <w:t xml:space="preserve"> un ser convencional que vive sin sorpresas una vida dentro de una construcción de “ladrillos de cristal” que le impide ver y apreciar lo que está afuera, refiriéndose tanto a la belleza como a las miserias del mundo. Luego de este disparador, el humor y la ironía se entremezclan y potencian dando lugar a todo tipo de instructivos, entre otros, </w:t>
      </w:r>
      <w:r w:rsidRPr="00B75589">
        <w:rPr>
          <w:rFonts w:ascii="Times New Roman" w:hAnsi="Times New Roman"/>
          <w:b/>
          <w:bCs/>
          <w:i/>
          <w:sz w:val="20"/>
          <w:szCs w:val="20"/>
          <w:lang w:val="es-ES"/>
        </w:rPr>
        <w:t>para llorar, para tener miedo, para subir una escalera, para dar cuerda a un reloj</w:t>
      </w:r>
      <w:r w:rsidRPr="00B75589">
        <w:rPr>
          <w:rFonts w:ascii="Times New Roman" w:hAnsi="Times New Roman"/>
          <w:i/>
          <w:sz w:val="20"/>
          <w:szCs w:val="20"/>
          <w:lang w:val="es-ES"/>
        </w:rPr>
        <w:t xml:space="preserve">. Considero imposible que el lector no sonría mientras recuerda </w:t>
      </w:r>
      <w:r w:rsidR="00B75589" w:rsidRPr="00B75589">
        <w:rPr>
          <w:rFonts w:ascii="Times New Roman" w:hAnsi="Times New Roman"/>
          <w:i/>
          <w:sz w:val="20"/>
          <w:szCs w:val="20"/>
          <w:lang w:val="es-ES"/>
        </w:rPr>
        <w:t>cómo</w:t>
      </w:r>
      <w:r w:rsidRPr="00B75589">
        <w:rPr>
          <w:rFonts w:ascii="Times New Roman" w:hAnsi="Times New Roman"/>
          <w:i/>
          <w:sz w:val="20"/>
          <w:szCs w:val="20"/>
          <w:lang w:val="es-ES"/>
        </w:rPr>
        <w:t xml:space="preserve"> actúa en esas situaciones, pese a que esto no será sorpresa para quienes gustan de su alucinante literatura, ya que Cortázar nos tiene por demás acostumbrados a esa invitación a la complicidad.” </w:t>
      </w:r>
      <w:r w:rsidRPr="00B75589">
        <w:rPr>
          <w:rFonts w:ascii="Times New Roman" w:hAnsi="Times New Roman"/>
          <w:i/>
          <w:sz w:val="20"/>
          <w:szCs w:val="20"/>
        </w:rPr>
        <w:t>(</w:t>
      </w:r>
      <w:proofErr w:type="spellStart"/>
      <w:r w:rsidRPr="00B75589">
        <w:rPr>
          <w:rFonts w:ascii="Times New Roman" w:hAnsi="Times New Roman"/>
          <w:i/>
          <w:sz w:val="20"/>
          <w:szCs w:val="20"/>
        </w:rPr>
        <w:t>Soledad</w:t>
      </w:r>
      <w:proofErr w:type="spellEnd"/>
      <w:r w:rsidRPr="00B75589">
        <w:rPr>
          <w:rFonts w:ascii="Times New Roman" w:hAnsi="Times New Roman"/>
          <w:i/>
          <w:sz w:val="20"/>
          <w:szCs w:val="20"/>
        </w:rPr>
        <w:t xml:space="preserve"> </w:t>
      </w:r>
      <w:proofErr w:type="spellStart"/>
      <w:r w:rsidRPr="00B75589">
        <w:rPr>
          <w:rFonts w:ascii="Times New Roman" w:hAnsi="Times New Roman"/>
          <w:i/>
          <w:sz w:val="20"/>
          <w:szCs w:val="20"/>
        </w:rPr>
        <w:t>Arrieta</w:t>
      </w:r>
      <w:proofErr w:type="spellEnd"/>
      <w:r w:rsidRPr="00B75589">
        <w:rPr>
          <w:rFonts w:ascii="Times New Roman" w:hAnsi="Times New Roman"/>
          <w:i/>
          <w:sz w:val="20"/>
          <w:szCs w:val="20"/>
        </w:rPr>
        <w:t>)</w:t>
      </w:r>
    </w:p>
    <w:p w14:paraId="418536F0" w14:textId="2E997818" w:rsidR="00C71F35" w:rsidRDefault="004304AB" w:rsidP="00727AAA">
      <w:pPr>
        <w:pStyle w:val="Default"/>
        <w:spacing w:line="360" w:lineRule="auto"/>
        <w:jc w:val="both"/>
        <w:outlineLvl w:val="0"/>
        <w:rPr>
          <w:rFonts w:ascii="Times New Roman" w:hAnsi="Times New Roman" w:cs="Times New Roman"/>
        </w:rPr>
      </w:pPr>
      <w:r>
        <w:rPr>
          <w:rFonts w:ascii="Times New Roman" w:hAnsi="Times New Roman" w:cs="Times New Roman"/>
        </w:rPr>
        <w:t xml:space="preserve">  </w:t>
      </w:r>
    </w:p>
    <w:p w14:paraId="50A10191" w14:textId="0973F6AD" w:rsidR="00C71F35" w:rsidRDefault="00C71F35" w:rsidP="00727AAA">
      <w:pPr>
        <w:pStyle w:val="Default"/>
        <w:spacing w:line="360" w:lineRule="auto"/>
        <w:jc w:val="both"/>
        <w:outlineLvl w:val="0"/>
        <w:rPr>
          <w:rFonts w:ascii="Times New Roman" w:hAnsi="Times New Roman" w:cs="Times New Roman"/>
        </w:rPr>
      </w:pPr>
      <w:r>
        <w:rPr>
          <w:rFonts w:ascii="Times New Roman" w:hAnsi="Times New Roman" w:cs="Times New Roman"/>
        </w:rPr>
        <w:tab/>
        <w:t>Na segunda etapa apresentamos aos alunos o texto literário, utilizando os recursos impressos e de áudio e vídeo</w:t>
      </w:r>
      <w:r w:rsidR="003247A6">
        <w:rPr>
          <w:rFonts w:ascii="Times New Roman" w:hAnsi="Times New Roman" w:cs="Times New Roman"/>
        </w:rPr>
        <w:t>:</w:t>
      </w:r>
    </w:p>
    <w:p w14:paraId="30637099" w14:textId="08C3AB1B" w:rsidR="003247A6" w:rsidRPr="003247A6" w:rsidRDefault="007F61A7" w:rsidP="007F61A7">
      <w:pPr>
        <w:pStyle w:val="Default"/>
        <w:numPr>
          <w:ilvl w:val="0"/>
          <w:numId w:val="19"/>
        </w:numPr>
        <w:spacing w:line="360" w:lineRule="auto"/>
        <w:jc w:val="both"/>
        <w:outlineLvl w:val="0"/>
        <w:rPr>
          <w:rFonts w:ascii="Times New Roman" w:hAnsi="Times New Roman" w:cs="Times New Roman"/>
          <w:lang w:val="es-ES"/>
        </w:rPr>
      </w:pPr>
      <w:r>
        <w:rPr>
          <w:rFonts w:ascii="Times New Roman" w:hAnsi="Times New Roman" w:cs="Times New Roman"/>
          <w:lang w:val="es-ES"/>
        </w:rPr>
        <w:t>¿</w:t>
      </w:r>
      <w:r w:rsidR="003247A6" w:rsidRPr="003247A6">
        <w:rPr>
          <w:rFonts w:ascii="Times New Roman" w:hAnsi="Times New Roman" w:cs="Times New Roman"/>
          <w:lang w:val="es-ES"/>
        </w:rPr>
        <w:t>Cómo se define la escalera en el texto? ¿De qué elementos se compone? ¿Para qué se utiliza?</w:t>
      </w:r>
    </w:p>
    <w:p w14:paraId="71E35D58" w14:textId="77777777" w:rsidR="003247A6" w:rsidRPr="003247A6" w:rsidRDefault="003247A6" w:rsidP="007F61A7">
      <w:pPr>
        <w:pStyle w:val="Default"/>
        <w:numPr>
          <w:ilvl w:val="0"/>
          <w:numId w:val="19"/>
        </w:numPr>
        <w:spacing w:line="360" w:lineRule="auto"/>
        <w:jc w:val="both"/>
        <w:outlineLvl w:val="0"/>
        <w:rPr>
          <w:rFonts w:ascii="Times New Roman" w:hAnsi="Times New Roman" w:cs="Times New Roman"/>
          <w:lang w:val="es-ES"/>
        </w:rPr>
      </w:pPr>
      <w:r w:rsidRPr="003247A6">
        <w:rPr>
          <w:rFonts w:ascii="Times New Roman" w:hAnsi="Times New Roman" w:cs="Times New Roman"/>
          <w:lang w:val="es-ES"/>
        </w:rPr>
        <w:t>¿Con qué fines crees que se redactan normalmente instrucciones?</w:t>
      </w:r>
    </w:p>
    <w:p w14:paraId="3A80E8EA" w14:textId="77777777" w:rsidR="003247A6" w:rsidRPr="003247A6" w:rsidRDefault="003247A6" w:rsidP="007F61A7">
      <w:pPr>
        <w:pStyle w:val="Default"/>
        <w:numPr>
          <w:ilvl w:val="0"/>
          <w:numId w:val="19"/>
        </w:numPr>
        <w:spacing w:line="360" w:lineRule="auto"/>
        <w:jc w:val="both"/>
        <w:outlineLvl w:val="0"/>
        <w:rPr>
          <w:rFonts w:ascii="Times New Roman" w:hAnsi="Times New Roman" w:cs="Times New Roman"/>
          <w:lang w:val="es-ES"/>
        </w:rPr>
      </w:pPr>
      <w:r w:rsidRPr="003247A6">
        <w:rPr>
          <w:rFonts w:ascii="Times New Roman" w:hAnsi="Times New Roman" w:cs="Times New Roman"/>
          <w:lang w:val="es-ES"/>
        </w:rPr>
        <w:t>¿Estos tipos de instrucciones son de hecho necesarias?</w:t>
      </w:r>
    </w:p>
    <w:p w14:paraId="7E741ADE" w14:textId="5B6F8546" w:rsidR="003247A6" w:rsidRPr="003247A6" w:rsidRDefault="007F61A7" w:rsidP="007F61A7">
      <w:pPr>
        <w:pStyle w:val="Default"/>
        <w:numPr>
          <w:ilvl w:val="0"/>
          <w:numId w:val="19"/>
        </w:numPr>
        <w:spacing w:line="360" w:lineRule="auto"/>
        <w:jc w:val="both"/>
        <w:outlineLvl w:val="0"/>
        <w:rPr>
          <w:rFonts w:ascii="Times New Roman" w:hAnsi="Times New Roman" w:cs="Times New Roman"/>
          <w:lang w:val="es-ES"/>
        </w:rPr>
      </w:pPr>
      <w:r>
        <w:rPr>
          <w:rFonts w:ascii="Times New Roman" w:hAnsi="Times New Roman" w:cs="Times New Roman"/>
          <w:lang w:val="es-ES"/>
        </w:rPr>
        <w:t>¿</w:t>
      </w:r>
      <w:r w:rsidR="003247A6" w:rsidRPr="003247A6">
        <w:rPr>
          <w:rFonts w:ascii="Times New Roman" w:hAnsi="Times New Roman" w:cs="Times New Roman"/>
          <w:lang w:val="es-ES"/>
        </w:rPr>
        <w:t>Cuál es la función del texto?</w:t>
      </w:r>
    </w:p>
    <w:p w14:paraId="7683F7D8" w14:textId="6BDCA16F" w:rsidR="003247A6" w:rsidRDefault="007F61A7" w:rsidP="00727AAA">
      <w:pPr>
        <w:pStyle w:val="Default"/>
        <w:numPr>
          <w:ilvl w:val="0"/>
          <w:numId w:val="19"/>
        </w:numPr>
        <w:spacing w:line="360" w:lineRule="auto"/>
        <w:jc w:val="both"/>
        <w:outlineLvl w:val="0"/>
        <w:rPr>
          <w:rFonts w:ascii="Times New Roman" w:hAnsi="Times New Roman" w:cs="Times New Roman"/>
          <w:lang w:val="es-ES"/>
        </w:rPr>
      </w:pPr>
      <w:r>
        <w:rPr>
          <w:rFonts w:ascii="Times New Roman" w:hAnsi="Times New Roman" w:cs="Times New Roman"/>
          <w:lang w:val="es-ES_tradnl"/>
        </w:rPr>
        <w:t>¿</w:t>
      </w:r>
      <w:r w:rsidR="003247A6" w:rsidRPr="003247A6">
        <w:rPr>
          <w:rFonts w:ascii="Times New Roman" w:hAnsi="Times New Roman" w:cs="Times New Roman"/>
          <w:lang w:val="es-ES_tradnl"/>
        </w:rPr>
        <w:t>Se trata de un texto literario? ¿Por qué?</w:t>
      </w:r>
    </w:p>
    <w:p w14:paraId="0A2A12A4" w14:textId="77777777" w:rsidR="007F61A7" w:rsidRPr="007F61A7" w:rsidRDefault="007F61A7" w:rsidP="007F61A7">
      <w:pPr>
        <w:pStyle w:val="Default"/>
        <w:spacing w:line="360" w:lineRule="auto"/>
        <w:jc w:val="both"/>
        <w:outlineLvl w:val="0"/>
        <w:rPr>
          <w:rFonts w:ascii="Times New Roman" w:hAnsi="Times New Roman" w:cs="Times New Roman"/>
          <w:lang w:val="es-ES"/>
        </w:rPr>
      </w:pPr>
    </w:p>
    <w:p w14:paraId="267A5CC1" w14:textId="26BF3427" w:rsidR="007F61A7" w:rsidRPr="007F61A7" w:rsidRDefault="007F61A7" w:rsidP="007F61A7">
      <w:pPr>
        <w:pStyle w:val="Default"/>
        <w:spacing w:line="360" w:lineRule="auto"/>
        <w:jc w:val="both"/>
        <w:outlineLvl w:val="0"/>
        <w:rPr>
          <w:rFonts w:ascii="Times New Roman" w:hAnsi="Times New Roman" w:cs="Times New Roman"/>
          <w:lang w:val="es-ES"/>
        </w:rPr>
      </w:pPr>
      <w:proofErr w:type="spellStart"/>
      <w:r w:rsidRPr="007F61A7">
        <w:rPr>
          <w:rFonts w:ascii="Times New Roman" w:hAnsi="Times New Roman" w:cs="Times New Roman"/>
          <w:lang w:val="es-ES"/>
        </w:rPr>
        <w:t>Terceira</w:t>
      </w:r>
      <w:proofErr w:type="spellEnd"/>
      <w:r w:rsidRPr="007F61A7">
        <w:rPr>
          <w:rFonts w:ascii="Times New Roman" w:hAnsi="Times New Roman" w:cs="Times New Roman"/>
          <w:lang w:val="es-ES"/>
        </w:rPr>
        <w:t xml:space="preserve"> etapa: </w:t>
      </w:r>
      <w:proofErr w:type="spellStart"/>
      <w:r w:rsidRPr="007F61A7">
        <w:rPr>
          <w:rFonts w:ascii="Times New Roman" w:hAnsi="Times New Roman" w:cs="Times New Roman"/>
          <w:lang w:val="es-ES"/>
        </w:rPr>
        <w:t>Contextualização</w:t>
      </w:r>
      <w:proofErr w:type="spellEnd"/>
    </w:p>
    <w:p w14:paraId="3F451089" w14:textId="10D418F6" w:rsidR="007F61A7" w:rsidRPr="007F61A7" w:rsidRDefault="007F61A7" w:rsidP="007F61A7">
      <w:pPr>
        <w:pStyle w:val="Default"/>
        <w:numPr>
          <w:ilvl w:val="0"/>
          <w:numId w:val="21"/>
        </w:numPr>
        <w:spacing w:line="360" w:lineRule="auto"/>
        <w:jc w:val="both"/>
        <w:outlineLvl w:val="0"/>
        <w:rPr>
          <w:rFonts w:ascii="Times New Roman" w:hAnsi="Times New Roman"/>
          <w:lang w:val="es-ES"/>
        </w:rPr>
      </w:pPr>
      <w:r w:rsidRPr="007F61A7">
        <w:rPr>
          <w:rFonts w:ascii="Times New Roman" w:hAnsi="Times New Roman"/>
          <w:lang w:val="es-ES"/>
        </w:rPr>
        <w:t xml:space="preserve">Historias de </w:t>
      </w:r>
      <w:proofErr w:type="spellStart"/>
      <w:r w:rsidRPr="007F61A7">
        <w:rPr>
          <w:rFonts w:ascii="Times New Roman" w:hAnsi="Times New Roman"/>
          <w:lang w:val="es-ES"/>
        </w:rPr>
        <w:t>Cronopios</w:t>
      </w:r>
      <w:proofErr w:type="spellEnd"/>
      <w:r w:rsidRPr="007F61A7">
        <w:rPr>
          <w:rFonts w:ascii="Times New Roman" w:hAnsi="Times New Roman"/>
          <w:lang w:val="es-ES"/>
        </w:rPr>
        <w:t xml:space="preserve"> y de Famas (1962): una recopilación de sesenta y cuatro relatos cortos repletos de sarcasmo e ironía que esconden entre sus líneas reflexiones filosóficas a través de un lenguaje sencillo y claro.</w:t>
      </w:r>
    </w:p>
    <w:p w14:paraId="579828FE" w14:textId="77777777" w:rsidR="007F61A7" w:rsidRPr="007F61A7" w:rsidRDefault="007F61A7" w:rsidP="007F61A7">
      <w:pPr>
        <w:pStyle w:val="Default"/>
        <w:numPr>
          <w:ilvl w:val="0"/>
          <w:numId w:val="21"/>
        </w:numPr>
        <w:spacing w:line="360" w:lineRule="auto"/>
        <w:jc w:val="both"/>
        <w:outlineLvl w:val="0"/>
        <w:rPr>
          <w:rFonts w:ascii="Times New Roman" w:hAnsi="Times New Roman"/>
          <w:lang w:val="es-ES"/>
        </w:rPr>
      </w:pPr>
      <w:r w:rsidRPr="007F61A7">
        <w:rPr>
          <w:rFonts w:ascii="Times New Roman" w:hAnsi="Times New Roman"/>
          <w:lang w:val="es-ES"/>
        </w:rPr>
        <w:t>Esta obra, fiel reflejo de la sociedad del momento - pero aplicable a todos los tiempos -, se encuentra dividida en cuatro partes:</w:t>
      </w:r>
    </w:p>
    <w:p w14:paraId="03696E38" w14:textId="002A9022" w:rsidR="00103703" w:rsidRPr="007F61A7" w:rsidRDefault="007F61A7" w:rsidP="007F61A7">
      <w:pPr>
        <w:pStyle w:val="Default"/>
        <w:numPr>
          <w:ilvl w:val="0"/>
          <w:numId w:val="21"/>
        </w:numPr>
        <w:spacing w:line="360" w:lineRule="auto"/>
        <w:jc w:val="both"/>
        <w:outlineLvl w:val="0"/>
        <w:rPr>
          <w:rFonts w:ascii="Times New Roman" w:hAnsi="Times New Roman"/>
          <w:lang w:val="es-ES"/>
        </w:rPr>
      </w:pPr>
      <w:r w:rsidRPr="007F61A7">
        <w:rPr>
          <w:rFonts w:ascii="Times New Roman" w:hAnsi="Times New Roman"/>
          <w:lang w:val="es-ES"/>
        </w:rPr>
        <w:t xml:space="preserve">La primera de ellas, </w:t>
      </w:r>
      <w:r w:rsidRPr="007F61A7">
        <w:rPr>
          <w:rFonts w:ascii="Times New Roman" w:hAnsi="Times New Roman"/>
          <w:b/>
          <w:bCs/>
          <w:lang w:val="es-ES"/>
        </w:rPr>
        <w:t>Manual de Instrucciones</w:t>
      </w:r>
      <w:r w:rsidRPr="007F61A7">
        <w:rPr>
          <w:rFonts w:ascii="Times New Roman" w:hAnsi="Times New Roman"/>
          <w:lang w:val="es-ES"/>
        </w:rPr>
        <w:t>, es una ridiculización de situaciones cotidianas y repetitivas que nos obliga a reflexionar sobre actos que consideramos habituales y a los que normalmente, no ponemos atención.</w:t>
      </w:r>
    </w:p>
    <w:p w14:paraId="0BA10991" w14:textId="77777777" w:rsidR="007F61A7" w:rsidRPr="007F61A7" w:rsidRDefault="007F61A7" w:rsidP="007F61A7">
      <w:pPr>
        <w:pStyle w:val="Default"/>
        <w:spacing w:line="360" w:lineRule="auto"/>
        <w:jc w:val="both"/>
        <w:outlineLvl w:val="0"/>
        <w:rPr>
          <w:rFonts w:ascii="Times New Roman" w:hAnsi="Times New Roman" w:cs="Times New Roman"/>
        </w:rPr>
      </w:pPr>
      <w:r w:rsidRPr="007F61A7">
        <w:rPr>
          <w:rFonts w:ascii="Times New Roman" w:hAnsi="Times New Roman" w:cs="Times New Roman"/>
        </w:rPr>
        <w:t>Quarta etapa: Apresentação do autor e sua obra</w:t>
      </w:r>
    </w:p>
    <w:p w14:paraId="3BF8C356" w14:textId="77777777" w:rsidR="007F61A7" w:rsidRPr="007F61A7" w:rsidRDefault="007F61A7" w:rsidP="007F61A7">
      <w:pPr>
        <w:pStyle w:val="Default"/>
        <w:spacing w:line="360" w:lineRule="auto"/>
        <w:jc w:val="both"/>
        <w:outlineLvl w:val="0"/>
        <w:rPr>
          <w:rFonts w:ascii="Times New Roman" w:hAnsi="Times New Roman"/>
          <w:lang w:val="es-ES"/>
        </w:rPr>
      </w:pPr>
      <w:r w:rsidRPr="007F61A7">
        <w:rPr>
          <w:rFonts w:ascii="Times New Roman" w:hAnsi="Times New Roman"/>
          <w:lang w:val="es-ES"/>
        </w:rPr>
        <w:t>A continuación, busca con tu compañero en los siguientes enlaces algunos datos sobre su vida y obra y elabora con ellos una pequeña biografía.</w:t>
      </w:r>
    </w:p>
    <w:p w14:paraId="516A94E8" w14:textId="30DA0267" w:rsidR="00103703" w:rsidRPr="00B75589" w:rsidRDefault="00214920" w:rsidP="007F61A7">
      <w:pPr>
        <w:pStyle w:val="Default"/>
        <w:numPr>
          <w:ilvl w:val="0"/>
          <w:numId w:val="22"/>
        </w:numPr>
        <w:spacing w:line="360" w:lineRule="auto"/>
        <w:jc w:val="both"/>
        <w:outlineLvl w:val="0"/>
        <w:rPr>
          <w:rFonts w:ascii="Times New Roman" w:hAnsi="Times New Roman"/>
        </w:rPr>
      </w:pPr>
      <w:hyperlink r:id="rId15" w:history="1">
        <w:r w:rsidR="00D172EB" w:rsidRPr="00B75589">
          <w:rPr>
            <w:rStyle w:val="Hyperlink"/>
            <w:rFonts w:ascii="Times New Roman" w:hAnsi="Times New Roman"/>
          </w:rPr>
          <w:t>http://www.juliocortazar.com.ar</w:t>
        </w:r>
      </w:hyperlink>
      <w:r w:rsidR="007F61A7" w:rsidRPr="00B75589">
        <w:rPr>
          <w:rFonts w:ascii="Times New Roman" w:hAnsi="Times New Roman"/>
        </w:rPr>
        <w:t xml:space="preserve"> </w:t>
      </w:r>
      <w:r w:rsidR="00B75589" w:rsidRPr="00B75589">
        <w:rPr>
          <w:rFonts w:ascii="Times New Roman" w:hAnsi="Times New Roman" w:cs="Times New Roman"/>
          <w:sz w:val="20"/>
          <w:szCs w:val="20"/>
        </w:rPr>
        <w:t>&lt;Acesso 28/10/2017&gt;</w:t>
      </w:r>
    </w:p>
    <w:p w14:paraId="00DF59E2" w14:textId="6D4CA81B" w:rsidR="00103703" w:rsidRPr="00B75589" w:rsidRDefault="00214920" w:rsidP="007F61A7">
      <w:pPr>
        <w:pStyle w:val="Default"/>
        <w:numPr>
          <w:ilvl w:val="0"/>
          <w:numId w:val="22"/>
        </w:numPr>
        <w:spacing w:line="360" w:lineRule="auto"/>
        <w:jc w:val="both"/>
        <w:outlineLvl w:val="0"/>
        <w:rPr>
          <w:rFonts w:ascii="Times New Roman" w:hAnsi="Times New Roman"/>
        </w:rPr>
      </w:pPr>
      <w:hyperlink r:id="rId16" w:history="1">
        <w:r w:rsidR="00D172EB" w:rsidRPr="00B75589">
          <w:rPr>
            <w:rStyle w:val="Hyperlink"/>
            <w:rFonts w:ascii="Times New Roman" w:hAnsi="Times New Roman"/>
          </w:rPr>
          <w:t>http://www.me.gov.ar/efeme/cortazar/index.html</w:t>
        </w:r>
      </w:hyperlink>
      <w:r w:rsidR="007F61A7" w:rsidRPr="00B75589">
        <w:rPr>
          <w:rFonts w:ascii="Times New Roman" w:hAnsi="Times New Roman"/>
        </w:rPr>
        <w:t xml:space="preserve"> </w:t>
      </w:r>
      <w:r w:rsidR="00B75589" w:rsidRPr="00B75589">
        <w:rPr>
          <w:rFonts w:ascii="Times New Roman" w:hAnsi="Times New Roman" w:cs="Times New Roman"/>
          <w:sz w:val="20"/>
          <w:szCs w:val="20"/>
        </w:rPr>
        <w:t>&lt;Acesso 28/10/2017&gt;</w:t>
      </w:r>
    </w:p>
    <w:p w14:paraId="1387DF2A" w14:textId="2722636A" w:rsidR="00103703" w:rsidRPr="00B75589" w:rsidRDefault="00214920" w:rsidP="007F61A7">
      <w:pPr>
        <w:pStyle w:val="Default"/>
        <w:numPr>
          <w:ilvl w:val="0"/>
          <w:numId w:val="22"/>
        </w:numPr>
        <w:spacing w:line="360" w:lineRule="auto"/>
        <w:jc w:val="both"/>
        <w:outlineLvl w:val="0"/>
        <w:rPr>
          <w:rFonts w:ascii="Times New Roman" w:hAnsi="Times New Roman"/>
        </w:rPr>
      </w:pPr>
      <w:hyperlink r:id="rId17" w:history="1">
        <w:r w:rsidR="00D172EB" w:rsidRPr="00B75589">
          <w:rPr>
            <w:rStyle w:val="Hyperlink"/>
            <w:rFonts w:ascii="Times New Roman" w:hAnsi="Times New Roman"/>
          </w:rPr>
          <w:t>http://www.epdlp.com/escritor.php?id=1607</w:t>
        </w:r>
      </w:hyperlink>
      <w:r w:rsidR="007F61A7" w:rsidRPr="00B75589">
        <w:rPr>
          <w:rFonts w:ascii="Times New Roman" w:hAnsi="Times New Roman"/>
        </w:rPr>
        <w:t xml:space="preserve"> </w:t>
      </w:r>
      <w:r w:rsidR="00B75589" w:rsidRPr="00B75589">
        <w:rPr>
          <w:rFonts w:ascii="Times New Roman" w:hAnsi="Times New Roman" w:cs="Times New Roman"/>
          <w:sz w:val="20"/>
          <w:szCs w:val="20"/>
        </w:rPr>
        <w:t>&lt;Acesso 28/10/2017&gt;</w:t>
      </w:r>
    </w:p>
    <w:p w14:paraId="19E5732B" w14:textId="7DE0C58C" w:rsidR="007F61A7" w:rsidRPr="007F61A7" w:rsidRDefault="00790432" w:rsidP="007F61A7">
      <w:pPr>
        <w:pStyle w:val="Default"/>
        <w:spacing w:line="360" w:lineRule="auto"/>
        <w:jc w:val="both"/>
        <w:outlineLvl w:val="0"/>
        <w:rPr>
          <w:rFonts w:ascii="Times New Roman" w:hAnsi="Times New Roman" w:cs="Times New Roman"/>
        </w:rPr>
      </w:pPr>
      <w:r>
        <w:rPr>
          <w:rFonts w:ascii="Times New Roman" w:hAnsi="Times New Roman" w:cs="Times New Roman"/>
        </w:rPr>
        <w:t xml:space="preserve">Quinta etapa: </w:t>
      </w:r>
      <w:r w:rsidR="007F61A7" w:rsidRPr="007F61A7">
        <w:rPr>
          <w:rFonts w:ascii="Times New Roman" w:hAnsi="Times New Roman" w:cs="Times New Roman"/>
        </w:rPr>
        <w:t xml:space="preserve">Usos de formas linguísticas (modo imperativo) </w:t>
      </w:r>
      <w:r w:rsidR="00B75589" w:rsidRPr="007F61A7">
        <w:rPr>
          <w:rFonts w:ascii="Times New Roman" w:hAnsi="Times New Roman" w:cs="Times New Roman"/>
        </w:rPr>
        <w:t>Trabalhando</w:t>
      </w:r>
      <w:r w:rsidR="007F61A7" w:rsidRPr="007F61A7">
        <w:rPr>
          <w:rFonts w:ascii="Times New Roman" w:hAnsi="Times New Roman" w:cs="Times New Roman"/>
        </w:rPr>
        <w:t xml:space="preserve"> com aspectos linguísticos:</w:t>
      </w:r>
    </w:p>
    <w:p w14:paraId="127FFCBC" w14:textId="77777777" w:rsidR="007F61A7" w:rsidRDefault="007F61A7" w:rsidP="007F61A7">
      <w:pPr>
        <w:pStyle w:val="Default"/>
        <w:numPr>
          <w:ilvl w:val="0"/>
          <w:numId w:val="23"/>
        </w:numPr>
        <w:spacing w:line="360" w:lineRule="auto"/>
        <w:jc w:val="both"/>
        <w:outlineLvl w:val="0"/>
        <w:rPr>
          <w:rFonts w:ascii="Times New Roman" w:hAnsi="Times New Roman"/>
          <w:lang w:val="es-ES"/>
        </w:rPr>
      </w:pPr>
      <w:r w:rsidRPr="007F61A7">
        <w:rPr>
          <w:rFonts w:ascii="Times New Roman" w:hAnsi="Times New Roman"/>
          <w:lang w:val="es-ES"/>
        </w:rPr>
        <w:t>Habrás observado que estas instrucciones se dan de una forma impersonal.  Cuando damos instrucciones también podemos utilizar el imperativo. A continuación, tienes las mismas instrucciones que se han dado en el texto pero formuladas con el imperativo y con un lenguaje un poco más simple. Busca en el texto sus equivalentes.</w:t>
      </w:r>
    </w:p>
    <w:p w14:paraId="123A6105" w14:textId="77777777" w:rsidR="007F61A7" w:rsidRPr="007F61A7" w:rsidRDefault="007F61A7" w:rsidP="007F61A7">
      <w:pPr>
        <w:pStyle w:val="Default"/>
        <w:spacing w:line="360" w:lineRule="auto"/>
        <w:jc w:val="both"/>
        <w:outlineLvl w:val="0"/>
        <w:rPr>
          <w:rFonts w:ascii="Times New Roman" w:hAnsi="Times New Roman"/>
          <w:lang w:val="es-ES"/>
        </w:rPr>
      </w:pPr>
    </w:p>
    <w:p w14:paraId="124A353C" w14:textId="68DD70B9" w:rsidR="007F61A7" w:rsidRPr="007F61A7" w:rsidRDefault="007F61A7" w:rsidP="007F61A7">
      <w:pPr>
        <w:pStyle w:val="Default"/>
        <w:spacing w:line="360" w:lineRule="auto"/>
        <w:jc w:val="center"/>
        <w:outlineLvl w:val="0"/>
        <w:rPr>
          <w:rFonts w:ascii="Times New Roman" w:hAnsi="Times New Roman"/>
          <w:b/>
          <w:i/>
          <w:lang w:val="es-ES"/>
        </w:rPr>
      </w:pPr>
      <w:r w:rsidRPr="007F61A7">
        <w:rPr>
          <w:rFonts w:ascii="Times New Roman" w:hAnsi="Times New Roman"/>
          <w:b/>
          <w:i/>
          <w:lang w:val="es-ES"/>
        </w:rPr>
        <w:t>Sube las escaleras de frente.</w:t>
      </w:r>
    </w:p>
    <w:p w14:paraId="7FA59232" w14:textId="77777777" w:rsidR="007F61A7" w:rsidRDefault="007F61A7" w:rsidP="007F61A7">
      <w:pPr>
        <w:pStyle w:val="Default"/>
        <w:spacing w:line="360" w:lineRule="auto"/>
        <w:jc w:val="center"/>
        <w:outlineLvl w:val="0"/>
        <w:rPr>
          <w:rFonts w:ascii="Times New Roman" w:hAnsi="Times New Roman"/>
          <w:b/>
          <w:i/>
          <w:lang w:val="es-ES"/>
        </w:rPr>
      </w:pPr>
      <w:r w:rsidRPr="007F61A7">
        <w:rPr>
          <w:rFonts w:ascii="Times New Roman" w:hAnsi="Times New Roman"/>
          <w:b/>
          <w:i/>
          <w:lang w:val="es-ES"/>
        </w:rPr>
        <w:t>Mantente de pie, con los brazos colgando, levanta la cabeza sin que los ojos dejen de ver los peldaños superiores al que se pisa y respira lenta y regularmente.</w:t>
      </w:r>
    </w:p>
    <w:p w14:paraId="4B177779" w14:textId="77777777" w:rsidR="00790432" w:rsidRPr="006B0DF3" w:rsidRDefault="00790432" w:rsidP="007F61A7">
      <w:pPr>
        <w:pStyle w:val="Default"/>
        <w:spacing w:line="360" w:lineRule="auto"/>
        <w:outlineLvl w:val="0"/>
        <w:rPr>
          <w:rFonts w:ascii="Times New Roman" w:hAnsi="Times New Roman" w:cs="Times New Roman"/>
          <w:lang w:val="es-ES"/>
        </w:rPr>
      </w:pPr>
    </w:p>
    <w:p w14:paraId="037AD1EC" w14:textId="30A0B79B" w:rsidR="007F61A7" w:rsidRDefault="007F61A7" w:rsidP="007F61A7">
      <w:pPr>
        <w:pStyle w:val="Default"/>
        <w:spacing w:line="360" w:lineRule="auto"/>
        <w:outlineLvl w:val="0"/>
        <w:rPr>
          <w:rFonts w:ascii="Times New Roman" w:hAnsi="Times New Roman" w:cs="Times New Roman"/>
        </w:rPr>
      </w:pPr>
      <w:r>
        <w:rPr>
          <w:rFonts w:ascii="Times New Roman" w:hAnsi="Times New Roman" w:cs="Times New Roman"/>
        </w:rPr>
        <w:t>Sexta etapa: Produção final</w:t>
      </w:r>
    </w:p>
    <w:p w14:paraId="7325A0AC" w14:textId="5D84997B" w:rsidR="007F61A7" w:rsidRPr="007F61A7" w:rsidRDefault="007F61A7" w:rsidP="007F61A7">
      <w:pPr>
        <w:pStyle w:val="Default"/>
        <w:numPr>
          <w:ilvl w:val="0"/>
          <w:numId w:val="23"/>
        </w:numPr>
        <w:spacing w:line="360" w:lineRule="auto"/>
        <w:jc w:val="both"/>
        <w:outlineLvl w:val="0"/>
        <w:rPr>
          <w:rFonts w:ascii="Times New Roman" w:hAnsi="Times New Roman"/>
        </w:rPr>
      </w:pPr>
      <w:r w:rsidRPr="007F61A7">
        <w:rPr>
          <w:rFonts w:ascii="Times New Roman" w:hAnsi="Times New Roman"/>
        </w:rPr>
        <w:t>Produção de um texto escrito semelhante ao de Cortázar com base em outras instruções: para rir, para dormir etc....</w:t>
      </w:r>
    </w:p>
    <w:p w14:paraId="0591D349" w14:textId="77777777" w:rsidR="007F61A7" w:rsidRPr="007F61A7" w:rsidRDefault="007F61A7" w:rsidP="007F61A7">
      <w:pPr>
        <w:pStyle w:val="Default"/>
        <w:numPr>
          <w:ilvl w:val="0"/>
          <w:numId w:val="23"/>
        </w:numPr>
        <w:spacing w:line="360" w:lineRule="auto"/>
        <w:jc w:val="both"/>
        <w:outlineLvl w:val="0"/>
        <w:rPr>
          <w:rFonts w:ascii="Times New Roman" w:hAnsi="Times New Roman"/>
        </w:rPr>
      </w:pPr>
      <w:r w:rsidRPr="007F61A7">
        <w:rPr>
          <w:rFonts w:ascii="Times New Roman" w:hAnsi="Times New Roman"/>
        </w:rPr>
        <w:t>Produção de um vídeo sobre o texto de Cortázar ou sobre o texto produzido. (em grupos)</w:t>
      </w:r>
    </w:p>
    <w:p w14:paraId="7A4BC78A" w14:textId="5D2BD67E" w:rsidR="007F61A7" w:rsidRPr="007F61A7" w:rsidRDefault="007F61A7" w:rsidP="007F61A7">
      <w:pPr>
        <w:pStyle w:val="Default"/>
        <w:numPr>
          <w:ilvl w:val="0"/>
          <w:numId w:val="23"/>
        </w:numPr>
        <w:spacing w:line="360" w:lineRule="auto"/>
        <w:jc w:val="both"/>
        <w:outlineLvl w:val="0"/>
        <w:rPr>
          <w:rFonts w:ascii="Times New Roman" w:hAnsi="Times New Roman"/>
        </w:rPr>
      </w:pPr>
      <w:r w:rsidRPr="007F61A7">
        <w:rPr>
          <w:rFonts w:ascii="Times New Roman" w:hAnsi="Times New Roman"/>
          <w:bCs/>
        </w:rPr>
        <w:t>Debate sobre a questão da acessibilidade (ou falta dela) nos espaços públicos. (em grupos)</w:t>
      </w:r>
      <w:r>
        <w:rPr>
          <w:rFonts w:ascii="Times New Roman" w:hAnsi="Times New Roman"/>
          <w:bCs/>
        </w:rPr>
        <w:t xml:space="preserve">. </w:t>
      </w:r>
    </w:p>
    <w:p w14:paraId="76337F1F" w14:textId="77777777" w:rsidR="007F61A7" w:rsidRDefault="007F61A7" w:rsidP="007F61A7">
      <w:pPr>
        <w:pStyle w:val="Default"/>
        <w:spacing w:line="360" w:lineRule="auto"/>
        <w:outlineLvl w:val="0"/>
        <w:rPr>
          <w:rFonts w:ascii="Times New Roman" w:hAnsi="Times New Roman" w:cs="Times New Roman"/>
        </w:rPr>
      </w:pPr>
    </w:p>
    <w:p w14:paraId="7D884D60" w14:textId="42AAB124" w:rsidR="00345A02" w:rsidRDefault="00345A02" w:rsidP="00CA0D90">
      <w:pPr>
        <w:pStyle w:val="Default"/>
        <w:spacing w:line="360" w:lineRule="auto"/>
        <w:ind w:firstLine="708"/>
        <w:jc w:val="both"/>
        <w:outlineLvl w:val="0"/>
        <w:rPr>
          <w:rFonts w:ascii="Times New Roman" w:hAnsi="Times New Roman" w:cs="Times New Roman"/>
        </w:rPr>
      </w:pPr>
      <w:r w:rsidRPr="006E7A78">
        <w:rPr>
          <w:rFonts w:ascii="Times New Roman" w:hAnsi="Times New Roman" w:cs="Times New Roman"/>
        </w:rPr>
        <w:t xml:space="preserve">A terceira proposta didática, por sua vez, foi um pouco mais além. Abordando o tema </w:t>
      </w:r>
      <w:r w:rsidRPr="00012B21">
        <w:rPr>
          <w:rFonts w:ascii="Times New Roman" w:hAnsi="Times New Roman" w:cs="Times New Roman"/>
        </w:rPr>
        <w:t>“</w:t>
      </w:r>
      <w:proofErr w:type="spellStart"/>
      <w:r w:rsidRPr="00012B21">
        <w:rPr>
          <w:rFonts w:ascii="Times New Roman" w:hAnsi="Times New Roman" w:cs="Times New Roman"/>
        </w:rPr>
        <w:t>interculturalidad</w:t>
      </w:r>
      <w:proofErr w:type="spellEnd"/>
      <w:r w:rsidRPr="00012B21">
        <w:rPr>
          <w:rFonts w:ascii="Times New Roman" w:hAnsi="Times New Roman" w:cs="Times New Roman"/>
        </w:rPr>
        <w:t xml:space="preserve"> </w:t>
      </w:r>
      <w:proofErr w:type="spellStart"/>
      <w:r w:rsidRPr="00012B21">
        <w:rPr>
          <w:rFonts w:ascii="Times New Roman" w:hAnsi="Times New Roman" w:cs="Times New Roman"/>
        </w:rPr>
        <w:t>d</w:t>
      </w:r>
      <w:r w:rsidR="000C0EC7" w:rsidRPr="00012B21">
        <w:rPr>
          <w:rFonts w:ascii="Times New Roman" w:hAnsi="Times New Roman" w:cs="Times New Roman"/>
        </w:rPr>
        <w:t>el</w:t>
      </w:r>
      <w:proofErr w:type="spellEnd"/>
      <w:r w:rsidRPr="00012B21">
        <w:rPr>
          <w:rFonts w:ascii="Times New Roman" w:hAnsi="Times New Roman" w:cs="Times New Roman"/>
        </w:rPr>
        <w:t xml:space="preserve"> </w:t>
      </w:r>
      <w:proofErr w:type="spellStart"/>
      <w:r w:rsidRPr="00012B21">
        <w:rPr>
          <w:rFonts w:ascii="Times New Roman" w:hAnsi="Times New Roman" w:cs="Times New Roman"/>
        </w:rPr>
        <w:t>espa</w:t>
      </w:r>
      <w:r w:rsidR="000C0EC7" w:rsidRPr="00012B21">
        <w:rPr>
          <w:rFonts w:ascii="Times New Roman" w:hAnsi="Times New Roman" w:cs="Times New Roman"/>
        </w:rPr>
        <w:t>ñol</w:t>
      </w:r>
      <w:proofErr w:type="spellEnd"/>
      <w:r w:rsidRPr="00012B21">
        <w:rPr>
          <w:rFonts w:ascii="Times New Roman" w:hAnsi="Times New Roman" w:cs="Times New Roman"/>
        </w:rPr>
        <w:t>”,</w:t>
      </w:r>
      <w:r w:rsidRPr="006E7A78">
        <w:rPr>
          <w:rFonts w:ascii="Times New Roman" w:hAnsi="Times New Roman" w:cs="Times New Roman"/>
        </w:rPr>
        <w:t xml:space="preserve"> </w:t>
      </w:r>
      <w:r w:rsidR="000C0EC7" w:rsidRPr="006E7A78">
        <w:rPr>
          <w:rFonts w:ascii="Times New Roman" w:hAnsi="Times New Roman" w:cs="Times New Roman"/>
        </w:rPr>
        <w:t>su</w:t>
      </w:r>
      <w:r w:rsidRPr="006E7A78">
        <w:rPr>
          <w:rFonts w:ascii="Times New Roman" w:hAnsi="Times New Roman" w:cs="Times New Roman"/>
        </w:rPr>
        <w:t>a proposta é focada nas questões culturais que compreendem o espanhol de fronteira, inclusive em uma cidade brasileira em que apenas uma rua divide Brasil e Argentina, variedade linguística e cultural, cidadania e interação entre culturas de dois países latinos, Per</w:t>
      </w:r>
      <w:r w:rsidR="00B75589">
        <w:rPr>
          <w:rFonts w:ascii="Times New Roman" w:hAnsi="Times New Roman" w:cs="Times New Roman"/>
        </w:rPr>
        <w:t>u</w:t>
      </w:r>
      <w:r w:rsidRPr="006E7A78">
        <w:rPr>
          <w:rFonts w:ascii="Times New Roman" w:hAnsi="Times New Roman" w:cs="Times New Roman"/>
        </w:rPr>
        <w:t xml:space="preserve"> e </w:t>
      </w:r>
      <w:r w:rsidR="00B75589" w:rsidRPr="006E7A78">
        <w:rPr>
          <w:rFonts w:ascii="Times New Roman" w:hAnsi="Times New Roman" w:cs="Times New Roman"/>
        </w:rPr>
        <w:t>Colômbia</w:t>
      </w:r>
      <w:r w:rsidRPr="006E7A78">
        <w:rPr>
          <w:rFonts w:ascii="Times New Roman" w:hAnsi="Times New Roman" w:cs="Times New Roman"/>
        </w:rPr>
        <w:t>.</w:t>
      </w:r>
      <w:r w:rsidR="000C0EC7" w:rsidRPr="006E7A78">
        <w:rPr>
          <w:rFonts w:ascii="Times New Roman" w:hAnsi="Times New Roman" w:cs="Times New Roman"/>
        </w:rPr>
        <w:t xml:space="preserve"> Nela foram desenvolvidos exercícios reflexivos sobre a interculturalidade, além de exercícios gramaticais e vídeos que enfatizam algumas especificidades do espanhol argentino e do espanhol colombiano.</w:t>
      </w:r>
    </w:p>
    <w:p w14:paraId="7A4C4CF9" w14:textId="77777777" w:rsidR="000E2EC9" w:rsidRDefault="000E2EC9" w:rsidP="00CA0D90">
      <w:pPr>
        <w:pStyle w:val="Default"/>
        <w:spacing w:line="360" w:lineRule="auto"/>
        <w:ind w:firstLine="708"/>
        <w:jc w:val="both"/>
        <w:outlineLvl w:val="0"/>
        <w:rPr>
          <w:rFonts w:ascii="Times New Roman" w:hAnsi="Times New Roman" w:cs="Times New Roman"/>
        </w:rPr>
      </w:pPr>
    </w:p>
    <w:p w14:paraId="5C31D74E" w14:textId="77777777" w:rsidR="000E2EC9" w:rsidRPr="006E7A78" w:rsidRDefault="000E2EC9" w:rsidP="00CA0D90">
      <w:pPr>
        <w:pStyle w:val="Default"/>
        <w:spacing w:line="360" w:lineRule="auto"/>
        <w:ind w:firstLine="708"/>
        <w:jc w:val="both"/>
        <w:outlineLvl w:val="0"/>
        <w:rPr>
          <w:rFonts w:ascii="Times New Roman" w:hAnsi="Times New Roman" w:cs="Times New Roman"/>
        </w:rPr>
      </w:pPr>
    </w:p>
    <w:p w14:paraId="291F169A" w14:textId="299B41C1" w:rsidR="00CA0D90" w:rsidRDefault="00CA0D90" w:rsidP="004A0127">
      <w:pPr>
        <w:pStyle w:val="Default"/>
        <w:spacing w:line="360" w:lineRule="auto"/>
        <w:jc w:val="both"/>
        <w:outlineLvl w:val="0"/>
        <w:rPr>
          <w:rFonts w:ascii="Times New Roman" w:hAnsi="Times New Roman" w:cs="Times New Roman"/>
        </w:rPr>
      </w:pPr>
    </w:p>
    <w:p w14:paraId="44365E9B" w14:textId="20439E4B" w:rsidR="004A0127" w:rsidRPr="00790432" w:rsidRDefault="004A0127" w:rsidP="00790432">
      <w:pPr>
        <w:pStyle w:val="Default"/>
        <w:numPr>
          <w:ilvl w:val="0"/>
          <w:numId w:val="8"/>
        </w:numPr>
        <w:spacing w:line="360" w:lineRule="auto"/>
        <w:jc w:val="both"/>
        <w:outlineLvl w:val="0"/>
        <w:rPr>
          <w:rFonts w:ascii="Times New Roman" w:hAnsi="Times New Roman" w:cs="Times New Roman"/>
          <w:b/>
        </w:rPr>
      </w:pPr>
      <w:r w:rsidRPr="00790432">
        <w:rPr>
          <w:rFonts w:ascii="Times New Roman" w:hAnsi="Times New Roman" w:cs="Times New Roman"/>
          <w:b/>
        </w:rPr>
        <w:lastRenderedPageBreak/>
        <w:t xml:space="preserve">RESULTADOS: COMPARTILHAMENTO DAS PROPOSTAS DIDÁRICAS </w:t>
      </w:r>
    </w:p>
    <w:p w14:paraId="15CC7CDB" w14:textId="77777777" w:rsidR="004A0127" w:rsidRPr="004A0127" w:rsidRDefault="004A0127" w:rsidP="004A0127">
      <w:pPr>
        <w:pStyle w:val="PargrafodaLista"/>
        <w:spacing w:after="0" w:line="360" w:lineRule="auto"/>
        <w:ind w:left="0" w:firstLine="709"/>
        <w:jc w:val="both"/>
        <w:rPr>
          <w:rFonts w:ascii="Times New Roman" w:eastAsia="Times New Roman" w:hAnsi="Times New Roman"/>
          <w:sz w:val="24"/>
          <w:szCs w:val="24"/>
          <w:lang w:val="pt-BR"/>
        </w:rPr>
      </w:pPr>
      <w:r w:rsidRPr="004A0127">
        <w:rPr>
          <w:rFonts w:ascii="Times New Roman" w:eastAsia="Times New Roman" w:hAnsi="Times New Roman"/>
          <w:sz w:val="24"/>
          <w:szCs w:val="24"/>
          <w:lang w:val="pt-BR"/>
        </w:rPr>
        <w:t>Segundo Moran, a tecnologia deve ser implementada no ensino-aprendizagem, por meio da informática, da internet e das aulas à distância, como forma de ferramenta de busca, incentivo, e, até mesmo, facilitando aos alunos adquirir informações e se conectar com pessoas e fontes. Ele diz também que o professor tem como papel orientar e estimular os alunos, nesse sentido.</w:t>
      </w:r>
    </w:p>
    <w:p w14:paraId="60DE8A97"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Quando se trabalha com o relacionamento de ideias, a interdisciplinaridade, a interação do que é visto em sala de aula com o cotidiano e com o encontro de teoria e prática, tudo isso vivenciado na era tecnológica em que vivemos, usufruindo de diversos recursos possíveis, é certo que teremos mais conhecimento! Professores e alunos precisam ser informados e informatizados.</w:t>
      </w:r>
    </w:p>
    <w:p w14:paraId="5477A310"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Devem-se ampliar os horizontes, experimentando novos meios de comunicação/aprendizagem. A prática da pesquisa é muito bem-vinda, juntamente com o ato de filtrar os conteúdos/ferramentas disponíveis na WEB.</w:t>
      </w:r>
    </w:p>
    <w:p w14:paraId="0CB77F59"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Segundo Moran, “a</w:t>
      </w:r>
      <w:r w:rsidRPr="004A0127">
        <w:rPr>
          <w:rFonts w:ascii="Times New Roman" w:eastAsia="Arial" w:hAnsi="Times New Roman"/>
          <w:iCs/>
          <w:sz w:val="24"/>
          <w:szCs w:val="24"/>
          <w:lang w:val="pt-BR"/>
        </w:rPr>
        <w:t>s tecnologias podem trazer hoje dados, imagens, resumos de forma rápida e atraente. O papel do professor – o papel principal – é ajudar o aluno a interpretar esses dados, a relacioná-los, a contextualizá-los”.</w:t>
      </w:r>
    </w:p>
    <w:p w14:paraId="769D2756"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Hoje, portanto, o professor tem também o dever de estar sempre se atualizando de acordo com as novas tecnologias disponíveis, e pensando em meios de utilizá-las para ensinar. E é do aluno o papel de estar interessado em aprender a usar a internet da maneira mais positiva possível, amadurecendo suas ideias e tendo consciência do que ele está aprendendo verdadeiramente.</w:t>
      </w:r>
    </w:p>
    <w:p w14:paraId="05FAFC51"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É essencial experimentar novos métodos de ensino/aprendizagem da LE, fazendo sempre relações com o real, com o corriqueiro.</w:t>
      </w:r>
    </w:p>
    <w:p w14:paraId="08AE5C76"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Alunos curiosos, abertos e autoconfiantes podem descobrir na internet um grande aliado para irem mais longe, conhecendo e aprendendo mais e também motivando seu professor.</w:t>
      </w:r>
    </w:p>
    <w:p w14:paraId="241DD4B7" w14:textId="77777777" w:rsidR="004A0127" w:rsidRPr="004A0127" w:rsidRDefault="004A0127" w:rsidP="004A0127">
      <w:pPr>
        <w:spacing w:after="0" w:line="360" w:lineRule="auto"/>
        <w:ind w:firstLine="709"/>
        <w:jc w:val="both"/>
        <w:rPr>
          <w:rFonts w:ascii="Times New Roman" w:hAnsi="Times New Roman"/>
          <w:sz w:val="24"/>
          <w:szCs w:val="24"/>
          <w:lang w:val="pt-BR"/>
        </w:rPr>
      </w:pPr>
      <w:r w:rsidRPr="004A0127">
        <w:rPr>
          <w:rFonts w:ascii="Times New Roman" w:eastAsia="Arial" w:hAnsi="Times New Roman"/>
          <w:sz w:val="24"/>
          <w:szCs w:val="24"/>
          <w:lang w:val="pt-BR"/>
        </w:rPr>
        <w:t>Aproximar alunos e professores, aprender a usar e analisar os meios midiáticos de forma crítica e usufruir do melhor da internet são questões tanto animadoras quanto desafiadoras.</w:t>
      </w:r>
    </w:p>
    <w:p w14:paraId="0CDFC1EA" w14:textId="6E45288F" w:rsidR="00DE7E6C" w:rsidRPr="00DE7E6C" w:rsidRDefault="00DE7E6C" w:rsidP="00DE7E6C">
      <w:pPr>
        <w:pStyle w:val="Default"/>
        <w:spacing w:line="360" w:lineRule="auto"/>
        <w:jc w:val="both"/>
        <w:outlineLvl w:val="0"/>
        <w:rPr>
          <w:rFonts w:ascii="Times New Roman" w:hAnsi="Times New Roman" w:cs="Times New Roman"/>
        </w:rPr>
      </w:pPr>
      <w:r>
        <w:rPr>
          <w:rFonts w:ascii="Times New Roman" w:hAnsi="Times New Roman" w:cs="Times New Roman"/>
        </w:rPr>
        <w:tab/>
        <w:t>Partindo do pensamento de Moran,</w:t>
      </w:r>
      <w:r w:rsidR="005241CF">
        <w:rPr>
          <w:rFonts w:ascii="Times New Roman" w:hAnsi="Times New Roman" w:cs="Times New Roman"/>
        </w:rPr>
        <w:t xml:space="preserve"> criamos uma plataforma on-line coligada ao Centro de Línguas e Desenvolvimento de Professores – CLDP UNESP, Assis e ao </w:t>
      </w:r>
      <w:r w:rsidR="005241CF">
        <w:rPr>
          <w:rFonts w:ascii="Times New Roman" w:hAnsi="Times New Roman" w:cs="Times New Roman"/>
        </w:rPr>
        <w:lastRenderedPageBreak/>
        <w:t xml:space="preserve">Projeto PIBID/Espanhol </w:t>
      </w:r>
      <w:r>
        <w:rPr>
          <w:rFonts w:ascii="Times New Roman" w:hAnsi="Times New Roman" w:cs="Times New Roman"/>
        </w:rPr>
        <w:t xml:space="preserve">para o compartilhamento das propostas didáticas com demais professores de espanhol/LE. Para a criação da plataforma utilizamos um recurso gratuito e de fácil acesso, </w:t>
      </w:r>
      <w:r w:rsidRPr="00DE7E6C">
        <w:rPr>
          <w:rFonts w:ascii="Times New Roman" w:hAnsi="Times New Roman" w:cs="Times New Roman"/>
          <w:i/>
        </w:rPr>
        <w:t>Wix.com</w:t>
      </w:r>
      <w:r>
        <w:rPr>
          <w:rFonts w:ascii="Times New Roman" w:hAnsi="Times New Roman" w:cs="Times New Roman"/>
        </w:rPr>
        <w:t xml:space="preserve">. </w:t>
      </w:r>
    </w:p>
    <w:p w14:paraId="6074EFEE" w14:textId="77777777" w:rsidR="00DE7E6C" w:rsidRDefault="00DE7E6C" w:rsidP="00DE7E6C">
      <w:pPr>
        <w:pStyle w:val="Default"/>
        <w:spacing w:line="360" w:lineRule="auto"/>
        <w:ind w:firstLine="708"/>
        <w:jc w:val="both"/>
        <w:outlineLvl w:val="0"/>
        <w:rPr>
          <w:rFonts w:ascii="Times New Roman" w:hAnsi="Times New Roman" w:cs="Times New Roman"/>
        </w:rPr>
      </w:pPr>
      <w:r w:rsidRPr="00DE7E6C">
        <w:rPr>
          <w:rFonts w:ascii="Times New Roman" w:hAnsi="Times New Roman" w:cs="Times New Roman"/>
          <w:i/>
        </w:rPr>
        <w:t>Wix.com</w:t>
      </w:r>
      <w:r w:rsidRPr="00DE7E6C">
        <w:rPr>
          <w:rFonts w:ascii="Times New Roman" w:hAnsi="Times New Roman" w:cs="Times New Roman"/>
        </w:rPr>
        <w:t xml:space="preserve"> é uma plataforma online de criação e edição de sites, que permite aos usuários criar sites em HTML5 e sites Mobile. Usando as suas ferramentas do tipo arrastar-e-soltar e a sua Loja de Aplicativos (App Market), é possível adicionar aplicativos de terceiros em seus sites, como soluções e-Commerce, formulários de contato, chats online cupons e mais. </w:t>
      </w:r>
    </w:p>
    <w:p w14:paraId="685D9EAE" w14:textId="01256C95" w:rsidR="004A0127" w:rsidRDefault="00DE7E6C" w:rsidP="00DE7E6C">
      <w:pPr>
        <w:pStyle w:val="Default"/>
        <w:spacing w:line="360" w:lineRule="auto"/>
        <w:ind w:firstLine="708"/>
        <w:jc w:val="both"/>
        <w:outlineLvl w:val="0"/>
        <w:rPr>
          <w:rFonts w:ascii="Times New Roman" w:hAnsi="Times New Roman" w:cs="Times New Roman"/>
        </w:rPr>
      </w:pPr>
      <w:r w:rsidRPr="00DE7E6C">
        <w:rPr>
          <w:rFonts w:ascii="Times New Roman" w:hAnsi="Times New Roman" w:cs="Times New Roman"/>
          <w:i/>
        </w:rPr>
        <w:t>Wix.com</w:t>
      </w:r>
      <w:r w:rsidRPr="00DE7E6C">
        <w:rPr>
          <w:rFonts w:ascii="Times New Roman" w:hAnsi="Times New Roman" w:cs="Times New Roman"/>
        </w:rPr>
        <w:t xml:space="preserve"> oferece aos usuários da web a possibilidade de criar um site profissional, independentemente de conhecimento prévio em programação ou design. Seus concorrentes incluem </w:t>
      </w:r>
      <w:proofErr w:type="spellStart"/>
      <w:r w:rsidRPr="00DE7E6C">
        <w:rPr>
          <w:rFonts w:ascii="Times New Roman" w:hAnsi="Times New Roman" w:cs="Times New Roman"/>
        </w:rPr>
        <w:t>Wordpress</w:t>
      </w:r>
      <w:proofErr w:type="spellEnd"/>
      <w:r w:rsidRPr="00DE7E6C">
        <w:rPr>
          <w:rFonts w:ascii="Times New Roman" w:hAnsi="Times New Roman" w:cs="Times New Roman"/>
        </w:rPr>
        <w:t xml:space="preserve">, </w:t>
      </w:r>
      <w:proofErr w:type="spellStart"/>
      <w:r w:rsidRPr="00DE7E6C">
        <w:rPr>
          <w:rFonts w:ascii="Times New Roman" w:hAnsi="Times New Roman" w:cs="Times New Roman"/>
        </w:rPr>
        <w:t>Yola</w:t>
      </w:r>
      <w:proofErr w:type="spellEnd"/>
      <w:r w:rsidRPr="00DE7E6C">
        <w:rPr>
          <w:rFonts w:ascii="Times New Roman" w:hAnsi="Times New Roman" w:cs="Times New Roman"/>
        </w:rPr>
        <w:t xml:space="preserve">, </w:t>
      </w:r>
      <w:proofErr w:type="spellStart"/>
      <w:r w:rsidRPr="00DE7E6C">
        <w:rPr>
          <w:rFonts w:ascii="Times New Roman" w:hAnsi="Times New Roman" w:cs="Times New Roman"/>
        </w:rPr>
        <w:t>SitePX</w:t>
      </w:r>
      <w:proofErr w:type="spellEnd"/>
      <w:r w:rsidRPr="00DE7E6C">
        <w:rPr>
          <w:rFonts w:ascii="Times New Roman" w:hAnsi="Times New Roman" w:cs="Times New Roman"/>
        </w:rPr>
        <w:t xml:space="preserve">, </w:t>
      </w:r>
      <w:proofErr w:type="spellStart"/>
      <w:r w:rsidRPr="00DE7E6C">
        <w:rPr>
          <w:rFonts w:ascii="Times New Roman" w:hAnsi="Times New Roman" w:cs="Times New Roman"/>
        </w:rPr>
        <w:t>Weebly</w:t>
      </w:r>
      <w:proofErr w:type="spellEnd"/>
      <w:r w:rsidRPr="00DE7E6C">
        <w:rPr>
          <w:rFonts w:ascii="Times New Roman" w:hAnsi="Times New Roman" w:cs="Times New Roman"/>
        </w:rPr>
        <w:t>, Webs e outros serviços de criação e hospedagem de sites.</w:t>
      </w:r>
    </w:p>
    <w:p w14:paraId="13C351EB" w14:textId="40A3562B" w:rsidR="00DE7E6C" w:rsidRDefault="00DE7E6C" w:rsidP="00DE7E6C">
      <w:pPr>
        <w:pStyle w:val="Default"/>
        <w:spacing w:line="360" w:lineRule="auto"/>
        <w:ind w:firstLine="708"/>
        <w:jc w:val="both"/>
        <w:outlineLvl w:val="0"/>
        <w:rPr>
          <w:rFonts w:ascii="Times New Roman" w:hAnsi="Times New Roman" w:cs="Times New Roman"/>
        </w:rPr>
      </w:pPr>
      <w:r>
        <w:rPr>
          <w:rFonts w:ascii="Times New Roman" w:hAnsi="Times New Roman" w:cs="Times New Roman"/>
        </w:rPr>
        <w:t>As propostas didáticas desenvolvida</w:t>
      </w:r>
      <w:r w:rsidR="005241CF">
        <w:rPr>
          <w:rFonts w:ascii="Times New Roman" w:hAnsi="Times New Roman" w:cs="Times New Roman"/>
        </w:rPr>
        <w:t>s</w:t>
      </w:r>
      <w:r>
        <w:rPr>
          <w:rFonts w:ascii="Times New Roman" w:hAnsi="Times New Roman" w:cs="Times New Roman"/>
        </w:rPr>
        <w:t xml:space="preserve"> pela pesquisa se encontram disponívei</w:t>
      </w:r>
      <w:r w:rsidR="005241CF">
        <w:rPr>
          <w:rFonts w:ascii="Times New Roman" w:hAnsi="Times New Roman" w:cs="Times New Roman"/>
        </w:rPr>
        <w:t>s através deste link:</w:t>
      </w:r>
    </w:p>
    <w:p w14:paraId="0BDE5DE1" w14:textId="329ED3A5" w:rsidR="005241CF" w:rsidRPr="006E7A78" w:rsidRDefault="00214920" w:rsidP="005241CF">
      <w:pPr>
        <w:pStyle w:val="Default"/>
        <w:spacing w:line="360" w:lineRule="auto"/>
        <w:ind w:firstLine="708"/>
        <w:jc w:val="center"/>
        <w:outlineLvl w:val="0"/>
        <w:rPr>
          <w:rFonts w:ascii="Times New Roman" w:hAnsi="Times New Roman" w:cs="Times New Roman"/>
        </w:rPr>
      </w:pPr>
      <w:hyperlink r:id="rId18" w:history="1">
        <w:r w:rsidR="005241CF" w:rsidRPr="0011392E">
          <w:rPr>
            <w:rStyle w:val="Hyperlink"/>
            <w:rFonts w:ascii="Times New Roman" w:hAnsi="Times New Roman" w:cs="Times New Roman"/>
          </w:rPr>
          <w:t>https://materialesespanhol.wixsite.com/cldp</w:t>
        </w:r>
      </w:hyperlink>
      <w:r w:rsidR="00B75589">
        <w:rPr>
          <w:rStyle w:val="Hyperlink"/>
          <w:rFonts w:ascii="Times New Roman" w:hAnsi="Times New Roman" w:cs="Times New Roman"/>
        </w:rPr>
        <w:t xml:space="preserve"> </w:t>
      </w:r>
      <w:r w:rsidR="00B75589" w:rsidRPr="00B75589">
        <w:rPr>
          <w:rFonts w:ascii="Times New Roman" w:hAnsi="Times New Roman" w:cs="Times New Roman"/>
          <w:sz w:val="20"/>
          <w:szCs w:val="20"/>
        </w:rPr>
        <w:t>&lt;Acesso 28/10/2017&gt;</w:t>
      </w:r>
    </w:p>
    <w:p w14:paraId="28B2E14C" w14:textId="055050BF" w:rsidR="00CA0D90" w:rsidRDefault="005241CF" w:rsidP="00CA0D90">
      <w:pPr>
        <w:pStyle w:val="Default"/>
        <w:spacing w:line="360" w:lineRule="auto"/>
        <w:ind w:firstLine="708"/>
        <w:jc w:val="both"/>
        <w:outlineLvl w:val="0"/>
        <w:rPr>
          <w:rFonts w:ascii="Times New Roman" w:hAnsi="Times New Roman"/>
        </w:rPr>
      </w:pPr>
      <w:r>
        <w:rPr>
          <w:noProof/>
          <w:lang w:val="es-ES" w:eastAsia="es-ES"/>
        </w:rPr>
        <w:drawing>
          <wp:anchor distT="0" distB="0" distL="114300" distR="114300" simplePos="0" relativeHeight="251631616" behindDoc="1" locked="0" layoutInCell="1" allowOverlap="1" wp14:anchorId="35A1E506" wp14:editId="1C7A9353">
            <wp:simplePos x="0" y="0"/>
            <wp:positionH relativeFrom="column">
              <wp:posOffset>446405</wp:posOffset>
            </wp:positionH>
            <wp:positionV relativeFrom="paragraph">
              <wp:posOffset>-3175</wp:posOffset>
            </wp:positionV>
            <wp:extent cx="5398770" cy="2336800"/>
            <wp:effectExtent l="0" t="0" r="0" b="0"/>
            <wp:wrapTight wrapText="bothSides">
              <wp:wrapPolygon edited="0">
                <wp:start x="0" y="0"/>
                <wp:lineTo x="0" y="21483"/>
                <wp:lineTo x="21493" y="21483"/>
                <wp:lineTo x="2149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t="18188" b="4812"/>
                    <a:stretch/>
                  </pic:blipFill>
                  <pic:spPr bwMode="auto">
                    <a:xfrm>
                      <a:off x="0" y="0"/>
                      <a:ext cx="5398770" cy="2336800"/>
                    </a:xfrm>
                    <a:prstGeom prst="rect">
                      <a:avLst/>
                    </a:prstGeom>
                    <a:ln>
                      <a:noFill/>
                    </a:ln>
                    <a:extLst>
                      <a:ext uri="{53640926-AAD7-44D8-BBD7-CCE9431645EC}">
                        <a14:shadowObscured xmlns:a14="http://schemas.microsoft.com/office/drawing/2010/main"/>
                      </a:ext>
                    </a:extLst>
                  </pic:spPr>
                </pic:pic>
              </a:graphicData>
            </a:graphic>
          </wp:anchor>
        </w:drawing>
      </w:r>
    </w:p>
    <w:p w14:paraId="61239B26" w14:textId="6C42D3CF" w:rsidR="005241CF" w:rsidRDefault="00214920" w:rsidP="005241CF">
      <w:pPr>
        <w:pStyle w:val="Default"/>
        <w:spacing w:line="360" w:lineRule="auto"/>
        <w:ind w:firstLine="708"/>
        <w:jc w:val="center"/>
        <w:outlineLvl w:val="0"/>
        <w:rPr>
          <w:rFonts w:ascii="Times New Roman" w:hAnsi="Times New Roman" w:cs="Times New Roman"/>
        </w:rPr>
      </w:pPr>
      <w:hyperlink r:id="rId20" w:history="1">
        <w:r w:rsidR="005241CF" w:rsidRPr="0011392E">
          <w:rPr>
            <w:rStyle w:val="Hyperlink"/>
            <w:rFonts w:ascii="Times New Roman" w:hAnsi="Times New Roman" w:cs="Times New Roman"/>
          </w:rPr>
          <w:t>https://materialesespanhol.wixsite.com/cldp</w:t>
        </w:r>
      </w:hyperlink>
      <w:r w:rsidR="005241CF">
        <w:rPr>
          <w:rFonts w:ascii="Times New Roman" w:hAnsi="Times New Roman" w:cs="Times New Roman"/>
        </w:rPr>
        <w:t xml:space="preserve"> &lt;Acesso 28/10/2017&gt;</w:t>
      </w:r>
    </w:p>
    <w:p w14:paraId="0FA6F52C" w14:textId="77777777" w:rsidR="005241CF" w:rsidRDefault="005241CF" w:rsidP="005241CF">
      <w:pPr>
        <w:pStyle w:val="Default"/>
        <w:spacing w:line="360" w:lineRule="auto"/>
        <w:ind w:firstLine="708"/>
        <w:jc w:val="center"/>
        <w:outlineLvl w:val="0"/>
        <w:rPr>
          <w:rFonts w:ascii="Times New Roman" w:hAnsi="Times New Roman" w:cs="Times New Roman"/>
        </w:rPr>
      </w:pPr>
    </w:p>
    <w:p w14:paraId="7BB1BA3E" w14:textId="69431F32" w:rsidR="005241CF" w:rsidRPr="006E7A78" w:rsidRDefault="005241CF" w:rsidP="005241CF">
      <w:pPr>
        <w:pStyle w:val="Default"/>
        <w:spacing w:line="360" w:lineRule="auto"/>
        <w:ind w:firstLine="708"/>
        <w:jc w:val="center"/>
        <w:outlineLvl w:val="0"/>
        <w:rPr>
          <w:rFonts w:ascii="Times New Roman" w:hAnsi="Times New Roman" w:cs="Times New Roman"/>
        </w:rPr>
      </w:pPr>
      <w:r>
        <w:rPr>
          <w:noProof/>
          <w:lang w:val="es-ES" w:eastAsia="es-ES"/>
        </w:rPr>
        <w:drawing>
          <wp:anchor distT="0" distB="0" distL="114300" distR="114300" simplePos="0" relativeHeight="251682816" behindDoc="1" locked="0" layoutInCell="1" allowOverlap="1" wp14:anchorId="27DAE9CA" wp14:editId="53214BAE">
            <wp:simplePos x="0" y="0"/>
            <wp:positionH relativeFrom="column">
              <wp:posOffset>446740</wp:posOffset>
            </wp:positionH>
            <wp:positionV relativeFrom="paragraph">
              <wp:posOffset>4038</wp:posOffset>
            </wp:positionV>
            <wp:extent cx="5399613" cy="2328904"/>
            <wp:effectExtent l="0" t="0" r="0" b="0"/>
            <wp:wrapTight wrapText="bothSides">
              <wp:wrapPolygon edited="0">
                <wp:start x="0" y="0"/>
                <wp:lineTo x="0" y="21382"/>
                <wp:lineTo x="21491" y="21382"/>
                <wp:lineTo x="21491"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8186" b="5097"/>
                    <a:stretch/>
                  </pic:blipFill>
                  <pic:spPr bwMode="auto">
                    <a:xfrm>
                      <a:off x="0" y="0"/>
                      <a:ext cx="5399613" cy="2328904"/>
                    </a:xfrm>
                    <a:prstGeom prst="rect">
                      <a:avLst/>
                    </a:prstGeom>
                    <a:ln>
                      <a:noFill/>
                    </a:ln>
                    <a:extLst>
                      <a:ext uri="{53640926-AAD7-44D8-BBD7-CCE9431645EC}">
                        <a14:shadowObscured xmlns:a14="http://schemas.microsoft.com/office/drawing/2010/main"/>
                      </a:ext>
                    </a:extLst>
                  </pic:spPr>
                </pic:pic>
              </a:graphicData>
            </a:graphic>
          </wp:anchor>
        </w:drawing>
      </w:r>
    </w:p>
    <w:p w14:paraId="13185754" w14:textId="77777777" w:rsidR="005241CF" w:rsidRDefault="00214920" w:rsidP="005241CF">
      <w:pPr>
        <w:pStyle w:val="Default"/>
        <w:spacing w:line="360" w:lineRule="auto"/>
        <w:ind w:firstLine="708"/>
        <w:jc w:val="center"/>
        <w:outlineLvl w:val="0"/>
        <w:rPr>
          <w:rFonts w:ascii="Times New Roman" w:hAnsi="Times New Roman" w:cs="Times New Roman"/>
        </w:rPr>
      </w:pPr>
      <w:hyperlink r:id="rId22" w:history="1">
        <w:r w:rsidR="005241CF" w:rsidRPr="0011392E">
          <w:rPr>
            <w:rStyle w:val="Hyperlink"/>
            <w:rFonts w:ascii="Times New Roman" w:hAnsi="Times New Roman" w:cs="Times New Roman"/>
          </w:rPr>
          <w:t>https://materialesespanhol.wixsite.com/cldp</w:t>
        </w:r>
      </w:hyperlink>
      <w:r w:rsidR="005241CF">
        <w:rPr>
          <w:rFonts w:ascii="Times New Roman" w:hAnsi="Times New Roman" w:cs="Times New Roman"/>
        </w:rPr>
        <w:t xml:space="preserve"> &lt;Acesso 28/10/2017&gt;</w:t>
      </w:r>
    </w:p>
    <w:p w14:paraId="14720200" w14:textId="77777777" w:rsidR="00790432" w:rsidRDefault="00790432" w:rsidP="005241CF">
      <w:pPr>
        <w:pStyle w:val="Default"/>
        <w:spacing w:line="360" w:lineRule="auto"/>
        <w:ind w:firstLine="708"/>
        <w:jc w:val="center"/>
        <w:outlineLvl w:val="0"/>
        <w:rPr>
          <w:rFonts w:ascii="Times New Roman" w:hAnsi="Times New Roman" w:cs="Times New Roman"/>
        </w:rPr>
      </w:pPr>
    </w:p>
    <w:p w14:paraId="74C385AD" w14:textId="77777777" w:rsidR="00790432" w:rsidRDefault="00790432" w:rsidP="005241CF">
      <w:pPr>
        <w:pStyle w:val="Default"/>
        <w:spacing w:line="360" w:lineRule="auto"/>
        <w:ind w:firstLine="708"/>
        <w:jc w:val="center"/>
        <w:outlineLvl w:val="0"/>
        <w:rPr>
          <w:rFonts w:ascii="Times New Roman" w:hAnsi="Times New Roman" w:cs="Times New Roman"/>
        </w:rPr>
      </w:pPr>
    </w:p>
    <w:p w14:paraId="0BEC2939" w14:textId="77777777" w:rsidR="00790432" w:rsidRDefault="00790432" w:rsidP="005241CF">
      <w:pPr>
        <w:pStyle w:val="Default"/>
        <w:spacing w:line="360" w:lineRule="auto"/>
        <w:ind w:firstLine="708"/>
        <w:jc w:val="center"/>
        <w:outlineLvl w:val="0"/>
        <w:rPr>
          <w:rFonts w:ascii="Times New Roman" w:hAnsi="Times New Roman" w:cs="Times New Roman"/>
        </w:rPr>
      </w:pPr>
    </w:p>
    <w:p w14:paraId="7179E1CB" w14:textId="0EF34314" w:rsidR="00E12A93" w:rsidRDefault="005241CF" w:rsidP="00CA0D90">
      <w:pPr>
        <w:pStyle w:val="Default"/>
        <w:spacing w:line="360" w:lineRule="auto"/>
        <w:ind w:firstLine="708"/>
        <w:jc w:val="both"/>
        <w:outlineLvl w:val="0"/>
        <w:rPr>
          <w:rFonts w:ascii="Times New Roman" w:hAnsi="Times New Roman"/>
        </w:rPr>
      </w:pPr>
      <w:r>
        <w:rPr>
          <w:noProof/>
          <w:lang w:val="es-ES" w:eastAsia="es-ES"/>
        </w:rPr>
        <w:drawing>
          <wp:anchor distT="0" distB="0" distL="114300" distR="114300" simplePos="0" relativeHeight="251734016" behindDoc="1" locked="0" layoutInCell="1" allowOverlap="1" wp14:anchorId="1F2C125E" wp14:editId="0EF0D6CC">
            <wp:simplePos x="0" y="0"/>
            <wp:positionH relativeFrom="column">
              <wp:posOffset>453390</wp:posOffset>
            </wp:positionH>
            <wp:positionV relativeFrom="paragraph">
              <wp:posOffset>3175</wp:posOffset>
            </wp:positionV>
            <wp:extent cx="5400040" cy="2371725"/>
            <wp:effectExtent l="0" t="0" r="0" b="0"/>
            <wp:wrapTight wrapText="bothSides">
              <wp:wrapPolygon edited="0">
                <wp:start x="0" y="0"/>
                <wp:lineTo x="0" y="21513"/>
                <wp:lineTo x="21488" y="21513"/>
                <wp:lineTo x="21488"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t="17256" b="4622"/>
                    <a:stretch/>
                  </pic:blipFill>
                  <pic:spPr bwMode="auto">
                    <a:xfrm>
                      <a:off x="0" y="0"/>
                      <a:ext cx="5400040" cy="2371725"/>
                    </a:xfrm>
                    <a:prstGeom prst="rect">
                      <a:avLst/>
                    </a:prstGeom>
                    <a:ln>
                      <a:noFill/>
                    </a:ln>
                    <a:extLst>
                      <a:ext uri="{53640926-AAD7-44D8-BBD7-CCE9431645EC}">
                        <a14:shadowObscured xmlns:a14="http://schemas.microsoft.com/office/drawing/2010/main"/>
                      </a:ext>
                    </a:extLst>
                  </pic:spPr>
                </pic:pic>
              </a:graphicData>
            </a:graphic>
          </wp:anchor>
        </w:drawing>
      </w:r>
    </w:p>
    <w:p w14:paraId="66D09743" w14:textId="14731CFF" w:rsidR="00790432" w:rsidRDefault="00214920" w:rsidP="00790432">
      <w:pPr>
        <w:pStyle w:val="Default"/>
        <w:spacing w:line="360" w:lineRule="auto"/>
        <w:ind w:firstLine="708"/>
        <w:jc w:val="center"/>
        <w:outlineLvl w:val="0"/>
        <w:rPr>
          <w:rFonts w:ascii="Times New Roman" w:hAnsi="Times New Roman" w:cs="Times New Roman"/>
        </w:rPr>
      </w:pPr>
      <w:hyperlink r:id="rId24" w:history="1">
        <w:r w:rsidR="00790432" w:rsidRPr="0011392E">
          <w:rPr>
            <w:rStyle w:val="Hyperlink"/>
            <w:rFonts w:ascii="Times New Roman" w:hAnsi="Times New Roman" w:cs="Times New Roman"/>
          </w:rPr>
          <w:t>https://materialesespanhol.wixsite.com/cldp</w:t>
        </w:r>
      </w:hyperlink>
      <w:r w:rsidR="00790432">
        <w:rPr>
          <w:rFonts w:ascii="Times New Roman" w:hAnsi="Times New Roman" w:cs="Times New Roman"/>
        </w:rPr>
        <w:t xml:space="preserve"> &lt;Acesso 28/10/2017&gt;</w:t>
      </w:r>
    </w:p>
    <w:p w14:paraId="486D126C" w14:textId="77777777" w:rsidR="00790432" w:rsidRDefault="00790432" w:rsidP="00790432">
      <w:pPr>
        <w:pStyle w:val="Default"/>
        <w:spacing w:line="360" w:lineRule="auto"/>
        <w:ind w:firstLine="708"/>
        <w:jc w:val="center"/>
        <w:outlineLvl w:val="0"/>
        <w:rPr>
          <w:rFonts w:ascii="Times New Roman" w:hAnsi="Times New Roman" w:cs="Times New Roman"/>
        </w:rPr>
      </w:pPr>
    </w:p>
    <w:p w14:paraId="1B68898F" w14:textId="77777777" w:rsidR="00790432" w:rsidRDefault="00790432" w:rsidP="00790432">
      <w:pPr>
        <w:pStyle w:val="Default"/>
        <w:spacing w:line="360" w:lineRule="auto"/>
        <w:ind w:firstLine="708"/>
        <w:jc w:val="center"/>
        <w:outlineLvl w:val="0"/>
        <w:rPr>
          <w:rFonts w:ascii="Times New Roman" w:hAnsi="Times New Roman"/>
        </w:rPr>
      </w:pPr>
    </w:p>
    <w:p w14:paraId="79447BF8" w14:textId="7DAB88B5" w:rsidR="005241CF" w:rsidRDefault="006E46A9" w:rsidP="00CA0D90">
      <w:pPr>
        <w:pStyle w:val="Default"/>
        <w:spacing w:line="360" w:lineRule="auto"/>
        <w:ind w:firstLine="708"/>
        <w:jc w:val="both"/>
        <w:outlineLvl w:val="0"/>
        <w:rPr>
          <w:rFonts w:ascii="Times New Roman" w:hAnsi="Times New Roman"/>
        </w:rPr>
      </w:pPr>
      <w:r>
        <w:rPr>
          <w:noProof/>
          <w:lang w:val="es-ES" w:eastAsia="es-ES"/>
        </w:rPr>
        <w:drawing>
          <wp:inline distT="0" distB="0" distL="0" distR="0" wp14:anchorId="38A87D2B" wp14:editId="66158EE3">
            <wp:extent cx="5400040" cy="23336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8197" b="4936"/>
                    <a:stretch/>
                  </pic:blipFill>
                  <pic:spPr bwMode="auto">
                    <a:xfrm>
                      <a:off x="0" y="0"/>
                      <a:ext cx="5400040" cy="2333625"/>
                    </a:xfrm>
                    <a:prstGeom prst="rect">
                      <a:avLst/>
                    </a:prstGeom>
                    <a:ln>
                      <a:noFill/>
                    </a:ln>
                    <a:extLst>
                      <a:ext uri="{53640926-AAD7-44D8-BBD7-CCE9431645EC}">
                        <a14:shadowObscured xmlns:a14="http://schemas.microsoft.com/office/drawing/2010/main"/>
                      </a:ext>
                    </a:extLst>
                  </pic:spPr>
                </pic:pic>
              </a:graphicData>
            </a:graphic>
          </wp:inline>
        </w:drawing>
      </w:r>
    </w:p>
    <w:p w14:paraId="6BD829FF" w14:textId="0869F546" w:rsidR="007F1FFE" w:rsidRDefault="00214920" w:rsidP="00C6476A">
      <w:pPr>
        <w:pStyle w:val="Default"/>
        <w:spacing w:line="360" w:lineRule="auto"/>
        <w:ind w:firstLine="708"/>
        <w:jc w:val="center"/>
        <w:outlineLvl w:val="0"/>
        <w:rPr>
          <w:rFonts w:ascii="Times New Roman" w:hAnsi="Times New Roman"/>
        </w:rPr>
      </w:pPr>
      <w:hyperlink r:id="rId26" w:history="1">
        <w:r w:rsidR="00C6476A" w:rsidRPr="0011392E">
          <w:rPr>
            <w:rStyle w:val="Hyperlink"/>
            <w:rFonts w:ascii="Times New Roman" w:hAnsi="Times New Roman" w:cs="Times New Roman"/>
          </w:rPr>
          <w:t>https://materialesespanhol.wixsite.com/cldp</w:t>
        </w:r>
      </w:hyperlink>
      <w:r w:rsidR="00C6476A">
        <w:rPr>
          <w:rFonts w:ascii="Times New Roman" w:hAnsi="Times New Roman" w:cs="Times New Roman"/>
        </w:rPr>
        <w:t xml:space="preserve"> &lt;Acesso 28/10/2017&gt;</w:t>
      </w:r>
    </w:p>
    <w:p w14:paraId="6CF1C514" w14:textId="64179306" w:rsidR="006415AA" w:rsidRPr="00C6476A" w:rsidRDefault="00F757F1" w:rsidP="00C6476A">
      <w:pPr>
        <w:pStyle w:val="Default"/>
        <w:spacing w:line="360" w:lineRule="auto"/>
        <w:ind w:firstLine="708"/>
        <w:jc w:val="both"/>
        <w:outlineLvl w:val="0"/>
        <w:rPr>
          <w:rFonts w:ascii="Times New Roman" w:hAnsi="Times New Roman"/>
        </w:rPr>
      </w:pPr>
      <w:r>
        <w:rPr>
          <w:rFonts w:ascii="Times New Roman" w:hAnsi="Times New Roman"/>
        </w:rPr>
        <w:t xml:space="preserve"> </w:t>
      </w:r>
    </w:p>
    <w:p w14:paraId="7A3B223A" w14:textId="37AAD365" w:rsidR="009C4695" w:rsidRDefault="00C6476A" w:rsidP="00CA0D90">
      <w:pPr>
        <w:pStyle w:val="Default"/>
        <w:numPr>
          <w:ilvl w:val="0"/>
          <w:numId w:val="8"/>
        </w:numPr>
        <w:spacing w:line="360" w:lineRule="auto"/>
        <w:ind w:left="0" w:firstLine="0"/>
        <w:jc w:val="both"/>
        <w:outlineLvl w:val="0"/>
        <w:rPr>
          <w:rFonts w:ascii="Times New Roman" w:hAnsi="Times New Roman" w:cs="Times New Roman"/>
          <w:b/>
        </w:rPr>
      </w:pPr>
      <w:r w:rsidRPr="00C6476A">
        <w:rPr>
          <w:rFonts w:ascii="Times New Roman" w:hAnsi="Times New Roman" w:cs="Times New Roman"/>
          <w:b/>
        </w:rPr>
        <w:t>CONSIDERAÇÕES FINAIS</w:t>
      </w:r>
    </w:p>
    <w:p w14:paraId="058D24A9" w14:textId="77777777" w:rsidR="006B0DF3" w:rsidRDefault="006B0DF3" w:rsidP="006B0DF3">
      <w:pPr>
        <w:pStyle w:val="TAMainText"/>
        <w:spacing w:line="360" w:lineRule="auto"/>
        <w:ind w:firstLine="708"/>
        <w:rPr>
          <w:rFonts w:ascii="Times New Roman" w:hAnsi="Times New Roman" w:cs="Times New Roman"/>
          <w:sz w:val="24"/>
          <w:szCs w:val="24"/>
          <w:lang w:val="pt-BR"/>
        </w:rPr>
      </w:pPr>
      <w:r>
        <w:rPr>
          <w:rFonts w:ascii="Times New Roman" w:hAnsi="Times New Roman" w:cs="Times New Roman"/>
          <w:sz w:val="24"/>
          <w:szCs w:val="24"/>
          <w:lang w:val="pt-BR"/>
        </w:rPr>
        <w:t>Após o início da pesquisa, das leituras e fichamentos, passamos a refletir e ter um outro olhar sobre a prática docente, utilizando a tecnologia e variados recursos a favor do ensino e aprendizagem de LE.</w:t>
      </w:r>
    </w:p>
    <w:p w14:paraId="12C428BC" w14:textId="77777777" w:rsidR="006B0DF3" w:rsidRDefault="006B0DF3" w:rsidP="006B0DF3">
      <w:pPr>
        <w:pStyle w:val="TAMainText"/>
        <w:spacing w:line="360" w:lineRule="auto"/>
        <w:ind w:firstLine="708"/>
        <w:rPr>
          <w:rFonts w:ascii="Times New Roman" w:eastAsia="Arial" w:hAnsi="Times New Roman" w:cs="Times New Roman"/>
          <w:sz w:val="24"/>
          <w:szCs w:val="24"/>
          <w:lang w:val="pt-BR"/>
        </w:rPr>
      </w:pPr>
      <w:r>
        <w:rPr>
          <w:rFonts w:ascii="Times New Roman" w:eastAsia="Arial" w:hAnsi="Times New Roman" w:cs="Times New Roman"/>
          <w:sz w:val="24"/>
          <w:szCs w:val="24"/>
          <w:lang w:val="pt-BR"/>
        </w:rPr>
        <w:t>O compartilhamento das propostas didáticas e o uso das TICs em prol do ensino/aprendizagem de espanhol/LE</w:t>
      </w:r>
      <w:r w:rsidRPr="00CF29AA">
        <w:rPr>
          <w:rFonts w:ascii="Times New Roman" w:eastAsia="Arial" w:hAnsi="Times New Roman" w:cs="Times New Roman"/>
          <w:sz w:val="24"/>
          <w:szCs w:val="24"/>
          <w:lang w:val="pt-BR"/>
        </w:rPr>
        <w:t>,</w:t>
      </w:r>
      <w:r>
        <w:rPr>
          <w:rFonts w:ascii="Times New Roman" w:eastAsia="Arial" w:hAnsi="Times New Roman" w:cs="Times New Roman"/>
          <w:sz w:val="24"/>
          <w:szCs w:val="24"/>
          <w:lang w:val="pt-BR"/>
        </w:rPr>
        <w:t xml:space="preserve"> </w:t>
      </w:r>
      <w:r w:rsidRPr="00CF29AA">
        <w:rPr>
          <w:rFonts w:ascii="Times New Roman" w:eastAsia="Arial" w:hAnsi="Times New Roman" w:cs="Times New Roman"/>
          <w:sz w:val="24"/>
          <w:szCs w:val="24"/>
          <w:lang w:val="pt-BR"/>
        </w:rPr>
        <w:t xml:space="preserve">pode ser desafiador a princípio, tanto para alunos </w:t>
      </w:r>
      <w:r w:rsidRPr="00CF29AA">
        <w:rPr>
          <w:rFonts w:ascii="Times New Roman" w:eastAsia="Arial" w:hAnsi="Times New Roman" w:cs="Times New Roman"/>
          <w:sz w:val="24"/>
          <w:szCs w:val="24"/>
          <w:lang w:val="pt-BR"/>
        </w:rPr>
        <w:lastRenderedPageBreak/>
        <w:t>quanto para os professores</w:t>
      </w:r>
      <w:r>
        <w:rPr>
          <w:rFonts w:ascii="Times New Roman" w:eastAsia="Arial" w:hAnsi="Times New Roman" w:cs="Times New Roman"/>
          <w:sz w:val="24"/>
          <w:szCs w:val="24"/>
          <w:lang w:val="pt-BR"/>
        </w:rPr>
        <w:t xml:space="preserve"> em formação</w:t>
      </w:r>
      <w:r w:rsidRPr="00CF29AA">
        <w:rPr>
          <w:rFonts w:ascii="Times New Roman" w:eastAsia="Arial" w:hAnsi="Times New Roman" w:cs="Times New Roman"/>
          <w:sz w:val="24"/>
          <w:szCs w:val="24"/>
          <w:lang w:val="pt-BR"/>
        </w:rPr>
        <w:t>, que aliás, têm papel importantíssim</w:t>
      </w:r>
      <w:r>
        <w:rPr>
          <w:rFonts w:ascii="Times New Roman" w:eastAsia="Arial" w:hAnsi="Times New Roman" w:cs="Times New Roman"/>
          <w:sz w:val="24"/>
          <w:szCs w:val="24"/>
          <w:lang w:val="pt-BR"/>
        </w:rPr>
        <w:t>o em todo esse processo, por meio</w:t>
      </w:r>
      <w:r w:rsidRPr="00CF29AA">
        <w:rPr>
          <w:rFonts w:ascii="Times New Roman" w:eastAsia="Arial" w:hAnsi="Times New Roman" w:cs="Times New Roman"/>
          <w:sz w:val="24"/>
          <w:szCs w:val="24"/>
          <w:lang w:val="pt-BR"/>
        </w:rPr>
        <w:t xml:space="preserve"> da mediação e orientação, mas certamente, com adaptações</w:t>
      </w:r>
      <w:r>
        <w:rPr>
          <w:rFonts w:ascii="Times New Roman" w:eastAsia="Arial" w:hAnsi="Times New Roman" w:cs="Times New Roman"/>
          <w:sz w:val="24"/>
          <w:szCs w:val="24"/>
          <w:lang w:val="pt-BR"/>
        </w:rPr>
        <w:t xml:space="preserve"> e pesquisas</w:t>
      </w:r>
      <w:r w:rsidRPr="00CF29AA">
        <w:rPr>
          <w:rFonts w:ascii="Times New Roman" w:eastAsia="Arial" w:hAnsi="Times New Roman" w:cs="Times New Roman"/>
          <w:sz w:val="24"/>
          <w:szCs w:val="24"/>
          <w:lang w:val="pt-BR"/>
        </w:rPr>
        <w:t>, pode gerar excelentes frutos.</w:t>
      </w:r>
    </w:p>
    <w:p w14:paraId="0A5B76C3" w14:textId="77777777" w:rsidR="006B0DF3" w:rsidRPr="00681FC8" w:rsidRDefault="006B0DF3" w:rsidP="006B0DF3">
      <w:pPr>
        <w:pStyle w:val="TAMainText"/>
        <w:spacing w:line="360" w:lineRule="auto"/>
        <w:ind w:firstLine="708"/>
        <w:rPr>
          <w:rFonts w:ascii="Times New Roman" w:hAnsi="Times New Roman" w:cs="Times New Roman"/>
          <w:sz w:val="24"/>
          <w:szCs w:val="24"/>
          <w:lang w:val="pt-BR"/>
        </w:rPr>
      </w:pPr>
      <w:r w:rsidRPr="00681FC8">
        <w:rPr>
          <w:rFonts w:ascii="Times New Roman" w:hAnsi="Times New Roman" w:cs="Times New Roman"/>
          <w:sz w:val="24"/>
          <w:szCs w:val="24"/>
          <w:lang w:val="pt-BR"/>
        </w:rPr>
        <w:t>Acreditamos, que essa modalidade de pesquisa, co-construída no processo de observar, analisar, compartilhar e discutir sobre a natureza de propostas didáticas, a partir das experiências em atividades de docência pode auxiliar alunos (em processo de formação) na conscientização de suas dificuldades, assim como na compreensão dos processos de reflexão sobre a práxis docente e sua importância para a efetivação de contextos significativos de ensino e aprendizagem de línguas.</w:t>
      </w:r>
    </w:p>
    <w:p w14:paraId="71E7CEBC" w14:textId="77777777" w:rsidR="006B0DF3" w:rsidRDefault="006B0DF3" w:rsidP="006B0DF3">
      <w:pPr>
        <w:pStyle w:val="TAMainText"/>
        <w:spacing w:line="360" w:lineRule="auto"/>
        <w:ind w:firstLine="708"/>
        <w:rPr>
          <w:rFonts w:ascii="Times New Roman" w:hAnsi="Times New Roman" w:cs="Times New Roman"/>
          <w:sz w:val="24"/>
          <w:szCs w:val="24"/>
          <w:lang w:val="pt-BR"/>
        </w:rPr>
      </w:pPr>
      <w:r w:rsidRPr="00681FC8">
        <w:rPr>
          <w:rFonts w:ascii="Times New Roman" w:hAnsi="Times New Roman" w:cs="Times New Roman"/>
          <w:sz w:val="24"/>
          <w:szCs w:val="24"/>
          <w:lang w:val="pt-BR"/>
        </w:rPr>
        <w:t>Essa postura é essencial para uma formação mais sólida e propiciadora de autonomia, e, em decorrência, responsável por suas práticas futuras como profissionais críticos e reflexivos.</w:t>
      </w:r>
    </w:p>
    <w:p w14:paraId="7B94A9D5" w14:textId="77777777" w:rsidR="00C6476A" w:rsidRDefault="00C6476A" w:rsidP="00C6476A">
      <w:pPr>
        <w:pStyle w:val="Default"/>
        <w:spacing w:line="360" w:lineRule="auto"/>
        <w:jc w:val="both"/>
        <w:outlineLvl w:val="0"/>
        <w:rPr>
          <w:rFonts w:ascii="Times New Roman" w:hAnsi="Times New Roman" w:cs="Times New Roman"/>
          <w:b/>
        </w:rPr>
      </w:pPr>
    </w:p>
    <w:p w14:paraId="11444246" w14:textId="77777777" w:rsidR="00C6476A" w:rsidRDefault="00C6476A" w:rsidP="00C6476A">
      <w:pPr>
        <w:pStyle w:val="Default"/>
        <w:spacing w:line="360" w:lineRule="auto"/>
        <w:jc w:val="both"/>
        <w:outlineLvl w:val="0"/>
        <w:rPr>
          <w:rFonts w:ascii="Times New Roman" w:hAnsi="Times New Roman" w:cs="Times New Roman"/>
        </w:rPr>
      </w:pPr>
    </w:p>
    <w:p w14:paraId="507179C0" w14:textId="77777777" w:rsidR="006B0DF3" w:rsidRDefault="006B0DF3" w:rsidP="00C6476A">
      <w:pPr>
        <w:pStyle w:val="Default"/>
        <w:spacing w:line="360" w:lineRule="auto"/>
        <w:jc w:val="both"/>
        <w:outlineLvl w:val="0"/>
        <w:rPr>
          <w:rFonts w:ascii="Times New Roman" w:hAnsi="Times New Roman" w:cs="Times New Roman"/>
        </w:rPr>
      </w:pPr>
    </w:p>
    <w:p w14:paraId="2C589A83" w14:textId="77777777" w:rsidR="006B0DF3" w:rsidRDefault="006B0DF3" w:rsidP="00C6476A">
      <w:pPr>
        <w:pStyle w:val="Default"/>
        <w:spacing w:line="360" w:lineRule="auto"/>
        <w:jc w:val="both"/>
        <w:outlineLvl w:val="0"/>
        <w:rPr>
          <w:rFonts w:ascii="Times New Roman" w:hAnsi="Times New Roman" w:cs="Times New Roman"/>
        </w:rPr>
      </w:pPr>
    </w:p>
    <w:p w14:paraId="7F1DA612" w14:textId="77777777" w:rsidR="000E2EC9" w:rsidRDefault="000E2EC9" w:rsidP="00C6476A">
      <w:pPr>
        <w:pStyle w:val="Default"/>
        <w:spacing w:line="360" w:lineRule="auto"/>
        <w:jc w:val="both"/>
        <w:outlineLvl w:val="0"/>
        <w:rPr>
          <w:rFonts w:ascii="Times New Roman" w:hAnsi="Times New Roman" w:cs="Times New Roman"/>
        </w:rPr>
      </w:pPr>
    </w:p>
    <w:p w14:paraId="2F78FF78" w14:textId="77777777" w:rsidR="000E2EC9" w:rsidRDefault="000E2EC9" w:rsidP="00C6476A">
      <w:pPr>
        <w:pStyle w:val="Default"/>
        <w:spacing w:line="360" w:lineRule="auto"/>
        <w:jc w:val="both"/>
        <w:outlineLvl w:val="0"/>
        <w:rPr>
          <w:rFonts w:ascii="Times New Roman" w:hAnsi="Times New Roman" w:cs="Times New Roman"/>
        </w:rPr>
      </w:pPr>
    </w:p>
    <w:p w14:paraId="4FED6D0B" w14:textId="77777777" w:rsidR="000E2EC9" w:rsidRDefault="000E2EC9" w:rsidP="00C6476A">
      <w:pPr>
        <w:pStyle w:val="Default"/>
        <w:spacing w:line="360" w:lineRule="auto"/>
        <w:jc w:val="both"/>
        <w:outlineLvl w:val="0"/>
        <w:rPr>
          <w:rFonts w:ascii="Times New Roman" w:hAnsi="Times New Roman" w:cs="Times New Roman"/>
        </w:rPr>
      </w:pPr>
    </w:p>
    <w:p w14:paraId="627D1FA7" w14:textId="77777777" w:rsidR="000E2EC9" w:rsidRDefault="000E2EC9" w:rsidP="00C6476A">
      <w:pPr>
        <w:pStyle w:val="Default"/>
        <w:spacing w:line="360" w:lineRule="auto"/>
        <w:jc w:val="both"/>
        <w:outlineLvl w:val="0"/>
        <w:rPr>
          <w:rFonts w:ascii="Times New Roman" w:hAnsi="Times New Roman" w:cs="Times New Roman"/>
        </w:rPr>
      </w:pPr>
    </w:p>
    <w:p w14:paraId="75342FA4" w14:textId="77777777" w:rsidR="000E2EC9" w:rsidRDefault="000E2EC9" w:rsidP="00C6476A">
      <w:pPr>
        <w:pStyle w:val="Default"/>
        <w:spacing w:line="360" w:lineRule="auto"/>
        <w:jc w:val="both"/>
        <w:outlineLvl w:val="0"/>
        <w:rPr>
          <w:rFonts w:ascii="Times New Roman" w:hAnsi="Times New Roman" w:cs="Times New Roman"/>
        </w:rPr>
      </w:pPr>
    </w:p>
    <w:p w14:paraId="6E14AEF2" w14:textId="77777777" w:rsidR="000E2EC9" w:rsidRDefault="000E2EC9" w:rsidP="00C6476A">
      <w:pPr>
        <w:pStyle w:val="Default"/>
        <w:spacing w:line="360" w:lineRule="auto"/>
        <w:jc w:val="both"/>
        <w:outlineLvl w:val="0"/>
        <w:rPr>
          <w:rFonts w:ascii="Times New Roman" w:hAnsi="Times New Roman" w:cs="Times New Roman"/>
        </w:rPr>
      </w:pPr>
    </w:p>
    <w:p w14:paraId="2A886A3C" w14:textId="77777777" w:rsidR="000E2EC9" w:rsidRDefault="000E2EC9" w:rsidP="00C6476A">
      <w:pPr>
        <w:pStyle w:val="Default"/>
        <w:spacing w:line="360" w:lineRule="auto"/>
        <w:jc w:val="both"/>
        <w:outlineLvl w:val="0"/>
        <w:rPr>
          <w:rFonts w:ascii="Times New Roman" w:hAnsi="Times New Roman" w:cs="Times New Roman"/>
        </w:rPr>
      </w:pPr>
    </w:p>
    <w:p w14:paraId="4E603E10" w14:textId="77777777" w:rsidR="000E2EC9" w:rsidRDefault="000E2EC9" w:rsidP="00C6476A">
      <w:pPr>
        <w:pStyle w:val="Default"/>
        <w:spacing w:line="360" w:lineRule="auto"/>
        <w:jc w:val="both"/>
        <w:outlineLvl w:val="0"/>
        <w:rPr>
          <w:rFonts w:ascii="Times New Roman" w:hAnsi="Times New Roman" w:cs="Times New Roman"/>
        </w:rPr>
      </w:pPr>
    </w:p>
    <w:p w14:paraId="5D39C37A" w14:textId="77777777" w:rsidR="000E2EC9" w:rsidRDefault="000E2EC9" w:rsidP="00C6476A">
      <w:pPr>
        <w:pStyle w:val="Default"/>
        <w:spacing w:line="360" w:lineRule="auto"/>
        <w:jc w:val="both"/>
        <w:outlineLvl w:val="0"/>
        <w:rPr>
          <w:rFonts w:ascii="Times New Roman" w:hAnsi="Times New Roman" w:cs="Times New Roman"/>
        </w:rPr>
      </w:pPr>
    </w:p>
    <w:p w14:paraId="0C0D0D18" w14:textId="77777777" w:rsidR="000E2EC9" w:rsidRDefault="000E2EC9" w:rsidP="00C6476A">
      <w:pPr>
        <w:pStyle w:val="Default"/>
        <w:spacing w:line="360" w:lineRule="auto"/>
        <w:jc w:val="both"/>
        <w:outlineLvl w:val="0"/>
        <w:rPr>
          <w:rFonts w:ascii="Times New Roman" w:hAnsi="Times New Roman" w:cs="Times New Roman"/>
        </w:rPr>
      </w:pPr>
    </w:p>
    <w:p w14:paraId="6BBC092A" w14:textId="77777777" w:rsidR="000E2EC9" w:rsidRDefault="000E2EC9" w:rsidP="00C6476A">
      <w:pPr>
        <w:pStyle w:val="Default"/>
        <w:spacing w:line="360" w:lineRule="auto"/>
        <w:jc w:val="both"/>
        <w:outlineLvl w:val="0"/>
        <w:rPr>
          <w:rFonts w:ascii="Times New Roman" w:hAnsi="Times New Roman" w:cs="Times New Roman"/>
        </w:rPr>
      </w:pPr>
    </w:p>
    <w:p w14:paraId="27B879FC" w14:textId="77777777" w:rsidR="000E2EC9" w:rsidRDefault="000E2EC9" w:rsidP="00C6476A">
      <w:pPr>
        <w:pStyle w:val="Default"/>
        <w:spacing w:line="360" w:lineRule="auto"/>
        <w:jc w:val="both"/>
        <w:outlineLvl w:val="0"/>
        <w:rPr>
          <w:rFonts w:ascii="Times New Roman" w:hAnsi="Times New Roman" w:cs="Times New Roman"/>
        </w:rPr>
      </w:pPr>
    </w:p>
    <w:p w14:paraId="6B2C7769" w14:textId="77777777" w:rsidR="000E2EC9" w:rsidRDefault="000E2EC9" w:rsidP="00C6476A">
      <w:pPr>
        <w:pStyle w:val="Default"/>
        <w:spacing w:line="360" w:lineRule="auto"/>
        <w:jc w:val="both"/>
        <w:outlineLvl w:val="0"/>
        <w:rPr>
          <w:rFonts w:ascii="Times New Roman" w:hAnsi="Times New Roman" w:cs="Times New Roman"/>
        </w:rPr>
      </w:pPr>
    </w:p>
    <w:p w14:paraId="23EDE032" w14:textId="77777777" w:rsidR="000E2EC9" w:rsidRDefault="000E2EC9" w:rsidP="00C6476A">
      <w:pPr>
        <w:pStyle w:val="Default"/>
        <w:spacing w:line="360" w:lineRule="auto"/>
        <w:jc w:val="both"/>
        <w:outlineLvl w:val="0"/>
        <w:rPr>
          <w:rFonts w:ascii="Times New Roman" w:hAnsi="Times New Roman" w:cs="Times New Roman"/>
        </w:rPr>
      </w:pPr>
    </w:p>
    <w:p w14:paraId="77BEAB1D" w14:textId="77777777" w:rsidR="000E2EC9" w:rsidRDefault="000E2EC9" w:rsidP="00C6476A">
      <w:pPr>
        <w:pStyle w:val="Default"/>
        <w:spacing w:line="360" w:lineRule="auto"/>
        <w:jc w:val="both"/>
        <w:outlineLvl w:val="0"/>
        <w:rPr>
          <w:rFonts w:ascii="Times New Roman" w:hAnsi="Times New Roman" w:cs="Times New Roman"/>
        </w:rPr>
      </w:pPr>
    </w:p>
    <w:p w14:paraId="68B76647" w14:textId="77777777" w:rsidR="000E2EC9" w:rsidRDefault="000E2EC9" w:rsidP="00C6476A">
      <w:pPr>
        <w:pStyle w:val="Default"/>
        <w:spacing w:line="360" w:lineRule="auto"/>
        <w:jc w:val="both"/>
        <w:outlineLvl w:val="0"/>
        <w:rPr>
          <w:rFonts w:ascii="Times New Roman" w:hAnsi="Times New Roman" w:cs="Times New Roman"/>
        </w:rPr>
      </w:pPr>
    </w:p>
    <w:p w14:paraId="5EDB9D9D" w14:textId="77777777" w:rsidR="000E2EC9" w:rsidRPr="00C6476A" w:rsidRDefault="000E2EC9" w:rsidP="00C6476A">
      <w:pPr>
        <w:pStyle w:val="Default"/>
        <w:spacing w:line="360" w:lineRule="auto"/>
        <w:jc w:val="both"/>
        <w:outlineLvl w:val="0"/>
        <w:rPr>
          <w:rFonts w:ascii="Times New Roman" w:hAnsi="Times New Roman" w:cs="Times New Roman"/>
        </w:rPr>
      </w:pPr>
    </w:p>
    <w:p w14:paraId="5E2C4C4F" w14:textId="53F22780" w:rsidR="006B0DF3" w:rsidRDefault="009C4695" w:rsidP="006B0DF3">
      <w:pPr>
        <w:pStyle w:val="Default"/>
        <w:numPr>
          <w:ilvl w:val="0"/>
          <w:numId w:val="8"/>
        </w:numPr>
        <w:spacing w:line="360" w:lineRule="auto"/>
        <w:ind w:left="0" w:firstLine="0"/>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Referências</w:t>
      </w:r>
    </w:p>
    <w:p w14:paraId="0BE229E7" w14:textId="77777777" w:rsidR="006B0DF3" w:rsidRDefault="006B0DF3" w:rsidP="006B0DF3">
      <w:pPr>
        <w:pStyle w:val="Default"/>
        <w:spacing w:line="360" w:lineRule="auto"/>
        <w:jc w:val="both"/>
        <w:outlineLvl w:val="0"/>
        <w:rPr>
          <w:rFonts w:ascii="Times New Roman" w:hAnsi="Times New Roman" w:cs="Times New Roman"/>
          <w:b/>
          <w:sz w:val="28"/>
          <w:szCs w:val="28"/>
        </w:rPr>
      </w:pPr>
    </w:p>
    <w:p w14:paraId="38328CE2" w14:textId="77777777" w:rsidR="006B0DF3" w:rsidRPr="006B0DF3" w:rsidRDefault="006B0DF3" w:rsidP="006B0DF3">
      <w:pPr>
        <w:shd w:val="clear" w:color="auto" w:fill="FFFFFF"/>
        <w:jc w:val="both"/>
        <w:rPr>
          <w:rFonts w:ascii="Times New Roman" w:hAnsi="Times New Roman"/>
          <w:b/>
          <w:sz w:val="24"/>
          <w:lang w:val="pt-BR" w:eastAsia="pt-BR"/>
        </w:rPr>
      </w:pPr>
      <w:r w:rsidRPr="006B0DF3">
        <w:rPr>
          <w:rFonts w:ascii="Times New Roman" w:hAnsi="Times New Roman"/>
          <w:sz w:val="24"/>
          <w:lang w:val="pt-BR" w:eastAsia="pt-BR"/>
        </w:rPr>
        <w:t>____. (</w:t>
      </w:r>
      <w:proofErr w:type="spellStart"/>
      <w:r w:rsidRPr="006B0DF3">
        <w:rPr>
          <w:rFonts w:ascii="Times New Roman" w:hAnsi="Times New Roman"/>
          <w:sz w:val="24"/>
          <w:lang w:val="pt-BR" w:eastAsia="pt-BR"/>
        </w:rPr>
        <w:t>Org</w:t>
      </w:r>
      <w:proofErr w:type="spellEnd"/>
      <w:r w:rsidRPr="006B0DF3">
        <w:rPr>
          <w:rFonts w:ascii="Times New Roman" w:hAnsi="Times New Roman"/>
          <w:sz w:val="24"/>
          <w:lang w:val="pt-BR" w:eastAsia="pt-BR"/>
        </w:rPr>
        <w:t>). </w:t>
      </w:r>
      <w:r w:rsidRPr="006B0DF3">
        <w:rPr>
          <w:rFonts w:ascii="Times New Roman" w:hAnsi="Times New Roman"/>
          <w:i/>
          <w:iCs/>
          <w:sz w:val="24"/>
          <w:lang w:val="pt-BR" w:eastAsia="pt-BR"/>
        </w:rPr>
        <w:t>Produção de materiais didáticos</w:t>
      </w:r>
      <w:r w:rsidRPr="006B0DF3">
        <w:rPr>
          <w:rFonts w:ascii="Times New Roman" w:hAnsi="Times New Roman"/>
          <w:sz w:val="24"/>
          <w:lang w:val="pt-BR" w:eastAsia="pt-BR"/>
        </w:rPr>
        <w:t xml:space="preserve">: teoria e prática. 2. ed. rev.  Pelotas: </w:t>
      </w:r>
      <w:proofErr w:type="spellStart"/>
      <w:r w:rsidRPr="006B0DF3">
        <w:rPr>
          <w:rFonts w:ascii="Times New Roman" w:hAnsi="Times New Roman"/>
          <w:sz w:val="24"/>
          <w:lang w:val="pt-BR" w:eastAsia="pt-BR"/>
        </w:rPr>
        <w:t>Educat</w:t>
      </w:r>
      <w:proofErr w:type="spellEnd"/>
      <w:r w:rsidRPr="006B0DF3">
        <w:rPr>
          <w:rFonts w:ascii="Times New Roman" w:hAnsi="Times New Roman"/>
          <w:sz w:val="24"/>
          <w:lang w:val="pt-BR" w:eastAsia="pt-BR"/>
        </w:rPr>
        <w:t>, 2007.</w:t>
      </w:r>
    </w:p>
    <w:p w14:paraId="065388A1" w14:textId="77777777" w:rsidR="006B0DF3" w:rsidRPr="006B0DF3" w:rsidRDefault="006B0DF3" w:rsidP="006B0DF3">
      <w:pPr>
        <w:pStyle w:val="PargrafodaLista"/>
        <w:spacing w:after="0" w:line="240" w:lineRule="auto"/>
        <w:ind w:left="0"/>
        <w:jc w:val="both"/>
        <w:rPr>
          <w:rFonts w:ascii="Times New Roman" w:hAnsi="Times New Roman"/>
          <w:sz w:val="24"/>
          <w:szCs w:val="24"/>
          <w:lang w:val="pt-BR"/>
        </w:rPr>
      </w:pPr>
      <w:r w:rsidRPr="006B0DF3">
        <w:rPr>
          <w:rFonts w:ascii="Times New Roman" w:hAnsi="Times New Roman"/>
          <w:sz w:val="24"/>
          <w:szCs w:val="24"/>
          <w:lang w:val="pt-BR"/>
        </w:rPr>
        <w:t>____; MOURA, Eduardo. (</w:t>
      </w:r>
      <w:proofErr w:type="spellStart"/>
      <w:r w:rsidRPr="006B0DF3">
        <w:rPr>
          <w:rFonts w:ascii="Times New Roman" w:hAnsi="Times New Roman"/>
          <w:sz w:val="24"/>
          <w:szCs w:val="24"/>
          <w:lang w:val="pt-BR"/>
        </w:rPr>
        <w:t>Orgs</w:t>
      </w:r>
      <w:proofErr w:type="spellEnd"/>
      <w:r w:rsidRPr="006B0DF3">
        <w:rPr>
          <w:rFonts w:ascii="Times New Roman" w:hAnsi="Times New Roman"/>
          <w:sz w:val="24"/>
          <w:szCs w:val="24"/>
          <w:lang w:val="pt-BR"/>
        </w:rPr>
        <w:t xml:space="preserve">.). Multiletramentos na escola. São Paulo: Parábola, 2012. </w:t>
      </w:r>
    </w:p>
    <w:p w14:paraId="4DAD49C0" w14:textId="77777777" w:rsidR="006B0DF3" w:rsidRPr="006B0DF3" w:rsidRDefault="006B0DF3" w:rsidP="006B0DF3">
      <w:pPr>
        <w:spacing w:after="240" w:line="240" w:lineRule="auto"/>
        <w:jc w:val="both"/>
        <w:rPr>
          <w:rFonts w:ascii="Times New Roman" w:hAnsi="Times New Roman"/>
          <w:sz w:val="24"/>
          <w:szCs w:val="24"/>
          <w:lang w:val="pt-BR"/>
        </w:rPr>
      </w:pPr>
      <w:r w:rsidRPr="006B0DF3">
        <w:rPr>
          <w:rFonts w:ascii="Times New Roman" w:eastAsia="Arial Unicode MS" w:hAnsi="Times New Roman"/>
          <w:sz w:val="24"/>
          <w:szCs w:val="24"/>
          <w:lang w:val="pt-BR"/>
        </w:rPr>
        <w:t xml:space="preserve">_____. </w:t>
      </w:r>
      <w:r w:rsidRPr="006B0DF3">
        <w:rPr>
          <w:rFonts w:ascii="Times New Roman" w:hAnsi="Times New Roman"/>
          <w:sz w:val="24"/>
          <w:szCs w:val="24"/>
          <w:lang w:val="pt-BR"/>
        </w:rPr>
        <w:t xml:space="preserve">O uso das novas tecnologias da informação e da comunicação na EAD - uma leitura crítica dos meios. Disponível em: http://portal.mec.gov.br/seed/arquivos/pdf/T6%20TextoMoran.pdf </w:t>
      </w:r>
    </w:p>
    <w:p w14:paraId="0BF32C9C" w14:textId="77777777" w:rsidR="006B0DF3" w:rsidRPr="006B0DF3" w:rsidRDefault="006B0DF3" w:rsidP="006B0DF3">
      <w:pPr>
        <w:pStyle w:val="PargrafodaLista"/>
        <w:spacing w:after="0" w:line="240" w:lineRule="auto"/>
        <w:ind w:left="0"/>
        <w:jc w:val="both"/>
        <w:rPr>
          <w:rFonts w:ascii="Times New Roman" w:hAnsi="Times New Roman"/>
          <w:sz w:val="24"/>
          <w:szCs w:val="24"/>
          <w:lang w:val="pt-BR" w:eastAsia="pt-BR"/>
        </w:rPr>
      </w:pPr>
      <w:r w:rsidRPr="006B0DF3">
        <w:rPr>
          <w:rFonts w:ascii="Times New Roman" w:hAnsi="Times New Roman"/>
          <w:bCs/>
          <w:iCs/>
          <w:sz w:val="24"/>
          <w:szCs w:val="24"/>
          <w:lang w:val="pt-BR" w:eastAsia="pt-BR"/>
        </w:rPr>
        <w:t xml:space="preserve">BAPTISTA, L. M. T. R. </w:t>
      </w:r>
      <w:r w:rsidRPr="006B0DF3">
        <w:rPr>
          <w:rFonts w:ascii="Times New Roman" w:hAnsi="Times New Roman"/>
          <w:sz w:val="24"/>
          <w:szCs w:val="24"/>
          <w:lang w:val="pt-BR" w:eastAsia="pt-BR"/>
        </w:rPr>
        <w:t xml:space="preserve">Traçando caminhos: letramento, letramento crítico e ensino de espanhol. </w:t>
      </w:r>
      <w:r w:rsidRPr="006B0DF3">
        <w:rPr>
          <w:rFonts w:ascii="Times New Roman" w:hAnsi="Times New Roman"/>
          <w:sz w:val="24"/>
          <w:szCs w:val="24"/>
          <w:lang w:val="pt-BR"/>
        </w:rPr>
        <w:t>In: BARROS, C. S.; COSTA, E. G. M (</w:t>
      </w:r>
      <w:proofErr w:type="spellStart"/>
      <w:r w:rsidRPr="006B0DF3">
        <w:rPr>
          <w:rFonts w:ascii="Times New Roman" w:hAnsi="Times New Roman"/>
          <w:sz w:val="24"/>
          <w:szCs w:val="24"/>
          <w:lang w:val="pt-BR"/>
        </w:rPr>
        <w:t>Coords</w:t>
      </w:r>
      <w:proofErr w:type="spellEnd"/>
      <w:r w:rsidRPr="006B0DF3">
        <w:rPr>
          <w:rFonts w:ascii="Times New Roman" w:hAnsi="Times New Roman"/>
          <w:sz w:val="24"/>
          <w:szCs w:val="24"/>
          <w:lang w:val="pt-BR"/>
        </w:rPr>
        <w:t xml:space="preserve">.). </w:t>
      </w:r>
      <w:r w:rsidRPr="006B0DF3">
        <w:rPr>
          <w:rFonts w:ascii="Times New Roman" w:hAnsi="Times New Roman"/>
          <w:iCs/>
          <w:sz w:val="24"/>
          <w:szCs w:val="24"/>
          <w:lang w:val="pt-BR"/>
        </w:rPr>
        <w:t>Espanhol: Ensino Médio</w:t>
      </w:r>
      <w:r w:rsidRPr="006B0DF3">
        <w:rPr>
          <w:rFonts w:ascii="Times New Roman" w:hAnsi="Times New Roman"/>
          <w:sz w:val="24"/>
          <w:szCs w:val="24"/>
          <w:lang w:val="pt-BR"/>
        </w:rPr>
        <w:t>. Brasília: Ministério da Educação/Secretaria da Educação Básica, 2010. (coleção Explorando o Ensino, v.16).</w:t>
      </w:r>
    </w:p>
    <w:p w14:paraId="0B0318B1" w14:textId="77777777" w:rsidR="006B0DF3" w:rsidRPr="006B0DF3" w:rsidRDefault="006B0DF3" w:rsidP="006B0DF3">
      <w:pPr>
        <w:autoSpaceDE w:val="0"/>
        <w:autoSpaceDN w:val="0"/>
        <w:adjustRightInd w:val="0"/>
        <w:jc w:val="both"/>
        <w:rPr>
          <w:rFonts w:ascii="Times New Roman" w:hAnsi="Times New Roman"/>
          <w:b/>
          <w:sz w:val="24"/>
          <w:lang w:val="pt-BR"/>
        </w:rPr>
      </w:pPr>
      <w:r w:rsidRPr="006B0DF3">
        <w:rPr>
          <w:rFonts w:ascii="Times New Roman" w:hAnsi="Times New Roman"/>
          <w:sz w:val="24"/>
          <w:lang w:val="pt-BR"/>
        </w:rPr>
        <w:t>BARROS, C. S.; COSTA, E. G. M. Elaboração de materiais didáticos para o ensino de espanhol. In: ____ (</w:t>
      </w:r>
      <w:proofErr w:type="spellStart"/>
      <w:r w:rsidRPr="006B0DF3">
        <w:rPr>
          <w:rFonts w:ascii="Times New Roman" w:hAnsi="Times New Roman"/>
          <w:sz w:val="24"/>
          <w:lang w:val="pt-BR"/>
        </w:rPr>
        <w:t>Coords</w:t>
      </w:r>
      <w:proofErr w:type="spellEnd"/>
      <w:r w:rsidRPr="006B0DF3">
        <w:rPr>
          <w:rFonts w:ascii="Times New Roman" w:hAnsi="Times New Roman"/>
          <w:sz w:val="24"/>
          <w:lang w:val="pt-BR"/>
        </w:rPr>
        <w:t xml:space="preserve">.). </w:t>
      </w:r>
      <w:r w:rsidRPr="006B0DF3">
        <w:rPr>
          <w:rFonts w:ascii="Times New Roman" w:hAnsi="Times New Roman"/>
          <w:iCs/>
          <w:sz w:val="24"/>
          <w:lang w:val="pt-BR"/>
        </w:rPr>
        <w:t>Espanhol: Ensino Médio</w:t>
      </w:r>
      <w:r w:rsidRPr="006B0DF3">
        <w:rPr>
          <w:rFonts w:ascii="Times New Roman" w:hAnsi="Times New Roman"/>
          <w:sz w:val="24"/>
          <w:lang w:val="pt-BR"/>
        </w:rPr>
        <w:t>. Brasília: Ministério da Educação/Secretaria da Educação Básica, 2010. (coleção Explorando o Ensino, v.16).</w:t>
      </w:r>
    </w:p>
    <w:p w14:paraId="10D704BD" w14:textId="77777777" w:rsidR="006B0DF3" w:rsidRPr="006B0DF3" w:rsidRDefault="006B0DF3" w:rsidP="006B0DF3">
      <w:pPr>
        <w:shd w:val="clear" w:color="auto" w:fill="FFFFFF"/>
        <w:jc w:val="both"/>
        <w:rPr>
          <w:rFonts w:ascii="Times New Roman" w:hAnsi="Times New Roman"/>
          <w:b/>
          <w:color w:val="222222"/>
          <w:sz w:val="24"/>
          <w:lang w:val="pt-BR" w:eastAsia="pt-BR"/>
        </w:rPr>
      </w:pPr>
      <w:r w:rsidRPr="006B0DF3">
        <w:rPr>
          <w:rFonts w:ascii="Times New Roman" w:hAnsi="Times New Roman"/>
          <w:color w:val="222222"/>
          <w:sz w:val="24"/>
          <w:lang w:val="pt-BR" w:eastAsia="pt-BR"/>
        </w:rPr>
        <w:t xml:space="preserve">DOLZ, J.; NOVERRAZ, M. e SCHNEUWLY B. Sequências didáticas para o oral e a escrita: apresentação de um procedimento. In: SCHNEUWLY, B. e DOLZ, J. (Tradução e Organização: </w:t>
      </w:r>
      <w:proofErr w:type="spellStart"/>
      <w:r w:rsidRPr="006B0DF3">
        <w:rPr>
          <w:rFonts w:ascii="Times New Roman" w:hAnsi="Times New Roman"/>
          <w:color w:val="222222"/>
          <w:sz w:val="24"/>
          <w:lang w:val="pt-BR" w:eastAsia="pt-BR"/>
        </w:rPr>
        <w:t>Roxane</w:t>
      </w:r>
      <w:proofErr w:type="spellEnd"/>
      <w:r w:rsidRPr="006B0DF3">
        <w:rPr>
          <w:rFonts w:ascii="Times New Roman" w:hAnsi="Times New Roman"/>
          <w:color w:val="222222"/>
          <w:sz w:val="24"/>
          <w:lang w:val="pt-BR" w:eastAsia="pt-BR"/>
        </w:rPr>
        <w:t xml:space="preserve"> Rojo e </w:t>
      </w:r>
      <w:proofErr w:type="spellStart"/>
      <w:r w:rsidRPr="006B0DF3">
        <w:rPr>
          <w:rFonts w:ascii="Times New Roman" w:hAnsi="Times New Roman"/>
          <w:color w:val="222222"/>
          <w:sz w:val="24"/>
          <w:lang w:val="pt-BR" w:eastAsia="pt-BR"/>
        </w:rPr>
        <w:t>Glaís</w:t>
      </w:r>
      <w:proofErr w:type="spellEnd"/>
      <w:r w:rsidRPr="006B0DF3">
        <w:rPr>
          <w:rFonts w:ascii="Times New Roman" w:hAnsi="Times New Roman"/>
          <w:color w:val="222222"/>
          <w:sz w:val="24"/>
          <w:lang w:val="pt-BR" w:eastAsia="pt-BR"/>
        </w:rPr>
        <w:t xml:space="preserve"> S. Cordeiro). </w:t>
      </w:r>
      <w:r w:rsidRPr="006B0DF3">
        <w:rPr>
          <w:rFonts w:ascii="Times New Roman" w:hAnsi="Times New Roman"/>
          <w:i/>
          <w:iCs/>
          <w:color w:val="222222"/>
          <w:sz w:val="24"/>
          <w:lang w:val="pt-BR" w:eastAsia="pt-BR"/>
        </w:rPr>
        <w:t>Gêneros orais e escritos na escola.</w:t>
      </w:r>
      <w:r w:rsidRPr="006B0DF3">
        <w:rPr>
          <w:rFonts w:ascii="Times New Roman" w:hAnsi="Times New Roman"/>
          <w:color w:val="222222"/>
          <w:sz w:val="24"/>
          <w:lang w:val="pt-BR" w:eastAsia="pt-BR"/>
        </w:rPr>
        <w:t> Campinas/SP: Mercado de Letras, 2004, p. 149-185.</w:t>
      </w:r>
    </w:p>
    <w:p w14:paraId="23DD703F" w14:textId="77777777" w:rsidR="006B0DF3" w:rsidRPr="006B0DF3" w:rsidRDefault="006B0DF3" w:rsidP="006B0DF3">
      <w:pPr>
        <w:shd w:val="clear" w:color="auto" w:fill="FFFFFF"/>
        <w:spacing w:after="240" w:line="240" w:lineRule="auto"/>
        <w:jc w:val="both"/>
        <w:rPr>
          <w:lang w:val="pt-BR"/>
        </w:rPr>
      </w:pPr>
      <w:r w:rsidRPr="006B0DF3">
        <w:rPr>
          <w:rFonts w:ascii="Times New Roman" w:hAnsi="Times New Roman"/>
          <w:sz w:val="24"/>
          <w:szCs w:val="24"/>
          <w:lang w:val="pt-BR"/>
        </w:rPr>
        <w:t>GARCIA, D. N. M.; NORTE, M. B; MESSIAS, R. A. L.</w:t>
      </w:r>
      <w:r w:rsidRPr="006B0DF3">
        <w:rPr>
          <w:rStyle w:val="apple-converted-space"/>
          <w:sz w:val="24"/>
          <w:szCs w:val="24"/>
          <w:lang w:val="pt-BR"/>
        </w:rPr>
        <w:t> </w:t>
      </w:r>
      <w:r w:rsidRPr="006B0DF3">
        <w:rPr>
          <w:rFonts w:ascii="Times New Roman" w:hAnsi="Times New Roman"/>
          <w:bCs/>
          <w:i/>
          <w:sz w:val="24"/>
          <w:szCs w:val="24"/>
          <w:lang w:val="pt-BR"/>
        </w:rPr>
        <w:t>Tecnologias de Informação e Comunicação:</w:t>
      </w:r>
      <w:r w:rsidRPr="006B0DF3">
        <w:rPr>
          <w:rStyle w:val="apple-converted-space"/>
          <w:i/>
          <w:sz w:val="24"/>
          <w:szCs w:val="24"/>
          <w:lang w:val="pt-BR"/>
        </w:rPr>
        <w:t> </w:t>
      </w:r>
      <w:r w:rsidRPr="006B0DF3">
        <w:rPr>
          <w:rFonts w:ascii="Times New Roman" w:hAnsi="Times New Roman"/>
          <w:i/>
          <w:sz w:val="24"/>
          <w:szCs w:val="24"/>
          <w:lang w:val="pt-BR"/>
        </w:rPr>
        <w:t>TICs aplicadas à LE</w:t>
      </w:r>
      <w:r w:rsidRPr="006B0DF3">
        <w:rPr>
          <w:rFonts w:ascii="Times New Roman" w:hAnsi="Times New Roman"/>
          <w:sz w:val="24"/>
          <w:szCs w:val="24"/>
          <w:lang w:val="pt-BR"/>
        </w:rPr>
        <w:t>.  UNESP/</w:t>
      </w:r>
      <w:proofErr w:type="spellStart"/>
      <w:r w:rsidRPr="006B0DF3">
        <w:rPr>
          <w:rFonts w:ascii="Times New Roman" w:hAnsi="Times New Roman"/>
          <w:sz w:val="24"/>
          <w:szCs w:val="24"/>
          <w:lang w:val="pt-BR"/>
        </w:rPr>
        <w:t>Redefor</w:t>
      </w:r>
      <w:proofErr w:type="spellEnd"/>
      <w:r w:rsidRPr="006B0DF3">
        <w:rPr>
          <w:rFonts w:ascii="Times New Roman" w:hAnsi="Times New Roman"/>
          <w:sz w:val="24"/>
          <w:szCs w:val="24"/>
          <w:lang w:val="pt-BR"/>
        </w:rPr>
        <w:t>, 2. ed. 2012. Endereço permanente:</w:t>
      </w:r>
      <w:r w:rsidRPr="006B0DF3">
        <w:rPr>
          <w:rStyle w:val="apple-converted-space"/>
          <w:sz w:val="24"/>
          <w:szCs w:val="24"/>
          <w:lang w:val="pt-BR"/>
        </w:rPr>
        <w:t> </w:t>
      </w:r>
      <w:hyperlink r:id="rId27" w:tgtFrame="_blank" w:history="1">
        <w:r w:rsidRPr="006B0DF3">
          <w:rPr>
            <w:rStyle w:val="Hyperlink"/>
            <w:rFonts w:ascii="Times New Roman" w:hAnsi="Times New Roman"/>
            <w:sz w:val="24"/>
            <w:szCs w:val="24"/>
            <w:lang w:val="pt-BR"/>
          </w:rPr>
          <w:t>http://acervodigital.unesp.br/handle/123456789/45825</w:t>
        </w:r>
      </w:hyperlink>
    </w:p>
    <w:p w14:paraId="0127F376" w14:textId="77777777" w:rsidR="006B0DF3" w:rsidRPr="006B0DF3" w:rsidRDefault="006B0DF3" w:rsidP="006B0DF3">
      <w:pPr>
        <w:jc w:val="both"/>
        <w:rPr>
          <w:rFonts w:ascii="Times New Roman" w:hAnsi="Times New Roman"/>
          <w:b/>
          <w:sz w:val="24"/>
          <w:lang w:val="pt-BR"/>
        </w:rPr>
      </w:pPr>
      <w:r w:rsidRPr="006B0DF3">
        <w:rPr>
          <w:rFonts w:ascii="Times New Roman" w:hAnsi="Times New Roman"/>
          <w:sz w:val="24"/>
          <w:lang w:val="pt-BR"/>
        </w:rPr>
        <w:t xml:space="preserve">LEFFA, V. Ensino de línguas: passado, presente e futuro. </w:t>
      </w:r>
      <w:r w:rsidRPr="006B0DF3">
        <w:rPr>
          <w:rFonts w:ascii="Times New Roman" w:hAnsi="Times New Roman"/>
          <w:i/>
          <w:sz w:val="24"/>
          <w:lang w:val="pt-BR"/>
        </w:rPr>
        <w:t>Revista de Estudos da Linguagem</w:t>
      </w:r>
      <w:r w:rsidRPr="006B0DF3">
        <w:rPr>
          <w:rFonts w:ascii="Times New Roman" w:hAnsi="Times New Roman"/>
          <w:sz w:val="24"/>
          <w:lang w:val="pt-BR"/>
        </w:rPr>
        <w:t>, Belo Horizonte, v. 20, n. 2, p. 389-411, jul./dez. 2012.</w:t>
      </w:r>
    </w:p>
    <w:p w14:paraId="74B3AFC9" w14:textId="77777777" w:rsidR="006B0DF3" w:rsidRPr="006B0DF3" w:rsidRDefault="006B0DF3" w:rsidP="006B0DF3">
      <w:pPr>
        <w:jc w:val="both"/>
        <w:rPr>
          <w:rFonts w:ascii="Times New Roman" w:eastAsia="Arial Unicode MS" w:hAnsi="Times New Roman"/>
          <w:b/>
          <w:sz w:val="24"/>
          <w:lang w:val="pt-BR"/>
        </w:rPr>
      </w:pPr>
      <w:r w:rsidRPr="006B0DF3">
        <w:rPr>
          <w:rFonts w:ascii="Times New Roman" w:eastAsia="Arial Unicode MS" w:hAnsi="Times New Roman"/>
          <w:sz w:val="24"/>
          <w:lang w:val="pt-BR"/>
        </w:rPr>
        <w:t xml:space="preserve">LÜDKE, Menga e ANDRÉ, Marli E. D. A. </w:t>
      </w:r>
      <w:r w:rsidRPr="006B0DF3">
        <w:rPr>
          <w:rFonts w:ascii="Times New Roman" w:eastAsia="Arial Unicode MS" w:hAnsi="Times New Roman"/>
          <w:i/>
          <w:iCs/>
          <w:sz w:val="24"/>
          <w:lang w:val="pt-BR"/>
        </w:rPr>
        <w:t>Pesquisa em educação: abordagens qualitativas</w:t>
      </w:r>
      <w:r w:rsidRPr="006B0DF3">
        <w:rPr>
          <w:rFonts w:ascii="Times New Roman" w:eastAsia="Arial Unicode MS" w:hAnsi="Times New Roman"/>
          <w:iCs/>
          <w:sz w:val="24"/>
          <w:lang w:val="pt-BR"/>
        </w:rPr>
        <w:t xml:space="preserve">. </w:t>
      </w:r>
      <w:r w:rsidRPr="006B0DF3">
        <w:rPr>
          <w:rFonts w:ascii="Times New Roman" w:eastAsia="Arial Unicode MS" w:hAnsi="Times New Roman"/>
          <w:sz w:val="24"/>
          <w:lang w:val="pt-BR"/>
        </w:rPr>
        <w:t>São Paulo: E.P.U, 1986.</w:t>
      </w:r>
    </w:p>
    <w:p w14:paraId="2C6B9B85" w14:textId="77777777" w:rsidR="006B0DF3" w:rsidRPr="006B0DF3" w:rsidRDefault="006B0DF3" w:rsidP="006B0DF3">
      <w:pPr>
        <w:spacing w:after="240" w:line="240" w:lineRule="auto"/>
        <w:jc w:val="both"/>
        <w:rPr>
          <w:rFonts w:ascii="Times New Roman" w:hAnsi="Times New Roman"/>
          <w:sz w:val="24"/>
          <w:szCs w:val="24"/>
          <w:lang w:val="pt-BR"/>
        </w:rPr>
      </w:pPr>
      <w:r w:rsidRPr="006B0DF3">
        <w:rPr>
          <w:rFonts w:ascii="Times New Roman" w:eastAsia="Arial Unicode MS" w:hAnsi="Times New Roman"/>
          <w:sz w:val="24"/>
          <w:szCs w:val="24"/>
          <w:lang w:val="pt-BR"/>
        </w:rPr>
        <w:t>MORAN, J. M. A integração das tecnologias na educação</w:t>
      </w:r>
      <w:r w:rsidRPr="006B0DF3">
        <w:rPr>
          <w:rFonts w:ascii="Times New Roman" w:eastAsia="Arial Unicode MS" w:hAnsi="Times New Roman"/>
          <w:i/>
          <w:sz w:val="24"/>
          <w:szCs w:val="24"/>
          <w:lang w:val="pt-BR"/>
        </w:rPr>
        <w:t xml:space="preserve">. </w:t>
      </w:r>
      <w:r w:rsidRPr="006B0DF3">
        <w:rPr>
          <w:rFonts w:ascii="Times New Roman" w:eastAsia="Arial Unicode MS" w:hAnsi="Times New Roman"/>
          <w:sz w:val="24"/>
          <w:szCs w:val="24"/>
          <w:lang w:val="pt-BR"/>
        </w:rPr>
        <w:t>Disponível em &lt;</w:t>
      </w:r>
      <w:hyperlink r:id="rId28" w:history="1">
        <w:r w:rsidRPr="006B0DF3">
          <w:rPr>
            <w:rStyle w:val="Hyperlink"/>
            <w:rFonts w:ascii="Times New Roman" w:hAnsi="Times New Roman"/>
            <w:sz w:val="24"/>
            <w:szCs w:val="24"/>
            <w:lang w:val="pt-BR"/>
          </w:rPr>
          <w:t>http://www.eca.usp.br/moran/integracao.htm</w:t>
        </w:r>
      </w:hyperlink>
      <w:r w:rsidRPr="006B0DF3">
        <w:rPr>
          <w:rFonts w:ascii="Times New Roman" w:hAnsi="Times New Roman"/>
          <w:sz w:val="24"/>
          <w:szCs w:val="24"/>
          <w:lang w:val="pt-BR"/>
        </w:rPr>
        <w:t>&gt;.</w:t>
      </w:r>
    </w:p>
    <w:p w14:paraId="373A191B" w14:textId="77777777" w:rsidR="006B0DF3" w:rsidRPr="006B0DF3" w:rsidRDefault="006B0DF3" w:rsidP="006B0DF3">
      <w:pPr>
        <w:jc w:val="both"/>
        <w:rPr>
          <w:rFonts w:ascii="Times New Roman" w:hAnsi="Times New Roman"/>
          <w:b/>
          <w:sz w:val="24"/>
          <w:lang w:val="pt-BR"/>
        </w:rPr>
      </w:pPr>
      <w:r w:rsidRPr="006B0DF3">
        <w:rPr>
          <w:rFonts w:ascii="Times New Roman" w:hAnsi="Times New Roman"/>
          <w:sz w:val="24"/>
          <w:lang w:val="pt-BR"/>
        </w:rPr>
        <w:t xml:space="preserve">OLIVEIRA, Maria Bernadete Fernandes de; SZUNDY, Paula </w:t>
      </w:r>
      <w:proofErr w:type="spellStart"/>
      <w:r w:rsidRPr="006B0DF3">
        <w:rPr>
          <w:rFonts w:ascii="Times New Roman" w:hAnsi="Times New Roman"/>
          <w:sz w:val="24"/>
          <w:lang w:val="pt-BR"/>
        </w:rPr>
        <w:t>Tatianne</w:t>
      </w:r>
      <w:proofErr w:type="spellEnd"/>
      <w:r w:rsidRPr="006B0DF3">
        <w:rPr>
          <w:rFonts w:ascii="Times New Roman" w:hAnsi="Times New Roman"/>
          <w:sz w:val="24"/>
          <w:lang w:val="pt-BR"/>
        </w:rPr>
        <w:t xml:space="preserve"> </w:t>
      </w:r>
      <w:proofErr w:type="spellStart"/>
      <w:r w:rsidRPr="006B0DF3">
        <w:rPr>
          <w:rFonts w:ascii="Times New Roman" w:hAnsi="Times New Roman"/>
          <w:sz w:val="24"/>
          <w:lang w:val="pt-BR"/>
        </w:rPr>
        <w:t>Carréra</w:t>
      </w:r>
      <w:proofErr w:type="spellEnd"/>
      <w:r w:rsidRPr="006B0DF3">
        <w:rPr>
          <w:rFonts w:ascii="Times New Roman" w:hAnsi="Times New Roman"/>
          <w:sz w:val="24"/>
          <w:lang w:val="pt-BR"/>
        </w:rPr>
        <w:t xml:space="preserve">. Práticas de multiletramentos na escola: por uma educação responsiva à contemporaneidade. </w:t>
      </w:r>
      <w:proofErr w:type="spellStart"/>
      <w:r w:rsidRPr="006B0DF3">
        <w:rPr>
          <w:rFonts w:ascii="Times New Roman" w:hAnsi="Times New Roman"/>
          <w:i/>
          <w:sz w:val="24"/>
          <w:lang w:val="pt-BR"/>
        </w:rPr>
        <w:t>Bakhtiniana</w:t>
      </w:r>
      <w:proofErr w:type="spellEnd"/>
      <w:r w:rsidRPr="006B0DF3">
        <w:rPr>
          <w:rFonts w:ascii="Times New Roman" w:hAnsi="Times New Roman"/>
          <w:sz w:val="24"/>
          <w:lang w:val="pt-BR"/>
        </w:rPr>
        <w:t xml:space="preserve">, São Paulo, 9 (2): 184-205, </w:t>
      </w:r>
      <w:proofErr w:type="gramStart"/>
      <w:r w:rsidRPr="006B0DF3">
        <w:rPr>
          <w:rFonts w:ascii="Times New Roman" w:hAnsi="Times New Roman"/>
          <w:sz w:val="24"/>
          <w:lang w:val="pt-BR"/>
        </w:rPr>
        <w:t>Ago.</w:t>
      </w:r>
      <w:proofErr w:type="gramEnd"/>
      <w:r w:rsidRPr="006B0DF3">
        <w:rPr>
          <w:rFonts w:ascii="Times New Roman" w:hAnsi="Times New Roman"/>
          <w:sz w:val="24"/>
          <w:lang w:val="pt-BR"/>
        </w:rPr>
        <w:t>/Dez. 2014.</w:t>
      </w:r>
    </w:p>
    <w:p w14:paraId="4AE1E7D7" w14:textId="77777777" w:rsidR="006B0DF3" w:rsidRPr="006B0DF3" w:rsidRDefault="006B0DF3" w:rsidP="006B0DF3">
      <w:pPr>
        <w:pStyle w:val="PargrafodaLista"/>
        <w:spacing w:after="0" w:line="240" w:lineRule="auto"/>
        <w:ind w:left="0"/>
        <w:jc w:val="both"/>
        <w:rPr>
          <w:rFonts w:ascii="Times New Roman" w:hAnsi="Times New Roman"/>
          <w:sz w:val="24"/>
          <w:szCs w:val="24"/>
          <w:lang w:val="pt-BR"/>
        </w:rPr>
      </w:pPr>
      <w:r w:rsidRPr="006B0DF3">
        <w:rPr>
          <w:rFonts w:ascii="Times New Roman" w:hAnsi="Times New Roman"/>
          <w:sz w:val="24"/>
          <w:szCs w:val="24"/>
          <w:lang w:val="pt-BR"/>
        </w:rPr>
        <w:t xml:space="preserve">ROJO, </w:t>
      </w:r>
      <w:proofErr w:type="spellStart"/>
      <w:r w:rsidRPr="006B0DF3">
        <w:rPr>
          <w:rFonts w:ascii="Times New Roman" w:hAnsi="Times New Roman"/>
          <w:sz w:val="24"/>
          <w:szCs w:val="24"/>
          <w:lang w:val="pt-BR"/>
        </w:rPr>
        <w:t>Roxane</w:t>
      </w:r>
      <w:proofErr w:type="spellEnd"/>
      <w:r w:rsidRPr="006B0DF3">
        <w:rPr>
          <w:rFonts w:ascii="Times New Roman" w:hAnsi="Times New Roman"/>
          <w:sz w:val="24"/>
          <w:szCs w:val="24"/>
          <w:lang w:val="pt-BR"/>
        </w:rPr>
        <w:t xml:space="preserve">. </w:t>
      </w:r>
      <w:r w:rsidRPr="006B0DF3">
        <w:rPr>
          <w:rFonts w:ascii="Times New Roman" w:hAnsi="Times New Roman"/>
          <w:i/>
          <w:sz w:val="24"/>
          <w:szCs w:val="24"/>
          <w:lang w:val="pt-BR"/>
        </w:rPr>
        <w:t>Letramentos múltiplos, escola e inclusão social</w:t>
      </w:r>
      <w:r w:rsidRPr="006B0DF3">
        <w:rPr>
          <w:rFonts w:ascii="Times New Roman" w:hAnsi="Times New Roman"/>
          <w:sz w:val="24"/>
          <w:szCs w:val="24"/>
          <w:lang w:val="pt-BR"/>
        </w:rPr>
        <w:t>. São Paulo: Parábola Editorial, 2009.</w:t>
      </w:r>
    </w:p>
    <w:p w14:paraId="57880470" w14:textId="77777777" w:rsidR="006B0DF3" w:rsidRPr="006B0DF3" w:rsidRDefault="006B0DF3" w:rsidP="006B0DF3">
      <w:pPr>
        <w:spacing w:after="240" w:line="240" w:lineRule="auto"/>
        <w:jc w:val="both"/>
        <w:rPr>
          <w:rFonts w:ascii="Times New Roman" w:hAnsi="Times New Roman"/>
          <w:sz w:val="24"/>
          <w:szCs w:val="24"/>
          <w:lang w:val="pt-BR"/>
        </w:rPr>
      </w:pPr>
      <w:r w:rsidRPr="006B0DF3">
        <w:rPr>
          <w:rFonts w:ascii="Times New Roman" w:hAnsi="Times New Roman"/>
          <w:sz w:val="24"/>
          <w:szCs w:val="24"/>
          <w:lang w:val="pt-BR"/>
        </w:rPr>
        <w:t xml:space="preserve">SILVA, Solimar Patriota. Letramento digital e formação de professores na era da web 2.0: o que, como e por que ensinar? </w:t>
      </w:r>
      <w:proofErr w:type="spellStart"/>
      <w:r w:rsidRPr="006B0DF3">
        <w:rPr>
          <w:rFonts w:ascii="Times New Roman" w:hAnsi="Times New Roman"/>
          <w:i/>
          <w:sz w:val="24"/>
          <w:szCs w:val="24"/>
          <w:lang w:val="pt-BR"/>
        </w:rPr>
        <w:t>Hipertextus</w:t>
      </w:r>
      <w:proofErr w:type="spellEnd"/>
      <w:r w:rsidRPr="006B0DF3">
        <w:rPr>
          <w:rFonts w:ascii="Times New Roman" w:hAnsi="Times New Roman"/>
          <w:sz w:val="24"/>
          <w:szCs w:val="24"/>
          <w:lang w:val="pt-BR"/>
        </w:rPr>
        <w:t xml:space="preserve"> Revista Digital (www.hipertextus.net), n.8, </w:t>
      </w:r>
      <w:proofErr w:type="gramStart"/>
      <w:r w:rsidRPr="006B0DF3">
        <w:rPr>
          <w:rFonts w:ascii="Times New Roman" w:hAnsi="Times New Roman"/>
          <w:sz w:val="24"/>
          <w:szCs w:val="24"/>
          <w:lang w:val="pt-BR"/>
        </w:rPr>
        <w:t>Jun.</w:t>
      </w:r>
      <w:proofErr w:type="gramEnd"/>
      <w:r w:rsidRPr="006B0DF3">
        <w:rPr>
          <w:rFonts w:ascii="Times New Roman" w:hAnsi="Times New Roman"/>
          <w:sz w:val="24"/>
          <w:szCs w:val="24"/>
          <w:lang w:val="pt-BR"/>
        </w:rPr>
        <w:t xml:space="preserve"> 2012.</w:t>
      </w:r>
    </w:p>
    <w:p w14:paraId="181F14A8" w14:textId="77777777" w:rsidR="006B0DF3" w:rsidRPr="00E50A2A" w:rsidRDefault="006B0DF3" w:rsidP="006B0DF3">
      <w:pPr>
        <w:shd w:val="clear" w:color="auto" w:fill="FFFFFF"/>
        <w:jc w:val="both"/>
        <w:rPr>
          <w:rFonts w:ascii="Times New Roman" w:hAnsi="Times New Roman"/>
          <w:b/>
          <w:sz w:val="24"/>
          <w:lang w:val="pt-BR"/>
        </w:rPr>
      </w:pPr>
      <w:r w:rsidRPr="006B0DF3">
        <w:rPr>
          <w:rFonts w:ascii="Times New Roman" w:hAnsi="Times New Roman"/>
          <w:sz w:val="24"/>
          <w:lang w:val="pt-BR"/>
        </w:rPr>
        <w:lastRenderedPageBreak/>
        <w:t xml:space="preserve">TELLES, J. A. “É pesquisa, é? Ah, não quero não, bem!” Sobre pesquisa acadêmica e sua relação com a prática do professor de línguas. </w:t>
      </w:r>
      <w:r w:rsidRPr="00E50A2A">
        <w:rPr>
          <w:rFonts w:ascii="Times New Roman" w:hAnsi="Times New Roman"/>
          <w:i/>
          <w:sz w:val="24"/>
          <w:lang w:val="pt-BR"/>
        </w:rPr>
        <w:t>Linguagem e ensino</w:t>
      </w:r>
      <w:r w:rsidRPr="00E50A2A">
        <w:rPr>
          <w:rFonts w:ascii="Times New Roman" w:hAnsi="Times New Roman"/>
          <w:sz w:val="24"/>
          <w:lang w:val="pt-BR"/>
        </w:rPr>
        <w:t>, vol.5, no. 2, 2002, p.91-116.</w:t>
      </w:r>
    </w:p>
    <w:p w14:paraId="7B682DF2" w14:textId="77777777" w:rsidR="006B0DF3" w:rsidRPr="001D2798" w:rsidRDefault="006B0DF3" w:rsidP="006B0DF3">
      <w:pPr>
        <w:shd w:val="clear" w:color="auto" w:fill="FFFFFF"/>
        <w:spacing w:after="240" w:line="240" w:lineRule="auto"/>
        <w:jc w:val="both"/>
        <w:rPr>
          <w:rFonts w:ascii="Times New Roman" w:hAnsi="Times New Roman"/>
          <w:sz w:val="24"/>
          <w:szCs w:val="24"/>
          <w:lang w:val="en-US"/>
        </w:rPr>
      </w:pPr>
      <w:r w:rsidRPr="006B0DF3">
        <w:rPr>
          <w:rFonts w:ascii="Times New Roman" w:hAnsi="Times New Roman"/>
          <w:sz w:val="24"/>
          <w:szCs w:val="24"/>
          <w:lang w:val="pt-BR"/>
        </w:rPr>
        <w:t xml:space="preserve">TELLES, J. A. “É pesquisa, é? Ah, não quero não, bem!” Sobre pesquisa acadêmica e sua relação com a prática do professor de línguas. </w:t>
      </w:r>
      <w:proofErr w:type="spellStart"/>
      <w:r w:rsidRPr="001D2798">
        <w:rPr>
          <w:rFonts w:ascii="Times New Roman" w:hAnsi="Times New Roman"/>
          <w:i/>
          <w:sz w:val="24"/>
          <w:szCs w:val="24"/>
          <w:lang w:val="en-US"/>
        </w:rPr>
        <w:t>Linguagem</w:t>
      </w:r>
      <w:proofErr w:type="spellEnd"/>
      <w:r w:rsidRPr="001D2798">
        <w:rPr>
          <w:rFonts w:ascii="Times New Roman" w:hAnsi="Times New Roman"/>
          <w:i/>
          <w:sz w:val="24"/>
          <w:szCs w:val="24"/>
          <w:lang w:val="en-US"/>
        </w:rPr>
        <w:t xml:space="preserve"> e </w:t>
      </w:r>
      <w:proofErr w:type="spellStart"/>
      <w:r w:rsidRPr="001D2798">
        <w:rPr>
          <w:rFonts w:ascii="Times New Roman" w:hAnsi="Times New Roman"/>
          <w:i/>
          <w:sz w:val="24"/>
          <w:szCs w:val="24"/>
          <w:lang w:val="en-US"/>
        </w:rPr>
        <w:t>ensino</w:t>
      </w:r>
      <w:proofErr w:type="spellEnd"/>
      <w:r w:rsidRPr="001D2798">
        <w:rPr>
          <w:rFonts w:ascii="Times New Roman" w:hAnsi="Times New Roman"/>
          <w:sz w:val="24"/>
          <w:szCs w:val="24"/>
          <w:lang w:val="en-US"/>
        </w:rPr>
        <w:t>, v.5, n.2, 2002, p.91-116.</w:t>
      </w:r>
    </w:p>
    <w:p w14:paraId="30C6A011" w14:textId="7C68B01C" w:rsidR="000B57F0" w:rsidRPr="001D2798" w:rsidRDefault="006B0DF3" w:rsidP="001D2798">
      <w:pPr>
        <w:jc w:val="both"/>
        <w:rPr>
          <w:rFonts w:ascii="Times New Roman" w:hAnsi="Times New Roman"/>
          <w:b/>
          <w:sz w:val="24"/>
          <w:lang w:val="en-US"/>
        </w:rPr>
      </w:pPr>
      <w:r w:rsidRPr="004D5927">
        <w:rPr>
          <w:rFonts w:ascii="Times New Roman" w:hAnsi="Times New Roman"/>
          <w:sz w:val="24"/>
          <w:lang w:val="en-US"/>
        </w:rPr>
        <w:t>TOMLINSON, B. Materials development. In: CARTER, R.; NUNAN, D. (Eds.)</w:t>
      </w:r>
      <w:r>
        <w:rPr>
          <w:rFonts w:ascii="Times New Roman" w:hAnsi="Times New Roman"/>
          <w:sz w:val="24"/>
          <w:lang w:val="en-US"/>
        </w:rPr>
        <w:t xml:space="preserve"> </w:t>
      </w:r>
      <w:r w:rsidRPr="004D5927">
        <w:rPr>
          <w:rFonts w:ascii="Times New Roman" w:hAnsi="Times New Roman"/>
          <w:i/>
          <w:sz w:val="24"/>
          <w:lang w:val="en-US"/>
        </w:rPr>
        <w:t>The Cambridge guide to teaching English to speakers of other languages</w:t>
      </w:r>
      <w:r w:rsidRPr="004D5927">
        <w:rPr>
          <w:rFonts w:ascii="Times New Roman" w:hAnsi="Times New Roman"/>
          <w:sz w:val="24"/>
          <w:lang w:val="en-US"/>
        </w:rPr>
        <w:t>. Cambridge: Cambridge University Press, 2001. p. 66-71.</w:t>
      </w:r>
      <w:bookmarkEnd w:id="8"/>
    </w:p>
    <w:sectPr w:rsidR="000B57F0" w:rsidRPr="001D2798" w:rsidSect="00766852">
      <w:footerReference w:type="default" r:id="rId2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B2DD8" w14:textId="77777777" w:rsidR="00214920" w:rsidRDefault="00214920" w:rsidP="00037C68">
      <w:pPr>
        <w:spacing w:after="0" w:line="240" w:lineRule="auto"/>
      </w:pPr>
      <w:r>
        <w:separator/>
      </w:r>
    </w:p>
  </w:endnote>
  <w:endnote w:type="continuationSeparator" w:id="0">
    <w:p w14:paraId="695E1A57" w14:textId="77777777" w:rsidR="00214920" w:rsidRDefault="00214920" w:rsidP="0003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66B7D" w14:textId="77777777" w:rsidR="000E5FEA" w:rsidRDefault="000E5FEA">
    <w:pPr>
      <w:pStyle w:val="Rodap"/>
      <w:jc w:val="center"/>
    </w:pPr>
    <w:r>
      <w:fldChar w:fldCharType="begin"/>
    </w:r>
    <w:r>
      <w:instrText xml:space="preserve"> PAGE   \* MERGEFORMAT </w:instrText>
    </w:r>
    <w:r>
      <w:fldChar w:fldCharType="separate"/>
    </w:r>
    <w:r w:rsidR="000E2EC9">
      <w:rPr>
        <w:noProof/>
      </w:rPr>
      <w:t>2</w:t>
    </w:r>
    <w:r>
      <w:rPr>
        <w:noProof/>
      </w:rPr>
      <w:fldChar w:fldCharType="end"/>
    </w:r>
  </w:p>
  <w:p w14:paraId="2A668449" w14:textId="77777777" w:rsidR="000E5FEA" w:rsidRDefault="000E5FE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3D7AE" w14:textId="77777777" w:rsidR="00214920" w:rsidRDefault="00214920" w:rsidP="00037C68">
      <w:pPr>
        <w:spacing w:after="0" w:line="240" w:lineRule="auto"/>
      </w:pPr>
      <w:r>
        <w:separator/>
      </w:r>
    </w:p>
  </w:footnote>
  <w:footnote w:type="continuationSeparator" w:id="0">
    <w:p w14:paraId="6EF9E866" w14:textId="77777777" w:rsidR="00214920" w:rsidRDefault="00214920" w:rsidP="00037C68">
      <w:pPr>
        <w:spacing w:after="0" w:line="240" w:lineRule="auto"/>
      </w:pPr>
      <w:r>
        <w:continuationSeparator/>
      </w:r>
    </w:p>
  </w:footnote>
  <w:footnote w:id="1">
    <w:p w14:paraId="593BED43" w14:textId="7535E137" w:rsidR="000E5FEA" w:rsidRPr="00F720D3" w:rsidRDefault="000E5FEA" w:rsidP="00F720D3">
      <w:pPr>
        <w:pStyle w:val="Textodenotaderodap"/>
        <w:spacing w:after="0" w:line="240" w:lineRule="auto"/>
        <w:jc w:val="both"/>
        <w:rPr>
          <w:rFonts w:ascii="Times New Roman" w:hAnsi="Times New Roman"/>
          <w:lang w:val="pt-BR"/>
        </w:rPr>
      </w:pPr>
      <w:r w:rsidRPr="00F720D3">
        <w:rPr>
          <w:rStyle w:val="Refdenotaderodap"/>
          <w:rFonts w:ascii="Times New Roman" w:hAnsi="Times New Roman"/>
        </w:rPr>
        <w:footnoteRef/>
      </w:r>
      <w:r w:rsidRPr="00F720D3">
        <w:rPr>
          <w:rFonts w:ascii="Times New Roman" w:hAnsi="Times New Roman"/>
          <w:lang w:val="pt-BR"/>
        </w:rPr>
        <w:t xml:space="preserve"> O </w:t>
      </w:r>
      <w:r w:rsidRPr="00F720D3">
        <w:rPr>
          <w:rStyle w:val="nfase"/>
          <w:rFonts w:ascii="Times New Roman" w:eastAsia="Batang" w:hAnsi="Times New Roman"/>
          <w:bCs/>
          <w:lang w:val="pt-BR"/>
        </w:rPr>
        <w:t>Centro de Línguas e Desenvolvimento de Professores</w:t>
      </w:r>
      <w:r w:rsidRPr="00F720D3">
        <w:rPr>
          <w:rFonts w:ascii="Times New Roman" w:hAnsi="Times New Roman"/>
          <w:lang w:val="pt-BR"/>
        </w:rPr>
        <w:t xml:space="preserve"> é um projeto de extensão colaborativo entre o </w:t>
      </w:r>
      <w:r w:rsidRPr="00F720D3">
        <w:rPr>
          <w:rStyle w:val="nfase"/>
          <w:rFonts w:ascii="Times New Roman" w:eastAsia="Batang" w:hAnsi="Times New Roman"/>
          <w:lang w:val="pt-BR"/>
        </w:rPr>
        <w:t xml:space="preserve">Departamento de Letras Modernas </w:t>
      </w:r>
      <w:r w:rsidRPr="00F720D3">
        <w:rPr>
          <w:rFonts w:ascii="Times New Roman" w:hAnsi="Times New Roman"/>
          <w:lang w:val="pt-BR"/>
        </w:rPr>
        <w:t xml:space="preserve">e o </w:t>
      </w:r>
      <w:r w:rsidRPr="00F720D3">
        <w:rPr>
          <w:rStyle w:val="nfase"/>
          <w:rFonts w:ascii="Times New Roman" w:eastAsia="Batang" w:hAnsi="Times New Roman"/>
          <w:lang w:val="pt-BR"/>
        </w:rPr>
        <w:t xml:space="preserve">Departamento de Educação </w:t>
      </w:r>
      <w:r w:rsidRPr="00F720D3">
        <w:rPr>
          <w:rFonts w:ascii="Times New Roman" w:hAnsi="Times New Roman"/>
          <w:lang w:val="pt-BR"/>
        </w:rPr>
        <w:t xml:space="preserve">da Faculdade de Ciências e Letras da UNESP/Assis, com o apoio da </w:t>
      </w:r>
      <w:r w:rsidRPr="00F720D3">
        <w:rPr>
          <w:rStyle w:val="nfase"/>
          <w:rFonts w:ascii="Times New Roman" w:eastAsia="Batang" w:hAnsi="Times New Roman"/>
          <w:lang w:val="pt-BR"/>
        </w:rPr>
        <w:t xml:space="preserve">PROEX - </w:t>
      </w:r>
      <w:proofErr w:type="spellStart"/>
      <w:r w:rsidRPr="00F720D3">
        <w:rPr>
          <w:rStyle w:val="nfase"/>
          <w:rFonts w:ascii="Times New Roman" w:eastAsia="Batang" w:hAnsi="Times New Roman"/>
          <w:lang w:val="pt-BR"/>
        </w:rPr>
        <w:t>Pró-Reitoria</w:t>
      </w:r>
      <w:proofErr w:type="spellEnd"/>
      <w:r w:rsidRPr="00F720D3">
        <w:rPr>
          <w:rStyle w:val="nfase"/>
          <w:rFonts w:ascii="Times New Roman" w:eastAsia="Batang" w:hAnsi="Times New Roman"/>
          <w:lang w:val="pt-BR"/>
        </w:rPr>
        <w:t xml:space="preserve"> de Extensão </w:t>
      </w:r>
      <w:r w:rsidRPr="00F720D3">
        <w:rPr>
          <w:rFonts w:ascii="Times New Roman" w:hAnsi="Times New Roman"/>
          <w:lang w:val="pt-BR"/>
        </w:rPr>
        <w:t xml:space="preserve">da Universidade Estadual Paulista. </w:t>
      </w:r>
      <w:hyperlink r:id="rId1" w:tgtFrame="_blank" w:history="1">
        <w:r w:rsidRPr="00F720D3">
          <w:rPr>
            <w:rStyle w:val="Hyperlink"/>
            <w:rFonts w:ascii="Times New Roman" w:hAnsi="Times New Roman"/>
            <w:lang w:val="pt-BR"/>
          </w:rPr>
          <w:t>/</w:t>
        </w:r>
      </w:hyperlink>
      <w:r w:rsidRPr="00F720D3">
        <w:rPr>
          <w:rFonts w:ascii="Times New Roman" w:hAnsi="Times New Roman"/>
          <w:color w:val="0000FF"/>
          <w:lang w:val="pt-BR"/>
        </w:rPr>
        <w:t>http://www.assis.unesp.br/</w:t>
      </w:r>
      <w:proofErr w:type="spellStart"/>
      <w:r w:rsidRPr="00F720D3">
        <w:rPr>
          <w:rFonts w:ascii="Times New Roman" w:hAnsi="Times New Roman"/>
          <w:color w:val="0000FF"/>
          <w:lang w:val="pt-BR"/>
        </w:rPr>
        <w:t>centrodelinguas</w:t>
      </w:r>
      <w:proofErr w:type="spellEnd"/>
      <w:r w:rsidRPr="00F720D3">
        <w:rPr>
          <w:rFonts w:ascii="Times New Roman" w:hAnsi="Times New Roman"/>
          <w:color w:val="0000FF"/>
          <w:lang w:val="pt-BR"/>
        </w:rPr>
        <w:t>/</w:t>
      </w:r>
      <w:r w:rsidRPr="00F720D3">
        <w:rPr>
          <w:rFonts w:ascii="Times New Roman" w:hAnsi="Times New Roman"/>
          <w:lang w:val="pt-BR"/>
        </w:rPr>
        <w:t>. Nesse contexto, alunos da graduação em Letras ministram cursos de idiomas à comunidade externa, com a supervisão dos docentes da UNESP.</w:t>
      </w:r>
    </w:p>
    <w:p w14:paraId="2F0DE634" w14:textId="77777777" w:rsidR="000E5FEA" w:rsidRPr="00F720D3" w:rsidRDefault="000E5FEA" w:rsidP="00F720D3">
      <w:pPr>
        <w:pStyle w:val="Textodenotaderodap"/>
        <w:spacing w:after="0" w:line="240" w:lineRule="auto"/>
        <w:jc w:val="both"/>
        <w:rPr>
          <w:rFonts w:ascii="Times New Roman" w:hAnsi="Times New Roman"/>
          <w:lang w:val="pt-BR"/>
        </w:rPr>
      </w:pPr>
    </w:p>
  </w:footnote>
  <w:footnote w:id="2">
    <w:p w14:paraId="1074880C" w14:textId="77777777" w:rsidR="000E5FEA" w:rsidRPr="00F720D3" w:rsidRDefault="000E5FEA" w:rsidP="000F03ED">
      <w:pPr>
        <w:pStyle w:val="Textodenotaderodap"/>
        <w:spacing w:after="0" w:line="240" w:lineRule="auto"/>
        <w:jc w:val="both"/>
        <w:rPr>
          <w:rFonts w:ascii="Times New Roman" w:hAnsi="Times New Roman"/>
          <w:lang w:val="pt-BR"/>
        </w:rPr>
      </w:pPr>
      <w:r w:rsidRPr="00F720D3">
        <w:rPr>
          <w:rStyle w:val="Refdenotaderodap"/>
          <w:rFonts w:ascii="Times New Roman" w:hAnsi="Times New Roman"/>
        </w:rPr>
        <w:footnoteRef/>
      </w:r>
      <w:r w:rsidRPr="00F720D3">
        <w:rPr>
          <w:rFonts w:ascii="Times New Roman" w:hAnsi="Times New Roman"/>
          <w:lang w:val="pt-BR"/>
        </w:rPr>
        <w:t xml:space="preserve"> Programa Institucional de Bolsa de Iniciação à Docência, da CAPES. Edital</w:t>
      </w:r>
      <w:r w:rsidRPr="00F720D3">
        <w:rPr>
          <w:rFonts w:ascii="Times New Roman" w:hAnsi="Times New Roman"/>
          <w:b/>
          <w:bCs/>
          <w:lang w:val="pt-BR"/>
        </w:rPr>
        <w:t xml:space="preserve"> </w:t>
      </w:r>
      <w:r w:rsidRPr="00F720D3">
        <w:rPr>
          <w:rFonts w:ascii="Times New Roman" w:hAnsi="Times New Roman"/>
          <w:bCs/>
          <w:lang w:val="pt-BR"/>
        </w:rPr>
        <w:t xml:space="preserve">nº 61/2013. Esse subprojeto integra o projeto PIBID 2013 UNESP (2014-2017). Nesse contexto, alunos da graduação em Letras Espanhol são inseridos na escola, onde podem acompanhar e auxiliar as atividades em sala de aula, com a supervisão dos professores da Educação Básica. </w:t>
      </w:r>
    </w:p>
    <w:p w14:paraId="799E9B3E" w14:textId="79A4E3CD" w:rsidR="000E5FEA" w:rsidRPr="00F720D3" w:rsidRDefault="000E5FEA">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7A54"/>
    <w:multiLevelType w:val="hybridMultilevel"/>
    <w:tmpl w:val="416086AE"/>
    <w:lvl w:ilvl="0" w:tplc="60CABE6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0B740A1F"/>
    <w:multiLevelType w:val="hybridMultilevel"/>
    <w:tmpl w:val="10BAEF6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 w15:restartNumberingAfterBreak="0">
    <w:nsid w:val="0C235F5A"/>
    <w:multiLevelType w:val="hybridMultilevel"/>
    <w:tmpl w:val="10BAEF6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1242246A"/>
    <w:multiLevelType w:val="multilevel"/>
    <w:tmpl w:val="B52835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0F0E28"/>
    <w:multiLevelType w:val="hybridMultilevel"/>
    <w:tmpl w:val="96B650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4F248B"/>
    <w:multiLevelType w:val="multilevel"/>
    <w:tmpl w:val="B52835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3CA3F3C"/>
    <w:multiLevelType w:val="hybridMultilevel"/>
    <w:tmpl w:val="60A04332"/>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C57BF8"/>
    <w:multiLevelType w:val="hybridMultilevel"/>
    <w:tmpl w:val="408EDB02"/>
    <w:lvl w:ilvl="0" w:tplc="5784F01A">
      <w:start w:val="1"/>
      <w:numFmt w:val="bullet"/>
      <w:lvlText w:val="•"/>
      <w:lvlJc w:val="left"/>
      <w:pPr>
        <w:tabs>
          <w:tab w:val="num" w:pos="720"/>
        </w:tabs>
        <w:ind w:left="720" w:hanging="360"/>
      </w:pPr>
      <w:rPr>
        <w:rFonts w:ascii="Arial" w:hAnsi="Arial" w:hint="default"/>
      </w:rPr>
    </w:lvl>
    <w:lvl w:ilvl="1" w:tplc="A3E051CA" w:tentative="1">
      <w:start w:val="1"/>
      <w:numFmt w:val="bullet"/>
      <w:lvlText w:val="•"/>
      <w:lvlJc w:val="left"/>
      <w:pPr>
        <w:tabs>
          <w:tab w:val="num" w:pos="1440"/>
        </w:tabs>
        <w:ind w:left="1440" w:hanging="360"/>
      </w:pPr>
      <w:rPr>
        <w:rFonts w:ascii="Arial" w:hAnsi="Arial" w:hint="default"/>
      </w:rPr>
    </w:lvl>
    <w:lvl w:ilvl="2" w:tplc="22E28412" w:tentative="1">
      <w:start w:val="1"/>
      <w:numFmt w:val="bullet"/>
      <w:lvlText w:val="•"/>
      <w:lvlJc w:val="left"/>
      <w:pPr>
        <w:tabs>
          <w:tab w:val="num" w:pos="2160"/>
        </w:tabs>
        <w:ind w:left="2160" w:hanging="360"/>
      </w:pPr>
      <w:rPr>
        <w:rFonts w:ascii="Arial" w:hAnsi="Arial" w:hint="default"/>
      </w:rPr>
    </w:lvl>
    <w:lvl w:ilvl="3" w:tplc="240E9888" w:tentative="1">
      <w:start w:val="1"/>
      <w:numFmt w:val="bullet"/>
      <w:lvlText w:val="•"/>
      <w:lvlJc w:val="left"/>
      <w:pPr>
        <w:tabs>
          <w:tab w:val="num" w:pos="2880"/>
        </w:tabs>
        <w:ind w:left="2880" w:hanging="360"/>
      </w:pPr>
      <w:rPr>
        <w:rFonts w:ascii="Arial" w:hAnsi="Arial" w:hint="default"/>
      </w:rPr>
    </w:lvl>
    <w:lvl w:ilvl="4" w:tplc="3FDE8348" w:tentative="1">
      <w:start w:val="1"/>
      <w:numFmt w:val="bullet"/>
      <w:lvlText w:val="•"/>
      <w:lvlJc w:val="left"/>
      <w:pPr>
        <w:tabs>
          <w:tab w:val="num" w:pos="3600"/>
        </w:tabs>
        <w:ind w:left="3600" w:hanging="360"/>
      </w:pPr>
      <w:rPr>
        <w:rFonts w:ascii="Arial" w:hAnsi="Arial" w:hint="default"/>
      </w:rPr>
    </w:lvl>
    <w:lvl w:ilvl="5" w:tplc="C78003B0" w:tentative="1">
      <w:start w:val="1"/>
      <w:numFmt w:val="bullet"/>
      <w:lvlText w:val="•"/>
      <w:lvlJc w:val="left"/>
      <w:pPr>
        <w:tabs>
          <w:tab w:val="num" w:pos="4320"/>
        </w:tabs>
        <w:ind w:left="4320" w:hanging="360"/>
      </w:pPr>
      <w:rPr>
        <w:rFonts w:ascii="Arial" w:hAnsi="Arial" w:hint="default"/>
      </w:rPr>
    </w:lvl>
    <w:lvl w:ilvl="6" w:tplc="D9288E8E" w:tentative="1">
      <w:start w:val="1"/>
      <w:numFmt w:val="bullet"/>
      <w:lvlText w:val="•"/>
      <w:lvlJc w:val="left"/>
      <w:pPr>
        <w:tabs>
          <w:tab w:val="num" w:pos="5040"/>
        </w:tabs>
        <w:ind w:left="5040" w:hanging="360"/>
      </w:pPr>
      <w:rPr>
        <w:rFonts w:ascii="Arial" w:hAnsi="Arial" w:hint="default"/>
      </w:rPr>
    </w:lvl>
    <w:lvl w:ilvl="7" w:tplc="8AC29F7E" w:tentative="1">
      <w:start w:val="1"/>
      <w:numFmt w:val="bullet"/>
      <w:lvlText w:val="•"/>
      <w:lvlJc w:val="left"/>
      <w:pPr>
        <w:tabs>
          <w:tab w:val="num" w:pos="5760"/>
        </w:tabs>
        <w:ind w:left="5760" w:hanging="360"/>
      </w:pPr>
      <w:rPr>
        <w:rFonts w:ascii="Arial" w:hAnsi="Arial" w:hint="default"/>
      </w:rPr>
    </w:lvl>
    <w:lvl w:ilvl="8" w:tplc="5016B3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0D684F"/>
    <w:multiLevelType w:val="hybridMultilevel"/>
    <w:tmpl w:val="CBE83C2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31530B06"/>
    <w:multiLevelType w:val="multilevel"/>
    <w:tmpl w:val="17A8F8F6"/>
    <w:lvl w:ilvl="0">
      <w:start w:val="1"/>
      <w:numFmt w:val="decimal"/>
      <w:lvlText w:val="%1."/>
      <w:lvlJc w:val="left"/>
      <w:pPr>
        <w:ind w:left="360" w:hanging="360"/>
      </w:pPr>
      <w:rPr>
        <w:rFonts w:eastAsia="Calibri" w:hint="default"/>
        <w:sz w:val="22"/>
      </w:rPr>
    </w:lvl>
    <w:lvl w:ilvl="1">
      <w:start w:val="1"/>
      <w:numFmt w:val="decimal"/>
      <w:lvlText w:val="%1.%2."/>
      <w:lvlJc w:val="left"/>
      <w:pPr>
        <w:ind w:left="720" w:hanging="720"/>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1080" w:hanging="1080"/>
      </w:pPr>
      <w:rPr>
        <w:rFonts w:eastAsia="Calibri" w:hint="default"/>
        <w:sz w:val="22"/>
      </w:rPr>
    </w:lvl>
    <w:lvl w:ilvl="4">
      <w:start w:val="1"/>
      <w:numFmt w:val="decimal"/>
      <w:lvlText w:val="%1.%2.%3.%4.%5."/>
      <w:lvlJc w:val="left"/>
      <w:pPr>
        <w:ind w:left="1440" w:hanging="1440"/>
      </w:pPr>
      <w:rPr>
        <w:rFonts w:eastAsia="Calibri" w:hint="default"/>
        <w:sz w:val="22"/>
      </w:rPr>
    </w:lvl>
    <w:lvl w:ilvl="5">
      <w:start w:val="1"/>
      <w:numFmt w:val="decimal"/>
      <w:lvlText w:val="%1.%2.%3.%4.%5.%6."/>
      <w:lvlJc w:val="left"/>
      <w:pPr>
        <w:ind w:left="1440" w:hanging="1440"/>
      </w:pPr>
      <w:rPr>
        <w:rFonts w:eastAsia="Calibri" w:hint="default"/>
        <w:sz w:val="22"/>
      </w:rPr>
    </w:lvl>
    <w:lvl w:ilvl="6">
      <w:start w:val="1"/>
      <w:numFmt w:val="decimal"/>
      <w:lvlText w:val="%1.%2.%3.%4.%5.%6.%7."/>
      <w:lvlJc w:val="left"/>
      <w:pPr>
        <w:ind w:left="1800" w:hanging="1800"/>
      </w:pPr>
      <w:rPr>
        <w:rFonts w:eastAsia="Calibri" w:hint="default"/>
        <w:sz w:val="22"/>
      </w:rPr>
    </w:lvl>
    <w:lvl w:ilvl="7">
      <w:start w:val="1"/>
      <w:numFmt w:val="decimal"/>
      <w:lvlText w:val="%1.%2.%3.%4.%5.%6.%7.%8."/>
      <w:lvlJc w:val="left"/>
      <w:pPr>
        <w:ind w:left="2160" w:hanging="2160"/>
      </w:pPr>
      <w:rPr>
        <w:rFonts w:eastAsia="Calibri" w:hint="default"/>
        <w:sz w:val="22"/>
      </w:rPr>
    </w:lvl>
    <w:lvl w:ilvl="8">
      <w:start w:val="1"/>
      <w:numFmt w:val="decimal"/>
      <w:lvlText w:val="%1.%2.%3.%4.%5.%6.%7.%8.%9."/>
      <w:lvlJc w:val="left"/>
      <w:pPr>
        <w:ind w:left="2160" w:hanging="2160"/>
      </w:pPr>
      <w:rPr>
        <w:rFonts w:eastAsia="Calibri" w:hint="default"/>
        <w:sz w:val="22"/>
      </w:rPr>
    </w:lvl>
  </w:abstractNum>
  <w:abstractNum w:abstractNumId="10" w15:restartNumberingAfterBreak="0">
    <w:nsid w:val="437D5104"/>
    <w:multiLevelType w:val="hybridMultilevel"/>
    <w:tmpl w:val="FDB0FAFC"/>
    <w:lvl w:ilvl="0" w:tplc="C018FCB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4C325D6E"/>
    <w:multiLevelType w:val="hybridMultilevel"/>
    <w:tmpl w:val="1F7C4546"/>
    <w:lvl w:ilvl="0" w:tplc="0C569BAA">
      <w:start w:val="1"/>
      <w:numFmt w:val="bullet"/>
      <w:lvlText w:val="•"/>
      <w:lvlJc w:val="left"/>
      <w:pPr>
        <w:tabs>
          <w:tab w:val="num" w:pos="720"/>
        </w:tabs>
        <w:ind w:left="720" w:hanging="360"/>
      </w:pPr>
      <w:rPr>
        <w:rFonts w:ascii="Arial" w:hAnsi="Arial" w:hint="default"/>
      </w:rPr>
    </w:lvl>
    <w:lvl w:ilvl="1" w:tplc="688E9A50" w:tentative="1">
      <w:start w:val="1"/>
      <w:numFmt w:val="bullet"/>
      <w:lvlText w:val="•"/>
      <w:lvlJc w:val="left"/>
      <w:pPr>
        <w:tabs>
          <w:tab w:val="num" w:pos="1440"/>
        </w:tabs>
        <w:ind w:left="1440" w:hanging="360"/>
      </w:pPr>
      <w:rPr>
        <w:rFonts w:ascii="Arial" w:hAnsi="Arial" w:hint="default"/>
      </w:rPr>
    </w:lvl>
    <w:lvl w:ilvl="2" w:tplc="5C48BA3E" w:tentative="1">
      <w:start w:val="1"/>
      <w:numFmt w:val="bullet"/>
      <w:lvlText w:val="•"/>
      <w:lvlJc w:val="left"/>
      <w:pPr>
        <w:tabs>
          <w:tab w:val="num" w:pos="2160"/>
        </w:tabs>
        <w:ind w:left="2160" w:hanging="360"/>
      </w:pPr>
      <w:rPr>
        <w:rFonts w:ascii="Arial" w:hAnsi="Arial" w:hint="default"/>
      </w:rPr>
    </w:lvl>
    <w:lvl w:ilvl="3" w:tplc="95EC0CFC" w:tentative="1">
      <w:start w:val="1"/>
      <w:numFmt w:val="bullet"/>
      <w:lvlText w:val="•"/>
      <w:lvlJc w:val="left"/>
      <w:pPr>
        <w:tabs>
          <w:tab w:val="num" w:pos="2880"/>
        </w:tabs>
        <w:ind w:left="2880" w:hanging="360"/>
      </w:pPr>
      <w:rPr>
        <w:rFonts w:ascii="Arial" w:hAnsi="Arial" w:hint="default"/>
      </w:rPr>
    </w:lvl>
    <w:lvl w:ilvl="4" w:tplc="59AEFD96" w:tentative="1">
      <w:start w:val="1"/>
      <w:numFmt w:val="bullet"/>
      <w:lvlText w:val="•"/>
      <w:lvlJc w:val="left"/>
      <w:pPr>
        <w:tabs>
          <w:tab w:val="num" w:pos="3600"/>
        </w:tabs>
        <w:ind w:left="3600" w:hanging="360"/>
      </w:pPr>
      <w:rPr>
        <w:rFonts w:ascii="Arial" w:hAnsi="Arial" w:hint="default"/>
      </w:rPr>
    </w:lvl>
    <w:lvl w:ilvl="5" w:tplc="EE70C696" w:tentative="1">
      <w:start w:val="1"/>
      <w:numFmt w:val="bullet"/>
      <w:lvlText w:val="•"/>
      <w:lvlJc w:val="left"/>
      <w:pPr>
        <w:tabs>
          <w:tab w:val="num" w:pos="4320"/>
        </w:tabs>
        <w:ind w:left="4320" w:hanging="360"/>
      </w:pPr>
      <w:rPr>
        <w:rFonts w:ascii="Arial" w:hAnsi="Arial" w:hint="default"/>
      </w:rPr>
    </w:lvl>
    <w:lvl w:ilvl="6" w:tplc="0EE6E38C" w:tentative="1">
      <w:start w:val="1"/>
      <w:numFmt w:val="bullet"/>
      <w:lvlText w:val="•"/>
      <w:lvlJc w:val="left"/>
      <w:pPr>
        <w:tabs>
          <w:tab w:val="num" w:pos="5040"/>
        </w:tabs>
        <w:ind w:left="5040" w:hanging="360"/>
      </w:pPr>
      <w:rPr>
        <w:rFonts w:ascii="Arial" w:hAnsi="Arial" w:hint="default"/>
      </w:rPr>
    </w:lvl>
    <w:lvl w:ilvl="7" w:tplc="2B5A8CCE" w:tentative="1">
      <w:start w:val="1"/>
      <w:numFmt w:val="bullet"/>
      <w:lvlText w:val="•"/>
      <w:lvlJc w:val="left"/>
      <w:pPr>
        <w:tabs>
          <w:tab w:val="num" w:pos="5760"/>
        </w:tabs>
        <w:ind w:left="5760" w:hanging="360"/>
      </w:pPr>
      <w:rPr>
        <w:rFonts w:ascii="Arial" w:hAnsi="Arial" w:hint="default"/>
      </w:rPr>
    </w:lvl>
    <w:lvl w:ilvl="8" w:tplc="508EEF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F192F63"/>
    <w:multiLevelType w:val="hybridMultilevel"/>
    <w:tmpl w:val="536E1DB8"/>
    <w:lvl w:ilvl="0" w:tplc="7684421A">
      <w:start w:val="1"/>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AB293F"/>
    <w:multiLevelType w:val="hybridMultilevel"/>
    <w:tmpl w:val="10BAEF6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53C31652"/>
    <w:multiLevelType w:val="hybridMultilevel"/>
    <w:tmpl w:val="FE0E27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9491712"/>
    <w:multiLevelType w:val="hybridMultilevel"/>
    <w:tmpl w:val="7C427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4A7390C"/>
    <w:multiLevelType w:val="hybridMultilevel"/>
    <w:tmpl w:val="86002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C43327"/>
    <w:multiLevelType w:val="hybridMultilevel"/>
    <w:tmpl w:val="B42EFA62"/>
    <w:lvl w:ilvl="0" w:tplc="EB70A7FA">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E9469D3"/>
    <w:multiLevelType w:val="multilevel"/>
    <w:tmpl w:val="B52835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0786D3A"/>
    <w:multiLevelType w:val="hybridMultilevel"/>
    <w:tmpl w:val="B42EFA62"/>
    <w:lvl w:ilvl="0" w:tplc="EB70A7FA">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01140E"/>
    <w:multiLevelType w:val="multilevel"/>
    <w:tmpl w:val="EAF203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CCD1069"/>
    <w:multiLevelType w:val="hybridMultilevel"/>
    <w:tmpl w:val="3E5A9824"/>
    <w:lvl w:ilvl="0" w:tplc="CCFC7B72">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2" w15:restartNumberingAfterBreak="0">
    <w:nsid w:val="7DDE74E7"/>
    <w:multiLevelType w:val="hybridMultilevel"/>
    <w:tmpl w:val="9E3E3C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9"/>
  </w:num>
  <w:num w:numId="3">
    <w:abstractNumId w:val="0"/>
  </w:num>
  <w:num w:numId="4">
    <w:abstractNumId w:val="10"/>
  </w:num>
  <w:num w:numId="5">
    <w:abstractNumId w:val="1"/>
  </w:num>
  <w:num w:numId="6">
    <w:abstractNumId w:val="22"/>
  </w:num>
  <w:num w:numId="7">
    <w:abstractNumId w:val="21"/>
  </w:num>
  <w:num w:numId="8">
    <w:abstractNumId w:val="18"/>
  </w:num>
  <w:num w:numId="9">
    <w:abstractNumId w:val="5"/>
  </w:num>
  <w:num w:numId="10">
    <w:abstractNumId w:val="3"/>
  </w:num>
  <w:num w:numId="11">
    <w:abstractNumId w:val="9"/>
  </w:num>
  <w:num w:numId="12">
    <w:abstractNumId w:val="12"/>
  </w:num>
  <w:num w:numId="13">
    <w:abstractNumId w:val="20"/>
  </w:num>
  <w:num w:numId="14">
    <w:abstractNumId w:val="13"/>
  </w:num>
  <w:num w:numId="15">
    <w:abstractNumId w:val="2"/>
  </w:num>
  <w:num w:numId="16">
    <w:abstractNumId w:val="8"/>
  </w:num>
  <w:num w:numId="17">
    <w:abstractNumId w:val="14"/>
  </w:num>
  <w:num w:numId="18">
    <w:abstractNumId w:val="6"/>
  </w:num>
  <w:num w:numId="19">
    <w:abstractNumId w:val="4"/>
  </w:num>
  <w:num w:numId="20">
    <w:abstractNumId w:val="11"/>
  </w:num>
  <w:num w:numId="21">
    <w:abstractNumId w:val="15"/>
  </w:num>
  <w:num w:numId="22">
    <w:abstractNumId w:val="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7C68"/>
    <w:rsid w:val="00003337"/>
    <w:rsid w:val="000059D8"/>
    <w:rsid w:val="00006861"/>
    <w:rsid w:val="00007436"/>
    <w:rsid w:val="00012B21"/>
    <w:rsid w:val="0002302A"/>
    <w:rsid w:val="00034C27"/>
    <w:rsid w:val="00034EBA"/>
    <w:rsid w:val="00034FB8"/>
    <w:rsid w:val="00037C68"/>
    <w:rsid w:val="000405ED"/>
    <w:rsid w:val="00047290"/>
    <w:rsid w:val="00050478"/>
    <w:rsid w:val="000515FF"/>
    <w:rsid w:val="00052D06"/>
    <w:rsid w:val="00052E50"/>
    <w:rsid w:val="000563CA"/>
    <w:rsid w:val="00056AC1"/>
    <w:rsid w:val="0006047A"/>
    <w:rsid w:val="00073B70"/>
    <w:rsid w:val="00074051"/>
    <w:rsid w:val="00082305"/>
    <w:rsid w:val="0009305F"/>
    <w:rsid w:val="000A5412"/>
    <w:rsid w:val="000B1B3A"/>
    <w:rsid w:val="000B57F0"/>
    <w:rsid w:val="000B68A2"/>
    <w:rsid w:val="000C0EC7"/>
    <w:rsid w:val="000D38BF"/>
    <w:rsid w:val="000D3913"/>
    <w:rsid w:val="000D59B0"/>
    <w:rsid w:val="000D5CD9"/>
    <w:rsid w:val="000E2EC9"/>
    <w:rsid w:val="000E374D"/>
    <w:rsid w:val="000E5011"/>
    <w:rsid w:val="000E51F6"/>
    <w:rsid w:val="000E5FEA"/>
    <w:rsid w:val="000F03ED"/>
    <w:rsid w:val="000F0EBE"/>
    <w:rsid w:val="000F13F9"/>
    <w:rsid w:val="000F4ED0"/>
    <w:rsid w:val="000F53FD"/>
    <w:rsid w:val="000F5CED"/>
    <w:rsid w:val="000F6C7B"/>
    <w:rsid w:val="001009DC"/>
    <w:rsid w:val="00100D4C"/>
    <w:rsid w:val="00100D9F"/>
    <w:rsid w:val="00101620"/>
    <w:rsid w:val="00103703"/>
    <w:rsid w:val="0011484B"/>
    <w:rsid w:val="00120AE1"/>
    <w:rsid w:val="00122481"/>
    <w:rsid w:val="00125B1C"/>
    <w:rsid w:val="001276D7"/>
    <w:rsid w:val="001326C5"/>
    <w:rsid w:val="001331B1"/>
    <w:rsid w:val="00134A13"/>
    <w:rsid w:val="00137529"/>
    <w:rsid w:val="001407AB"/>
    <w:rsid w:val="00141697"/>
    <w:rsid w:val="00142DB8"/>
    <w:rsid w:val="0014375F"/>
    <w:rsid w:val="00150562"/>
    <w:rsid w:val="0015246B"/>
    <w:rsid w:val="0015274E"/>
    <w:rsid w:val="0015372E"/>
    <w:rsid w:val="00166BF8"/>
    <w:rsid w:val="001700A6"/>
    <w:rsid w:val="001702F8"/>
    <w:rsid w:val="00170856"/>
    <w:rsid w:val="00177F84"/>
    <w:rsid w:val="00186E45"/>
    <w:rsid w:val="00191361"/>
    <w:rsid w:val="00192DF7"/>
    <w:rsid w:val="001959A8"/>
    <w:rsid w:val="001A0171"/>
    <w:rsid w:val="001A3593"/>
    <w:rsid w:val="001A6C3E"/>
    <w:rsid w:val="001A76D6"/>
    <w:rsid w:val="001B54B6"/>
    <w:rsid w:val="001C530C"/>
    <w:rsid w:val="001D1E0D"/>
    <w:rsid w:val="001D2798"/>
    <w:rsid w:val="001D33C5"/>
    <w:rsid w:val="001D43B3"/>
    <w:rsid w:val="001E0038"/>
    <w:rsid w:val="001E0695"/>
    <w:rsid w:val="001E5E6B"/>
    <w:rsid w:val="001F5A5A"/>
    <w:rsid w:val="001F5F6D"/>
    <w:rsid w:val="001F67A8"/>
    <w:rsid w:val="00200C68"/>
    <w:rsid w:val="00210C5A"/>
    <w:rsid w:val="00214920"/>
    <w:rsid w:val="00214F0F"/>
    <w:rsid w:val="002154E1"/>
    <w:rsid w:val="00215757"/>
    <w:rsid w:val="00215F66"/>
    <w:rsid w:val="00223F7C"/>
    <w:rsid w:val="002248C0"/>
    <w:rsid w:val="00227091"/>
    <w:rsid w:val="00230171"/>
    <w:rsid w:val="00235FBF"/>
    <w:rsid w:val="00240888"/>
    <w:rsid w:val="00243B13"/>
    <w:rsid w:val="002442B4"/>
    <w:rsid w:val="00245B11"/>
    <w:rsid w:val="00247C02"/>
    <w:rsid w:val="00250A26"/>
    <w:rsid w:val="0027175F"/>
    <w:rsid w:val="0027409C"/>
    <w:rsid w:val="0028033A"/>
    <w:rsid w:val="002806D6"/>
    <w:rsid w:val="00280F70"/>
    <w:rsid w:val="00284D5C"/>
    <w:rsid w:val="00285A23"/>
    <w:rsid w:val="002915DF"/>
    <w:rsid w:val="00292F6D"/>
    <w:rsid w:val="00296F68"/>
    <w:rsid w:val="002A2EDC"/>
    <w:rsid w:val="002A594F"/>
    <w:rsid w:val="002A6833"/>
    <w:rsid w:val="002B0FD0"/>
    <w:rsid w:val="002B470D"/>
    <w:rsid w:val="002B772C"/>
    <w:rsid w:val="002C0E5F"/>
    <w:rsid w:val="002C6AF5"/>
    <w:rsid w:val="002D257A"/>
    <w:rsid w:val="002D36F3"/>
    <w:rsid w:val="002D489E"/>
    <w:rsid w:val="002D5D49"/>
    <w:rsid w:val="002E2C37"/>
    <w:rsid w:val="002E5C72"/>
    <w:rsid w:val="002E6303"/>
    <w:rsid w:val="002F0259"/>
    <w:rsid w:val="002F1D8E"/>
    <w:rsid w:val="002F2209"/>
    <w:rsid w:val="002F34D2"/>
    <w:rsid w:val="002F5D51"/>
    <w:rsid w:val="002F5F0D"/>
    <w:rsid w:val="002F7E85"/>
    <w:rsid w:val="00300801"/>
    <w:rsid w:val="00307B17"/>
    <w:rsid w:val="00307B3B"/>
    <w:rsid w:val="00313F09"/>
    <w:rsid w:val="00317A5E"/>
    <w:rsid w:val="00317B46"/>
    <w:rsid w:val="00317DF8"/>
    <w:rsid w:val="003247A6"/>
    <w:rsid w:val="0032500A"/>
    <w:rsid w:val="003250ED"/>
    <w:rsid w:val="00327096"/>
    <w:rsid w:val="00327F63"/>
    <w:rsid w:val="00332813"/>
    <w:rsid w:val="00332DFF"/>
    <w:rsid w:val="00333079"/>
    <w:rsid w:val="00336E47"/>
    <w:rsid w:val="00342AAA"/>
    <w:rsid w:val="00342D55"/>
    <w:rsid w:val="003458D2"/>
    <w:rsid w:val="00345A02"/>
    <w:rsid w:val="00346058"/>
    <w:rsid w:val="00350432"/>
    <w:rsid w:val="00350909"/>
    <w:rsid w:val="003526B5"/>
    <w:rsid w:val="00362F3A"/>
    <w:rsid w:val="003631AF"/>
    <w:rsid w:val="00365FD7"/>
    <w:rsid w:val="00374499"/>
    <w:rsid w:val="00375CBC"/>
    <w:rsid w:val="003838AB"/>
    <w:rsid w:val="003851A1"/>
    <w:rsid w:val="00385625"/>
    <w:rsid w:val="003A45AB"/>
    <w:rsid w:val="003A69B7"/>
    <w:rsid w:val="003B024E"/>
    <w:rsid w:val="003B13D9"/>
    <w:rsid w:val="003B2774"/>
    <w:rsid w:val="003C64E5"/>
    <w:rsid w:val="003D2766"/>
    <w:rsid w:val="003E158C"/>
    <w:rsid w:val="003E3237"/>
    <w:rsid w:val="003E4D0F"/>
    <w:rsid w:val="003E777E"/>
    <w:rsid w:val="003F2D85"/>
    <w:rsid w:val="003F36D1"/>
    <w:rsid w:val="003F3E05"/>
    <w:rsid w:val="003F6843"/>
    <w:rsid w:val="00400FDF"/>
    <w:rsid w:val="004067E7"/>
    <w:rsid w:val="004126B1"/>
    <w:rsid w:val="0041464D"/>
    <w:rsid w:val="004154DA"/>
    <w:rsid w:val="00415E39"/>
    <w:rsid w:val="00416B64"/>
    <w:rsid w:val="0041708A"/>
    <w:rsid w:val="004232B7"/>
    <w:rsid w:val="0042463E"/>
    <w:rsid w:val="00425FBC"/>
    <w:rsid w:val="004304AB"/>
    <w:rsid w:val="00431D70"/>
    <w:rsid w:val="004336A2"/>
    <w:rsid w:val="00435579"/>
    <w:rsid w:val="0043693C"/>
    <w:rsid w:val="00440E06"/>
    <w:rsid w:val="00451152"/>
    <w:rsid w:val="004515A2"/>
    <w:rsid w:val="00453FFC"/>
    <w:rsid w:val="00462664"/>
    <w:rsid w:val="004718C3"/>
    <w:rsid w:val="004738A8"/>
    <w:rsid w:val="004777CF"/>
    <w:rsid w:val="00481F23"/>
    <w:rsid w:val="0048248C"/>
    <w:rsid w:val="00483C04"/>
    <w:rsid w:val="0048499A"/>
    <w:rsid w:val="00487006"/>
    <w:rsid w:val="0049485C"/>
    <w:rsid w:val="00494F73"/>
    <w:rsid w:val="00496BF6"/>
    <w:rsid w:val="004A0127"/>
    <w:rsid w:val="004A1041"/>
    <w:rsid w:val="004A215C"/>
    <w:rsid w:val="004A3312"/>
    <w:rsid w:val="004A46B0"/>
    <w:rsid w:val="004A46E2"/>
    <w:rsid w:val="004A7EEE"/>
    <w:rsid w:val="004B27FB"/>
    <w:rsid w:val="004B43E3"/>
    <w:rsid w:val="004B454E"/>
    <w:rsid w:val="004B559A"/>
    <w:rsid w:val="004B744F"/>
    <w:rsid w:val="004B762B"/>
    <w:rsid w:val="004C2E1B"/>
    <w:rsid w:val="004C52AA"/>
    <w:rsid w:val="004C668E"/>
    <w:rsid w:val="004D3DBA"/>
    <w:rsid w:val="004D7584"/>
    <w:rsid w:val="004F00C1"/>
    <w:rsid w:val="004F55BD"/>
    <w:rsid w:val="004F62F7"/>
    <w:rsid w:val="004F6F66"/>
    <w:rsid w:val="00502880"/>
    <w:rsid w:val="00513222"/>
    <w:rsid w:val="005143DC"/>
    <w:rsid w:val="005241CF"/>
    <w:rsid w:val="0052577E"/>
    <w:rsid w:val="00532876"/>
    <w:rsid w:val="0053672F"/>
    <w:rsid w:val="005378B6"/>
    <w:rsid w:val="00540B88"/>
    <w:rsid w:val="00542A57"/>
    <w:rsid w:val="00544972"/>
    <w:rsid w:val="00552500"/>
    <w:rsid w:val="00554891"/>
    <w:rsid w:val="00555B7F"/>
    <w:rsid w:val="00562605"/>
    <w:rsid w:val="005644CE"/>
    <w:rsid w:val="00565D79"/>
    <w:rsid w:val="005746D7"/>
    <w:rsid w:val="00575BEE"/>
    <w:rsid w:val="00576B90"/>
    <w:rsid w:val="00576DB9"/>
    <w:rsid w:val="005832F6"/>
    <w:rsid w:val="005847E5"/>
    <w:rsid w:val="005856EB"/>
    <w:rsid w:val="00587848"/>
    <w:rsid w:val="005A14B3"/>
    <w:rsid w:val="005A6153"/>
    <w:rsid w:val="005B3907"/>
    <w:rsid w:val="005B6DE3"/>
    <w:rsid w:val="005C7615"/>
    <w:rsid w:val="005C7894"/>
    <w:rsid w:val="005D0099"/>
    <w:rsid w:val="005D07D6"/>
    <w:rsid w:val="005D2BF9"/>
    <w:rsid w:val="005D711F"/>
    <w:rsid w:val="005E2E9D"/>
    <w:rsid w:val="005E79BA"/>
    <w:rsid w:val="005F57CF"/>
    <w:rsid w:val="005F6B21"/>
    <w:rsid w:val="005F7135"/>
    <w:rsid w:val="005F758B"/>
    <w:rsid w:val="00602B8C"/>
    <w:rsid w:val="00604A84"/>
    <w:rsid w:val="00606A5A"/>
    <w:rsid w:val="006116D0"/>
    <w:rsid w:val="00620416"/>
    <w:rsid w:val="00621E6C"/>
    <w:rsid w:val="006415AA"/>
    <w:rsid w:val="00643806"/>
    <w:rsid w:val="006451D8"/>
    <w:rsid w:val="00651461"/>
    <w:rsid w:val="0065339A"/>
    <w:rsid w:val="00655DF1"/>
    <w:rsid w:val="006607C8"/>
    <w:rsid w:val="00660E22"/>
    <w:rsid w:val="0066631B"/>
    <w:rsid w:val="00671DDD"/>
    <w:rsid w:val="0067388E"/>
    <w:rsid w:val="006763BC"/>
    <w:rsid w:val="00676BE5"/>
    <w:rsid w:val="00676FDC"/>
    <w:rsid w:val="006816BA"/>
    <w:rsid w:val="00683F72"/>
    <w:rsid w:val="00685B02"/>
    <w:rsid w:val="00691050"/>
    <w:rsid w:val="00692064"/>
    <w:rsid w:val="00693847"/>
    <w:rsid w:val="00695EFB"/>
    <w:rsid w:val="006965AC"/>
    <w:rsid w:val="00697B74"/>
    <w:rsid w:val="006A018B"/>
    <w:rsid w:val="006A1260"/>
    <w:rsid w:val="006A20F3"/>
    <w:rsid w:val="006A3DA5"/>
    <w:rsid w:val="006A4D2F"/>
    <w:rsid w:val="006A7C53"/>
    <w:rsid w:val="006B0DF3"/>
    <w:rsid w:val="006B238D"/>
    <w:rsid w:val="006B6F31"/>
    <w:rsid w:val="006C131A"/>
    <w:rsid w:val="006C6FFF"/>
    <w:rsid w:val="006C7BC6"/>
    <w:rsid w:val="006D1185"/>
    <w:rsid w:val="006D174A"/>
    <w:rsid w:val="006D44F2"/>
    <w:rsid w:val="006D6736"/>
    <w:rsid w:val="006E2197"/>
    <w:rsid w:val="006E25C5"/>
    <w:rsid w:val="006E285A"/>
    <w:rsid w:val="006E395C"/>
    <w:rsid w:val="006E3CCB"/>
    <w:rsid w:val="006E46A9"/>
    <w:rsid w:val="006E7A78"/>
    <w:rsid w:val="006F1BEF"/>
    <w:rsid w:val="006F2048"/>
    <w:rsid w:val="006F6066"/>
    <w:rsid w:val="00705350"/>
    <w:rsid w:val="00707662"/>
    <w:rsid w:val="007117AD"/>
    <w:rsid w:val="0071288D"/>
    <w:rsid w:val="00712D80"/>
    <w:rsid w:val="00713545"/>
    <w:rsid w:val="007143B1"/>
    <w:rsid w:val="0071613B"/>
    <w:rsid w:val="00720F8F"/>
    <w:rsid w:val="00724C41"/>
    <w:rsid w:val="00727AAA"/>
    <w:rsid w:val="007315C3"/>
    <w:rsid w:val="00737A35"/>
    <w:rsid w:val="00740217"/>
    <w:rsid w:val="00741229"/>
    <w:rsid w:val="0074205B"/>
    <w:rsid w:val="0074211F"/>
    <w:rsid w:val="00747BC3"/>
    <w:rsid w:val="007536EA"/>
    <w:rsid w:val="00760898"/>
    <w:rsid w:val="0076186E"/>
    <w:rsid w:val="007632B8"/>
    <w:rsid w:val="00766852"/>
    <w:rsid w:val="0076706E"/>
    <w:rsid w:val="00770F28"/>
    <w:rsid w:val="00772F34"/>
    <w:rsid w:val="00776D90"/>
    <w:rsid w:val="007777F2"/>
    <w:rsid w:val="00781BD5"/>
    <w:rsid w:val="00786980"/>
    <w:rsid w:val="0078787B"/>
    <w:rsid w:val="00790432"/>
    <w:rsid w:val="00793C50"/>
    <w:rsid w:val="00794E1F"/>
    <w:rsid w:val="0079679B"/>
    <w:rsid w:val="007A5CDC"/>
    <w:rsid w:val="007B1C19"/>
    <w:rsid w:val="007B21DB"/>
    <w:rsid w:val="007B4E07"/>
    <w:rsid w:val="007C090E"/>
    <w:rsid w:val="007C1132"/>
    <w:rsid w:val="007C618E"/>
    <w:rsid w:val="007C74EA"/>
    <w:rsid w:val="007C78E0"/>
    <w:rsid w:val="007D038B"/>
    <w:rsid w:val="007D5682"/>
    <w:rsid w:val="007E11FA"/>
    <w:rsid w:val="007E49DB"/>
    <w:rsid w:val="007F0F03"/>
    <w:rsid w:val="007F11D5"/>
    <w:rsid w:val="007F1FFE"/>
    <w:rsid w:val="007F3672"/>
    <w:rsid w:val="007F3686"/>
    <w:rsid w:val="007F61A7"/>
    <w:rsid w:val="0080326D"/>
    <w:rsid w:val="008042BD"/>
    <w:rsid w:val="00805DCD"/>
    <w:rsid w:val="008067DA"/>
    <w:rsid w:val="008068E7"/>
    <w:rsid w:val="00814225"/>
    <w:rsid w:val="008155BB"/>
    <w:rsid w:val="0081794F"/>
    <w:rsid w:val="00824B39"/>
    <w:rsid w:val="008303E2"/>
    <w:rsid w:val="0083399F"/>
    <w:rsid w:val="00837F78"/>
    <w:rsid w:val="00841401"/>
    <w:rsid w:val="00841F1A"/>
    <w:rsid w:val="00843847"/>
    <w:rsid w:val="00844138"/>
    <w:rsid w:val="0084464C"/>
    <w:rsid w:val="00845188"/>
    <w:rsid w:val="00845ACD"/>
    <w:rsid w:val="00846B43"/>
    <w:rsid w:val="00846CB2"/>
    <w:rsid w:val="008478E9"/>
    <w:rsid w:val="008521BA"/>
    <w:rsid w:val="008648E2"/>
    <w:rsid w:val="008655DB"/>
    <w:rsid w:val="00865930"/>
    <w:rsid w:val="00867DA5"/>
    <w:rsid w:val="0087296D"/>
    <w:rsid w:val="00873863"/>
    <w:rsid w:val="0087590F"/>
    <w:rsid w:val="00876603"/>
    <w:rsid w:val="00881216"/>
    <w:rsid w:val="00886C8C"/>
    <w:rsid w:val="00890C55"/>
    <w:rsid w:val="00892871"/>
    <w:rsid w:val="00897462"/>
    <w:rsid w:val="00897911"/>
    <w:rsid w:val="008A0941"/>
    <w:rsid w:val="008A4600"/>
    <w:rsid w:val="008A5317"/>
    <w:rsid w:val="008B77A2"/>
    <w:rsid w:val="008C3C43"/>
    <w:rsid w:val="008C6EC9"/>
    <w:rsid w:val="008D0FEC"/>
    <w:rsid w:val="008D6487"/>
    <w:rsid w:val="008D7205"/>
    <w:rsid w:val="008D7751"/>
    <w:rsid w:val="008E00C3"/>
    <w:rsid w:val="008E2350"/>
    <w:rsid w:val="008E2474"/>
    <w:rsid w:val="008E7BF3"/>
    <w:rsid w:val="009006A5"/>
    <w:rsid w:val="009063E9"/>
    <w:rsid w:val="00907ED4"/>
    <w:rsid w:val="00910FCC"/>
    <w:rsid w:val="009144F3"/>
    <w:rsid w:val="00917977"/>
    <w:rsid w:val="0092313F"/>
    <w:rsid w:val="009242F0"/>
    <w:rsid w:val="00925916"/>
    <w:rsid w:val="0092661F"/>
    <w:rsid w:val="00933D49"/>
    <w:rsid w:val="00934C25"/>
    <w:rsid w:val="00935855"/>
    <w:rsid w:val="009368F4"/>
    <w:rsid w:val="00942A13"/>
    <w:rsid w:val="00943346"/>
    <w:rsid w:val="00947B88"/>
    <w:rsid w:val="0095282E"/>
    <w:rsid w:val="00952CED"/>
    <w:rsid w:val="009602FE"/>
    <w:rsid w:val="0096063E"/>
    <w:rsid w:val="009608B8"/>
    <w:rsid w:val="00963A74"/>
    <w:rsid w:val="009657F4"/>
    <w:rsid w:val="0096635B"/>
    <w:rsid w:val="0097203A"/>
    <w:rsid w:val="00973F40"/>
    <w:rsid w:val="0097490F"/>
    <w:rsid w:val="0098515C"/>
    <w:rsid w:val="0098520D"/>
    <w:rsid w:val="0098530E"/>
    <w:rsid w:val="00990C06"/>
    <w:rsid w:val="00991F5B"/>
    <w:rsid w:val="009957AC"/>
    <w:rsid w:val="0099672E"/>
    <w:rsid w:val="009A270E"/>
    <w:rsid w:val="009A61DA"/>
    <w:rsid w:val="009A7083"/>
    <w:rsid w:val="009A7BCF"/>
    <w:rsid w:val="009C09E5"/>
    <w:rsid w:val="009C0DE4"/>
    <w:rsid w:val="009C2FDF"/>
    <w:rsid w:val="009C4695"/>
    <w:rsid w:val="009C5547"/>
    <w:rsid w:val="009C74A9"/>
    <w:rsid w:val="009C7D63"/>
    <w:rsid w:val="009D0EE3"/>
    <w:rsid w:val="009D74BA"/>
    <w:rsid w:val="009E0957"/>
    <w:rsid w:val="009E14BB"/>
    <w:rsid w:val="009E1B52"/>
    <w:rsid w:val="009E3FB3"/>
    <w:rsid w:val="009E6C13"/>
    <w:rsid w:val="009E74B9"/>
    <w:rsid w:val="009F272E"/>
    <w:rsid w:val="009F2D49"/>
    <w:rsid w:val="009F311A"/>
    <w:rsid w:val="009F3333"/>
    <w:rsid w:val="00A074E9"/>
    <w:rsid w:val="00A10532"/>
    <w:rsid w:val="00A13B0A"/>
    <w:rsid w:val="00A2310E"/>
    <w:rsid w:val="00A26B0E"/>
    <w:rsid w:val="00A4004B"/>
    <w:rsid w:val="00A47105"/>
    <w:rsid w:val="00A476DF"/>
    <w:rsid w:val="00A505A4"/>
    <w:rsid w:val="00A514F6"/>
    <w:rsid w:val="00A537FC"/>
    <w:rsid w:val="00A53968"/>
    <w:rsid w:val="00A5430F"/>
    <w:rsid w:val="00A576B3"/>
    <w:rsid w:val="00A6137B"/>
    <w:rsid w:val="00A63BE4"/>
    <w:rsid w:val="00A653A7"/>
    <w:rsid w:val="00A67C03"/>
    <w:rsid w:val="00A70D94"/>
    <w:rsid w:val="00A72365"/>
    <w:rsid w:val="00A73438"/>
    <w:rsid w:val="00A74F3D"/>
    <w:rsid w:val="00A75090"/>
    <w:rsid w:val="00A75485"/>
    <w:rsid w:val="00A8018E"/>
    <w:rsid w:val="00A84DB6"/>
    <w:rsid w:val="00A8562D"/>
    <w:rsid w:val="00A929AE"/>
    <w:rsid w:val="00A939B5"/>
    <w:rsid w:val="00AA03A5"/>
    <w:rsid w:val="00AA4713"/>
    <w:rsid w:val="00AB1BEE"/>
    <w:rsid w:val="00AB44AF"/>
    <w:rsid w:val="00AB558E"/>
    <w:rsid w:val="00AB76B8"/>
    <w:rsid w:val="00AD0248"/>
    <w:rsid w:val="00AD2385"/>
    <w:rsid w:val="00AD5A2C"/>
    <w:rsid w:val="00AE2038"/>
    <w:rsid w:val="00AE28D1"/>
    <w:rsid w:val="00AE46C7"/>
    <w:rsid w:val="00AF34EA"/>
    <w:rsid w:val="00B02284"/>
    <w:rsid w:val="00B022F3"/>
    <w:rsid w:val="00B038E0"/>
    <w:rsid w:val="00B05A83"/>
    <w:rsid w:val="00B106B9"/>
    <w:rsid w:val="00B14DBE"/>
    <w:rsid w:val="00B15CC5"/>
    <w:rsid w:val="00B25FFB"/>
    <w:rsid w:val="00B269A5"/>
    <w:rsid w:val="00B30DB9"/>
    <w:rsid w:val="00B31DB9"/>
    <w:rsid w:val="00B320E2"/>
    <w:rsid w:val="00B32649"/>
    <w:rsid w:val="00B33369"/>
    <w:rsid w:val="00B350E1"/>
    <w:rsid w:val="00B4013E"/>
    <w:rsid w:val="00B43D5B"/>
    <w:rsid w:val="00B46238"/>
    <w:rsid w:val="00B5247B"/>
    <w:rsid w:val="00B55AC7"/>
    <w:rsid w:val="00B568F3"/>
    <w:rsid w:val="00B60D6D"/>
    <w:rsid w:val="00B62619"/>
    <w:rsid w:val="00B71F51"/>
    <w:rsid w:val="00B727A8"/>
    <w:rsid w:val="00B72AEC"/>
    <w:rsid w:val="00B7484E"/>
    <w:rsid w:val="00B74906"/>
    <w:rsid w:val="00B75589"/>
    <w:rsid w:val="00B831EB"/>
    <w:rsid w:val="00B835DE"/>
    <w:rsid w:val="00B837EF"/>
    <w:rsid w:val="00B84C30"/>
    <w:rsid w:val="00B87D1D"/>
    <w:rsid w:val="00B906C0"/>
    <w:rsid w:val="00B90A66"/>
    <w:rsid w:val="00B95404"/>
    <w:rsid w:val="00BA44AB"/>
    <w:rsid w:val="00BA4BAD"/>
    <w:rsid w:val="00BA5E13"/>
    <w:rsid w:val="00BA7619"/>
    <w:rsid w:val="00BB140E"/>
    <w:rsid w:val="00BB5E04"/>
    <w:rsid w:val="00BC4230"/>
    <w:rsid w:val="00BC4849"/>
    <w:rsid w:val="00BC7485"/>
    <w:rsid w:val="00BD1116"/>
    <w:rsid w:val="00BD65D8"/>
    <w:rsid w:val="00BD7C9D"/>
    <w:rsid w:val="00BE1EE5"/>
    <w:rsid w:val="00BF41CC"/>
    <w:rsid w:val="00C0247F"/>
    <w:rsid w:val="00C05F03"/>
    <w:rsid w:val="00C12397"/>
    <w:rsid w:val="00C12C94"/>
    <w:rsid w:val="00C221F4"/>
    <w:rsid w:val="00C2278C"/>
    <w:rsid w:val="00C27881"/>
    <w:rsid w:val="00C316B4"/>
    <w:rsid w:val="00C41300"/>
    <w:rsid w:val="00C43767"/>
    <w:rsid w:val="00C5302A"/>
    <w:rsid w:val="00C5463A"/>
    <w:rsid w:val="00C56A68"/>
    <w:rsid w:val="00C62869"/>
    <w:rsid w:val="00C63D23"/>
    <w:rsid w:val="00C6476A"/>
    <w:rsid w:val="00C71F35"/>
    <w:rsid w:val="00C829A8"/>
    <w:rsid w:val="00C858AB"/>
    <w:rsid w:val="00C871A3"/>
    <w:rsid w:val="00C87D07"/>
    <w:rsid w:val="00C904C4"/>
    <w:rsid w:val="00C90C3D"/>
    <w:rsid w:val="00C94635"/>
    <w:rsid w:val="00C95F4F"/>
    <w:rsid w:val="00CA0D90"/>
    <w:rsid w:val="00CA5FF9"/>
    <w:rsid w:val="00CA6495"/>
    <w:rsid w:val="00CC357B"/>
    <w:rsid w:val="00CC3A07"/>
    <w:rsid w:val="00CC563D"/>
    <w:rsid w:val="00CE2513"/>
    <w:rsid w:val="00CE737C"/>
    <w:rsid w:val="00CE7661"/>
    <w:rsid w:val="00CF151D"/>
    <w:rsid w:val="00D00747"/>
    <w:rsid w:val="00D01F31"/>
    <w:rsid w:val="00D04A8A"/>
    <w:rsid w:val="00D04C0A"/>
    <w:rsid w:val="00D04FFA"/>
    <w:rsid w:val="00D0769D"/>
    <w:rsid w:val="00D10A10"/>
    <w:rsid w:val="00D140C4"/>
    <w:rsid w:val="00D172EB"/>
    <w:rsid w:val="00D23096"/>
    <w:rsid w:val="00D25816"/>
    <w:rsid w:val="00D271C4"/>
    <w:rsid w:val="00D31F1F"/>
    <w:rsid w:val="00D33645"/>
    <w:rsid w:val="00D37F63"/>
    <w:rsid w:val="00D4373F"/>
    <w:rsid w:val="00D437F3"/>
    <w:rsid w:val="00D44C91"/>
    <w:rsid w:val="00D474AB"/>
    <w:rsid w:val="00D47FC8"/>
    <w:rsid w:val="00D500A6"/>
    <w:rsid w:val="00D50FD0"/>
    <w:rsid w:val="00D5121D"/>
    <w:rsid w:val="00D52F35"/>
    <w:rsid w:val="00D568A8"/>
    <w:rsid w:val="00D57613"/>
    <w:rsid w:val="00D60198"/>
    <w:rsid w:val="00D625F7"/>
    <w:rsid w:val="00D64E6E"/>
    <w:rsid w:val="00D65E21"/>
    <w:rsid w:val="00D673AA"/>
    <w:rsid w:val="00D71089"/>
    <w:rsid w:val="00D7129B"/>
    <w:rsid w:val="00D72B58"/>
    <w:rsid w:val="00D74BE9"/>
    <w:rsid w:val="00D8423D"/>
    <w:rsid w:val="00D85E58"/>
    <w:rsid w:val="00D914E5"/>
    <w:rsid w:val="00D928E6"/>
    <w:rsid w:val="00DB3DD9"/>
    <w:rsid w:val="00DB40A6"/>
    <w:rsid w:val="00DB57F7"/>
    <w:rsid w:val="00DB584E"/>
    <w:rsid w:val="00DC0559"/>
    <w:rsid w:val="00DC7357"/>
    <w:rsid w:val="00DD07AD"/>
    <w:rsid w:val="00DE1559"/>
    <w:rsid w:val="00DE6CAE"/>
    <w:rsid w:val="00DE7E6C"/>
    <w:rsid w:val="00DF4E1C"/>
    <w:rsid w:val="00DF62C0"/>
    <w:rsid w:val="00DF6F18"/>
    <w:rsid w:val="00E00232"/>
    <w:rsid w:val="00E0042B"/>
    <w:rsid w:val="00E04931"/>
    <w:rsid w:val="00E04B3C"/>
    <w:rsid w:val="00E050D4"/>
    <w:rsid w:val="00E07BF4"/>
    <w:rsid w:val="00E10EF1"/>
    <w:rsid w:val="00E12A93"/>
    <w:rsid w:val="00E12B6D"/>
    <w:rsid w:val="00E13AAE"/>
    <w:rsid w:val="00E14C4F"/>
    <w:rsid w:val="00E14E1D"/>
    <w:rsid w:val="00E24362"/>
    <w:rsid w:val="00E2582B"/>
    <w:rsid w:val="00E268D5"/>
    <w:rsid w:val="00E30F96"/>
    <w:rsid w:val="00E31DC8"/>
    <w:rsid w:val="00E32801"/>
    <w:rsid w:val="00E330E2"/>
    <w:rsid w:val="00E3587B"/>
    <w:rsid w:val="00E50A2A"/>
    <w:rsid w:val="00E51C80"/>
    <w:rsid w:val="00E53996"/>
    <w:rsid w:val="00E55B15"/>
    <w:rsid w:val="00E55E1A"/>
    <w:rsid w:val="00E647AE"/>
    <w:rsid w:val="00E73FD7"/>
    <w:rsid w:val="00E754D1"/>
    <w:rsid w:val="00E7727C"/>
    <w:rsid w:val="00E8088B"/>
    <w:rsid w:val="00E83518"/>
    <w:rsid w:val="00E86761"/>
    <w:rsid w:val="00E92157"/>
    <w:rsid w:val="00E95D71"/>
    <w:rsid w:val="00EA36FE"/>
    <w:rsid w:val="00EB0CBE"/>
    <w:rsid w:val="00EB0D50"/>
    <w:rsid w:val="00EB2428"/>
    <w:rsid w:val="00EB5943"/>
    <w:rsid w:val="00EB70F3"/>
    <w:rsid w:val="00EB7BBB"/>
    <w:rsid w:val="00EC0E6D"/>
    <w:rsid w:val="00EC170E"/>
    <w:rsid w:val="00EC5509"/>
    <w:rsid w:val="00EC57AC"/>
    <w:rsid w:val="00ED2A45"/>
    <w:rsid w:val="00ED612D"/>
    <w:rsid w:val="00ED6755"/>
    <w:rsid w:val="00ED7B5E"/>
    <w:rsid w:val="00EE0CE5"/>
    <w:rsid w:val="00EE2B3D"/>
    <w:rsid w:val="00EF3A9D"/>
    <w:rsid w:val="00EF67B5"/>
    <w:rsid w:val="00EF7A24"/>
    <w:rsid w:val="00F02E33"/>
    <w:rsid w:val="00F03612"/>
    <w:rsid w:val="00F05A17"/>
    <w:rsid w:val="00F155C9"/>
    <w:rsid w:val="00F16A71"/>
    <w:rsid w:val="00F209D7"/>
    <w:rsid w:val="00F22C99"/>
    <w:rsid w:val="00F22E63"/>
    <w:rsid w:val="00F31D48"/>
    <w:rsid w:val="00F372BE"/>
    <w:rsid w:val="00F45B3C"/>
    <w:rsid w:val="00F502BC"/>
    <w:rsid w:val="00F53DC7"/>
    <w:rsid w:val="00F5510D"/>
    <w:rsid w:val="00F557A5"/>
    <w:rsid w:val="00F55A59"/>
    <w:rsid w:val="00F56BF5"/>
    <w:rsid w:val="00F6200C"/>
    <w:rsid w:val="00F64A36"/>
    <w:rsid w:val="00F66B07"/>
    <w:rsid w:val="00F67272"/>
    <w:rsid w:val="00F67C93"/>
    <w:rsid w:val="00F70E78"/>
    <w:rsid w:val="00F71C20"/>
    <w:rsid w:val="00F720D3"/>
    <w:rsid w:val="00F736A5"/>
    <w:rsid w:val="00F74AE2"/>
    <w:rsid w:val="00F7506F"/>
    <w:rsid w:val="00F757F1"/>
    <w:rsid w:val="00F80C30"/>
    <w:rsid w:val="00F84DB6"/>
    <w:rsid w:val="00F928E6"/>
    <w:rsid w:val="00F92B78"/>
    <w:rsid w:val="00F9651A"/>
    <w:rsid w:val="00FA2BD8"/>
    <w:rsid w:val="00FA4B05"/>
    <w:rsid w:val="00FA74B7"/>
    <w:rsid w:val="00FB1FD6"/>
    <w:rsid w:val="00FB2A34"/>
    <w:rsid w:val="00FB3286"/>
    <w:rsid w:val="00FB5783"/>
    <w:rsid w:val="00FB6845"/>
    <w:rsid w:val="00FB72BD"/>
    <w:rsid w:val="00FD25CB"/>
    <w:rsid w:val="00FD42CD"/>
    <w:rsid w:val="00FD53F9"/>
    <w:rsid w:val="00FD68BD"/>
    <w:rsid w:val="00FD7A56"/>
    <w:rsid w:val="00FE0E9D"/>
    <w:rsid w:val="00FF1FCA"/>
    <w:rsid w:val="00FF3F18"/>
    <w:rsid w:val="00FF56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011"/>
  <w15:docId w15:val="{322EDD8A-4FBF-40E7-B407-F665F08B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18E"/>
    <w:pPr>
      <w:spacing w:after="200" w:line="276" w:lineRule="auto"/>
    </w:pPr>
    <w:rPr>
      <w:sz w:val="22"/>
      <w:szCs w:val="22"/>
      <w:lang w:val="es-ES_tradnl" w:eastAsia="en-US"/>
    </w:rPr>
  </w:style>
  <w:style w:type="paragraph" w:styleId="Ttulo1">
    <w:name w:val="heading 1"/>
    <w:basedOn w:val="Normal"/>
    <w:next w:val="Normal"/>
    <w:link w:val="Ttulo1Char"/>
    <w:uiPriority w:val="9"/>
    <w:qFormat/>
    <w:rsid w:val="00D04C0A"/>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227091"/>
    <w:pPr>
      <w:keepNext/>
      <w:spacing w:after="0" w:line="240" w:lineRule="auto"/>
      <w:jc w:val="center"/>
      <w:outlineLvl w:val="1"/>
    </w:pPr>
    <w:rPr>
      <w:rFonts w:ascii="Times New Roman" w:eastAsia="Arial Unicode MS" w:hAnsi="Times New Roman"/>
      <w:b/>
      <w:sz w:val="28"/>
      <w:szCs w:val="28"/>
    </w:rPr>
  </w:style>
  <w:style w:type="paragraph" w:styleId="Ttulo3">
    <w:name w:val="heading 3"/>
    <w:basedOn w:val="Normal"/>
    <w:next w:val="Normal"/>
    <w:link w:val="Ttulo3Char"/>
    <w:uiPriority w:val="9"/>
    <w:unhideWhenUsed/>
    <w:qFormat/>
    <w:rsid w:val="00317B46"/>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unhideWhenUsed/>
    <w:qFormat/>
    <w:rsid w:val="00317B46"/>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37C68"/>
    <w:pPr>
      <w:autoSpaceDE w:val="0"/>
      <w:autoSpaceDN w:val="0"/>
      <w:adjustRightInd w:val="0"/>
    </w:pPr>
    <w:rPr>
      <w:rFonts w:ascii="Arial" w:hAnsi="Arial" w:cs="Arial"/>
      <w:color w:val="000000"/>
      <w:sz w:val="24"/>
      <w:szCs w:val="24"/>
      <w:lang w:eastAsia="en-US"/>
    </w:rPr>
  </w:style>
  <w:style w:type="paragraph" w:styleId="Textodenotadefim">
    <w:name w:val="endnote text"/>
    <w:basedOn w:val="Normal"/>
    <w:link w:val="TextodenotadefimChar"/>
    <w:uiPriority w:val="99"/>
    <w:semiHidden/>
    <w:unhideWhenUsed/>
    <w:rsid w:val="00037C68"/>
    <w:pPr>
      <w:spacing w:after="0" w:line="240" w:lineRule="auto"/>
    </w:pPr>
    <w:rPr>
      <w:sz w:val="20"/>
      <w:szCs w:val="20"/>
    </w:rPr>
  </w:style>
  <w:style w:type="character" w:customStyle="1" w:styleId="TextodenotadefimChar">
    <w:name w:val="Texto de nota de fim Char"/>
    <w:link w:val="Textodenotadefim"/>
    <w:uiPriority w:val="99"/>
    <w:semiHidden/>
    <w:rsid w:val="00037C68"/>
    <w:rPr>
      <w:sz w:val="20"/>
      <w:szCs w:val="20"/>
      <w:lang w:val="es-ES_tradnl"/>
    </w:rPr>
  </w:style>
  <w:style w:type="character" w:styleId="Refdenotadefim">
    <w:name w:val="endnote reference"/>
    <w:uiPriority w:val="99"/>
    <w:semiHidden/>
    <w:unhideWhenUsed/>
    <w:rsid w:val="00037C68"/>
    <w:rPr>
      <w:vertAlign w:val="superscript"/>
    </w:rPr>
  </w:style>
  <w:style w:type="character" w:customStyle="1" w:styleId="Ttulo2Char">
    <w:name w:val="Título 2 Char"/>
    <w:link w:val="Ttulo2"/>
    <w:rsid w:val="00227091"/>
    <w:rPr>
      <w:rFonts w:ascii="Times New Roman" w:eastAsia="Arial Unicode MS" w:hAnsi="Times New Roman"/>
      <w:b/>
      <w:sz w:val="28"/>
      <w:szCs w:val="28"/>
    </w:rPr>
  </w:style>
  <w:style w:type="paragraph" w:styleId="Corpodetexto2">
    <w:name w:val="Body Text 2"/>
    <w:basedOn w:val="Normal"/>
    <w:link w:val="Corpodetexto2Char"/>
    <w:semiHidden/>
    <w:rsid w:val="00227091"/>
    <w:pPr>
      <w:spacing w:line="240" w:lineRule="auto"/>
      <w:jc w:val="center"/>
    </w:pPr>
    <w:rPr>
      <w:rFonts w:ascii="Times New Roman" w:hAnsi="Times New Roman"/>
      <w:b/>
      <w:sz w:val="28"/>
      <w:szCs w:val="28"/>
    </w:rPr>
  </w:style>
  <w:style w:type="character" w:customStyle="1" w:styleId="Corpodetexto2Char">
    <w:name w:val="Corpo de texto 2 Char"/>
    <w:link w:val="Corpodetexto2"/>
    <w:semiHidden/>
    <w:rsid w:val="00227091"/>
    <w:rPr>
      <w:rFonts w:ascii="Times New Roman" w:hAnsi="Times New Roman"/>
      <w:b/>
      <w:sz w:val="28"/>
      <w:szCs w:val="28"/>
      <w:lang w:eastAsia="en-US"/>
    </w:rPr>
  </w:style>
  <w:style w:type="paragraph" w:styleId="PargrafodaLista">
    <w:name w:val="List Paragraph"/>
    <w:basedOn w:val="Normal"/>
    <w:uiPriority w:val="34"/>
    <w:qFormat/>
    <w:rsid w:val="00E2582B"/>
    <w:pPr>
      <w:ind w:left="708"/>
    </w:pPr>
  </w:style>
  <w:style w:type="paragraph" w:styleId="Recuodecorpodetexto">
    <w:name w:val="Body Text Indent"/>
    <w:basedOn w:val="Normal"/>
    <w:link w:val="RecuodecorpodetextoChar"/>
    <w:semiHidden/>
    <w:unhideWhenUsed/>
    <w:rsid w:val="007F0F03"/>
    <w:pPr>
      <w:spacing w:after="120"/>
      <w:ind w:left="283"/>
    </w:pPr>
  </w:style>
  <w:style w:type="character" w:customStyle="1" w:styleId="RecuodecorpodetextoChar">
    <w:name w:val="Recuo de corpo de texto Char"/>
    <w:link w:val="Recuodecorpodetexto"/>
    <w:semiHidden/>
    <w:rsid w:val="007F0F03"/>
    <w:rPr>
      <w:sz w:val="22"/>
      <w:szCs w:val="22"/>
      <w:lang w:eastAsia="en-US"/>
    </w:rPr>
  </w:style>
  <w:style w:type="character" w:styleId="Hyperlink">
    <w:name w:val="Hyperlink"/>
    <w:unhideWhenUsed/>
    <w:rsid w:val="00B727A8"/>
    <w:rPr>
      <w:color w:val="0000FF"/>
      <w:u w:val="single"/>
    </w:rPr>
  </w:style>
  <w:style w:type="character" w:customStyle="1" w:styleId="Ttulo1Char">
    <w:name w:val="Título 1 Char"/>
    <w:link w:val="Ttulo1"/>
    <w:uiPriority w:val="9"/>
    <w:rsid w:val="00D04C0A"/>
    <w:rPr>
      <w:rFonts w:ascii="Cambria" w:eastAsia="Times New Roman" w:hAnsi="Cambria" w:cs="Times New Roman"/>
      <w:b/>
      <w:bCs/>
      <w:kern w:val="32"/>
      <w:sz w:val="32"/>
      <w:szCs w:val="32"/>
      <w:lang w:val="es-ES_tradnl" w:eastAsia="en-US"/>
    </w:rPr>
  </w:style>
  <w:style w:type="paragraph" w:styleId="CabealhodoSumrio">
    <w:name w:val="TOC Heading"/>
    <w:basedOn w:val="Ttulo1"/>
    <w:next w:val="Normal"/>
    <w:uiPriority w:val="39"/>
    <w:semiHidden/>
    <w:unhideWhenUsed/>
    <w:qFormat/>
    <w:rsid w:val="00D04C0A"/>
    <w:pPr>
      <w:keepLines/>
      <w:spacing w:before="480" w:after="0"/>
      <w:outlineLvl w:val="9"/>
    </w:pPr>
    <w:rPr>
      <w:color w:val="365F91"/>
      <w:kern w:val="0"/>
      <w:sz w:val="28"/>
      <w:szCs w:val="28"/>
      <w:lang w:val="pt-BR" w:eastAsia="pt-BR"/>
    </w:rPr>
  </w:style>
  <w:style w:type="paragraph" w:styleId="Sumrio2">
    <w:name w:val="toc 2"/>
    <w:basedOn w:val="Normal"/>
    <w:next w:val="Normal"/>
    <w:autoRedefine/>
    <w:uiPriority w:val="39"/>
    <w:unhideWhenUsed/>
    <w:rsid w:val="00D04C0A"/>
    <w:pPr>
      <w:ind w:left="220"/>
    </w:pPr>
  </w:style>
  <w:style w:type="paragraph" w:styleId="Sumrio1">
    <w:name w:val="toc 1"/>
    <w:basedOn w:val="Normal"/>
    <w:next w:val="Normal"/>
    <w:autoRedefine/>
    <w:uiPriority w:val="39"/>
    <w:unhideWhenUsed/>
    <w:rsid w:val="00925916"/>
    <w:pPr>
      <w:tabs>
        <w:tab w:val="right" w:leader="dot" w:pos="8494"/>
      </w:tabs>
    </w:pPr>
    <w:rPr>
      <w:rFonts w:ascii="Times New Roman" w:hAnsi="Times New Roman"/>
      <w:b/>
      <w:noProof/>
      <w:lang w:val="pt-BR"/>
    </w:rPr>
  </w:style>
  <w:style w:type="paragraph" w:styleId="NormalWeb">
    <w:name w:val="Normal (Web)"/>
    <w:basedOn w:val="Normal"/>
    <w:uiPriority w:val="99"/>
    <w:semiHidden/>
    <w:unhideWhenUsed/>
    <w:rsid w:val="007632B8"/>
    <w:pPr>
      <w:spacing w:before="100" w:beforeAutospacing="1" w:after="100" w:afterAutospacing="1" w:line="240" w:lineRule="auto"/>
    </w:pPr>
    <w:rPr>
      <w:rFonts w:ascii="Times New Roman" w:eastAsia="Times New Roman" w:hAnsi="Times New Roman"/>
      <w:sz w:val="24"/>
      <w:szCs w:val="24"/>
      <w:lang w:val="pt-BR" w:eastAsia="pt-BR"/>
    </w:rPr>
  </w:style>
  <w:style w:type="paragraph" w:styleId="Textodenotaderodap">
    <w:name w:val="footnote text"/>
    <w:basedOn w:val="Normal"/>
    <w:link w:val="TextodenotaderodapChar"/>
    <w:semiHidden/>
    <w:unhideWhenUsed/>
    <w:rsid w:val="007632B8"/>
    <w:rPr>
      <w:sz w:val="20"/>
      <w:szCs w:val="20"/>
    </w:rPr>
  </w:style>
  <w:style w:type="character" w:customStyle="1" w:styleId="TextodenotaderodapChar">
    <w:name w:val="Texto de nota de rodapé Char"/>
    <w:link w:val="Textodenotaderodap"/>
    <w:semiHidden/>
    <w:rsid w:val="007632B8"/>
    <w:rPr>
      <w:lang w:val="es-ES_tradnl" w:eastAsia="en-US"/>
    </w:rPr>
  </w:style>
  <w:style w:type="character" w:styleId="Refdenotaderodap">
    <w:name w:val="footnote reference"/>
    <w:semiHidden/>
    <w:unhideWhenUsed/>
    <w:rsid w:val="007632B8"/>
    <w:rPr>
      <w:vertAlign w:val="superscript"/>
    </w:rPr>
  </w:style>
  <w:style w:type="table" w:styleId="Tabelacomgrade">
    <w:name w:val="Table Grid"/>
    <w:basedOn w:val="Tabelanormal"/>
    <w:uiPriority w:val="59"/>
    <w:rsid w:val="00602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
    <w:rsid w:val="00317B46"/>
    <w:rPr>
      <w:rFonts w:ascii="Cambria" w:eastAsia="Times New Roman" w:hAnsi="Cambria" w:cs="Times New Roman"/>
      <w:b/>
      <w:bCs/>
      <w:sz w:val="26"/>
      <w:szCs w:val="26"/>
      <w:lang w:val="es-ES_tradnl" w:eastAsia="en-US"/>
    </w:rPr>
  </w:style>
  <w:style w:type="character" w:customStyle="1" w:styleId="Ttulo4Char">
    <w:name w:val="Título 4 Char"/>
    <w:link w:val="Ttulo4"/>
    <w:uiPriority w:val="9"/>
    <w:rsid w:val="00317B46"/>
    <w:rPr>
      <w:rFonts w:ascii="Calibri" w:eastAsia="Times New Roman" w:hAnsi="Calibri" w:cs="Times New Roman"/>
      <w:b/>
      <w:bCs/>
      <w:sz w:val="28"/>
      <w:szCs w:val="28"/>
      <w:lang w:val="es-ES_tradnl" w:eastAsia="en-US"/>
    </w:rPr>
  </w:style>
  <w:style w:type="character" w:styleId="nfase">
    <w:name w:val="Emphasis"/>
    <w:qFormat/>
    <w:rsid w:val="00317B46"/>
    <w:rPr>
      <w:i/>
      <w:iCs/>
    </w:rPr>
  </w:style>
  <w:style w:type="character" w:customStyle="1" w:styleId="apple-converted-space">
    <w:name w:val="apple-converted-space"/>
    <w:rsid w:val="00317B46"/>
  </w:style>
  <w:style w:type="paragraph" w:styleId="Sumrio3">
    <w:name w:val="toc 3"/>
    <w:basedOn w:val="Normal"/>
    <w:next w:val="Normal"/>
    <w:autoRedefine/>
    <w:uiPriority w:val="39"/>
    <w:unhideWhenUsed/>
    <w:rsid w:val="00925916"/>
    <w:pPr>
      <w:ind w:left="440"/>
    </w:pPr>
  </w:style>
  <w:style w:type="paragraph" w:styleId="Textodebalo">
    <w:name w:val="Balloon Text"/>
    <w:basedOn w:val="Normal"/>
    <w:link w:val="TextodebaloChar"/>
    <w:uiPriority w:val="99"/>
    <w:semiHidden/>
    <w:unhideWhenUsed/>
    <w:rsid w:val="007C74E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C74EA"/>
    <w:rPr>
      <w:rFonts w:ascii="Tahoma" w:hAnsi="Tahoma" w:cs="Tahoma"/>
      <w:sz w:val="16"/>
      <w:szCs w:val="16"/>
      <w:lang w:val="es-ES_tradnl" w:eastAsia="en-US"/>
    </w:rPr>
  </w:style>
  <w:style w:type="paragraph" w:customStyle="1" w:styleId="ecxmsonormal">
    <w:name w:val="ecxmsonormal"/>
    <w:basedOn w:val="Normal"/>
    <w:rsid w:val="008B77A2"/>
    <w:pPr>
      <w:spacing w:after="324" w:line="240" w:lineRule="auto"/>
    </w:pPr>
    <w:rPr>
      <w:rFonts w:ascii="Times New Roman" w:eastAsia="Times New Roman" w:hAnsi="Times New Roman"/>
      <w:sz w:val="24"/>
      <w:szCs w:val="24"/>
      <w:lang w:val="pt-BR" w:eastAsia="pt-BR"/>
    </w:rPr>
  </w:style>
  <w:style w:type="character" w:styleId="Forte">
    <w:name w:val="Strong"/>
    <w:uiPriority w:val="22"/>
    <w:qFormat/>
    <w:rsid w:val="00A63BE4"/>
    <w:rPr>
      <w:b/>
      <w:bCs/>
    </w:rPr>
  </w:style>
  <w:style w:type="paragraph" w:styleId="Cabealho">
    <w:name w:val="header"/>
    <w:basedOn w:val="Normal"/>
    <w:link w:val="CabealhoChar"/>
    <w:uiPriority w:val="99"/>
    <w:semiHidden/>
    <w:unhideWhenUsed/>
    <w:rsid w:val="00A63BE4"/>
    <w:pPr>
      <w:tabs>
        <w:tab w:val="center" w:pos="4252"/>
        <w:tab w:val="right" w:pos="8504"/>
      </w:tabs>
    </w:pPr>
  </w:style>
  <w:style w:type="character" w:customStyle="1" w:styleId="CabealhoChar">
    <w:name w:val="Cabeçalho Char"/>
    <w:link w:val="Cabealho"/>
    <w:uiPriority w:val="99"/>
    <w:semiHidden/>
    <w:rsid w:val="00A63BE4"/>
    <w:rPr>
      <w:sz w:val="22"/>
      <w:szCs w:val="22"/>
      <w:lang w:val="es-ES_tradnl" w:eastAsia="en-US"/>
    </w:rPr>
  </w:style>
  <w:style w:type="paragraph" w:styleId="Rodap">
    <w:name w:val="footer"/>
    <w:basedOn w:val="Normal"/>
    <w:link w:val="RodapChar"/>
    <w:uiPriority w:val="99"/>
    <w:unhideWhenUsed/>
    <w:rsid w:val="00A63BE4"/>
    <w:pPr>
      <w:tabs>
        <w:tab w:val="center" w:pos="4252"/>
        <w:tab w:val="right" w:pos="8504"/>
      </w:tabs>
    </w:pPr>
  </w:style>
  <w:style w:type="character" w:customStyle="1" w:styleId="RodapChar">
    <w:name w:val="Rodapé Char"/>
    <w:link w:val="Rodap"/>
    <w:uiPriority w:val="99"/>
    <w:rsid w:val="00A63BE4"/>
    <w:rPr>
      <w:sz w:val="22"/>
      <w:szCs w:val="22"/>
      <w:lang w:val="es-ES_tradnl" w:eastAsia="en-US"/>
    </w:rPr>
  </w:style>
  <w:style w:type="character" w:styleId="Refdecomentrio">
    <w:name w:val="annotation reference"/>
    <w:basedOn w:val="Fontepargpadro"/>
    <w:uiPriority w:val="99"/>
    <w:semiHidden/>
    <w:unhideWhenUsed/>
    <w:rsid w:val="00793C50"/>
    <w:rPr>
      <w:sz w:val="16"/>
      <w:szCs w:val="16"/>
    </w:rPr>
  </w:style>
  <w:style w:type="paragraph" w:styleId="Textodecomentrio">
    <w:name w:val="annotation text"/>
    <w:basedOn w:val="Normal"/>
    <w:link w:val="TextodecomentrioChar"/>
    <w:uiPriority w:val="99"/>
    <w:semiHidden/>
    <w:unhideWhenUsed/>
    <w:rsid w:val="00793C50"/>
    <w:rPr>
      <w:sz w:val="20"/>
      <w:szCs w:val="20"/>
    </w:rPr>
  </w:style>
  <w:style w:type="character" w:customStyle="1" w:styleId="TextodecomentrioChar">
    <w:name w:val="Texto de comentário Char"/>
    <w:basedOn w:val="Fontepargpadro"/>
    <w:link w:val="Textodecomentrio"/>
    <w:uiPriority w:val="99"/>
    <w:semiHidden/>
    <w:rsid w:val="00793C50"/>
    <w:rPr>
      <w:lang w:val="es-ES_tradnl" w:eastAsia="en-US"/>
    </w:rPr>
  </w:style>
  <w:style w:type="paragraph" w:styleId="Assuntodocomentrio">
    <w:name w:val="annotation subject"/>
    <w:basedOn w:val="Textodecomentrio"/>
    <w:next w:val="Textodecomentrio"/>
    <w:link w:val="AssuntodocomentrioChar"/>
    <w:uiPriority w:val="99"/>
    <w:semiHidden/>
    <w:unhideWhenUsed/>
    <w:rsid w:val="00793C50"/>
    <w:rPr>
      <w:b/>
      <w:bCs/>
    </w:rPr>
  </w:style>
  <w:style w:type="character" w:customStyle="1" w:styleId="AssuntodocomentrioChar">
    <w:name w:val="Assunto do comentário Char"/>
    <w:basedOn w:val="TextodecomentrioChar"/>
    <w:link w:val="Assuntodocomentrio"/>
    <w:uiPriority w:val="99"/>
    <w:semiHidden/>
    <w:rsid w:val="00793C50"/>
    <w:rPr>
      <w:b/>
      <w:bCs/>
      <w:lang w:val="es-ES_tradnl" w:eastAsia="en-US"/>
    </w:rPr>
  </w:style>
  <w:style w:type="paragraph" w:styleId="Corpodetexto">
    <w:name w:val="Body Text"/>
    <w:basedOn w:val="Normal"/>
    <w:link w:val="CorpodetextoChar"/>
    <w:uiPriority w:val="99"/>
    <w:semiHidden/>
    <w:unhideWhenUsed/>
    <w:rsid w:val="00727AAA"/>
    <w:pPr>
      <w:spacing w:after="120"/>
    </w:pPr>
  </w:style>
  <w:style w:type="character" w:customStyle="1" w:styleId="CorpodetextoChar">
    <w:name w:val="Corpo de texto Char"/>
    <w:basedOn w:val="Fontepargpadro"/>
    <w:link w:val="Corpodetexto"/>
    <w:uiPriority w:val="99"/>
    <w:semiHidden/>
    <w:rsid w:val="00727AAA"/>
    <w:rPr>
      <w:sz w:val="22"/>
      <w:szCs w:val="22"/>
      <w:lang w:val="es-ES_tradnl" w:eastAsia="en-US"/>
    </w:rPr>
  </w:style>
  <w:style w:type="paragraph" w:styleId="Recuodecorpodetexto2">
    <w:name w:val="Body Text Indent 2"/>
    <w:basedOn w:val="Normal"/>
    <w:link w:val="Recuodecorpodetexto2Char"/>
    <w:uiPriority w:val="99"/>
    <w:semiHidden/>
    <w:unhideWhenUsed/>
    <w:rsid w:val="00727AAA"/>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27AAA"/>
    <w:rPr>
      <w:sz w:val="22"/>
      <w:szCs w:val="22"/>
      <w:lang w:val="es-ES_tradnl" w:eastAsia="en-US"/>
    </w:rPr>
  </w:style>
  <w:style w:type="paragraph" w:styleId="Recuodecorpodetexto3">
    <w:name w:val="Body Text Indent 3"/>
    <w:basedOn w:val="Normal"/>
    <w:link w:val="Recuodecorpodetexto3Char"/>
    <w:uiPriority w:val="99"/>
    <w:semiHidden/>
    <w:unhideWhenUsed/>
    <w:rsid w:val="00727AAA"/>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27AAA"/>
    <w:rPr>
      <w:sz w:val="16"/>
      <w:szCs w:val="16"/>
      <w:lang w:val="es-ES_tradnl" w:eastAsia="en-US"/>
    </w:rPr>
  </w:style>
  <w:style w:type="paragraph" w:customStyle="1" w:styleId="TAMainText">
    <w:name w:val="TA_Main_Text"/>
    <w:basedOn w:val="Normal"/>
    <w:rsid w:val="006B0DF3"/>
    <w:pPr>
      <w:overflowPunct w:val="0"/>
      <w:autoSpaceDE w:val="0"/>
      <w:autoSpaceDN w:val="0"/>
      <w:adjustRightInd w:val="0"/>
      <w:spacing w:after="0" w:line="240" w:lineRule="exact"/>
      <w:ind w:firstLine="202"/>
      <w:jc w:val="both"/>
      <w:textAlignment w:val="baseline"/>
    </w:pPr>
    <w:rPr>
      <w:rFonts w:ascii="Times" w:eastAsia="Times New Roman" w:hAnsi="Times" w:cs="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08855">
      <w:bodyDiv w:val="1"/>
      <w:marLeft w:val="0"/>
      <w:marRight w:val="0"/>
      <w:marTop w:val="0"/>
      <w:marBottom w:val="0"/>
      <w:divBdr>
        <w:top w:val="none" w:sz="0" w:space="0" w:color="auto"/>
        <w:left w:val="none" w:sz="0" w:space="0" w:color="auto"/>
        <w:bottom w:val="none" w:sz="0" w:space="0" w:color="auto"/>
        <w:right w:val="none" w:sz="0" w:space="0" w:color="auto"/>
      </w:divBdr>
      <w:divsChild>
        <w:div w:id="825363053">
          <w:marLeft w:val="360"/>
          <w:marRight w:val="0"/>
          <w:marTop w:val="200"/>
          <w:marBottom w:val="0"/>
          <w:divBdr>
            <w:top w:val="none" w:sz="0" w:space="0" w:color="auto"/>
            <w:left w:val="none" w:sz="0" w:space="0" w:color="auto"/>
            <w:bottom w:val="none" w:sz="0" w:space="0" w:color="auto"/>
            <w:right w:val="none" w:sz="0" w:space="0" w:color="auto"/>
          </w:divBdr>
        </w:div>
      </w:divsChild>
    </w:div>
    <w:div w:id="519706262">
      <w:bodyDiv w:val="1"/>
      <w:marLeft w:val="0"/>
      <w:marRight w:val="0"/>
      <w:marTop w:val="0"/>
      <w:marBottom w:val="0"/>
      <w:divBdr>
        <w:top w:val="none" w:sz="0" w:space="0" w:color="auto"/>
        <w:left w:val="none" w:sz="0" w:space="0" w:color="auto"/>
        <w:bottom w:val="none" w:sz="0" w:space="0" w:color="auto"/>
        <w:right w:val="none" w:sz="0" w:space="0" w:color="auto"/>
      </w:divBdr>
      <w:divsChild>
        <w:div w:id="1403869034">
          <w:marLeft w:val="0"/>
          <w:marRight w:val="0"/>
          <w:marTop w:val="0"/>
          <w:marBottom w:val="0"/>
          <w:divBdr>
            <w:top w:val="none" w:sz="0" w:space="0" w:color="auto"/>
            <w:left w:val="none" w:sz="0" w:space="0" w:color="auto"/>
            <w:bottom w:val="none" w:sz="0" w:space="0" w:color="auto"/>
            <w:right w:val="none" w:sz="0" w:space="0" w:color="auto"/>
          </w:divBdr>
        </w:div>
      </w:divsChild>
    </w:div>
    <w:div w:id="712845787">
      <w:bodyDiv w:val="1"/>
      <w:marLeft w:val="0"/>
      <w:marRight w:val="0"/>
      <w:marTop w:val="0"/>
      <w:marBottom w:val="0"/>
      <w:divBdr>
        <w:top w:val="none" w:sz="0" w:space="0" w:color="auto"/>
        <w:left w:val="none" w:sz="0" w:space="0" w:color="auto"/>
        <w:bottom w:val="none" w:sz="0" w:space="0" w:color="auto"/>
        <w:right w:val="none" w:sz="0" w:space="0" w:color="auto"/>
      </w:divBdr>
    </w:div>
    <w:div w:id="894779748">
      <w:bodyDiv w:val="1"/>
      <w:marLeft w:val="0"/>
      <w:marRight w:val="0"/>
      <w:marTop w:val="0"/>
      <w:marBottom w:val="0"/>
      <w:divBdr>
        <w:top w:val="none" w:sz="0" w:space="0" w:color="auto"/>
        <w:left w:val="none" w:sz="0" w:space="0" w:color="auto"/>
        <w:bottom w:val="none" w:sz="0" w:space="0" w:color="auto"/>
        <w:right w:val="none" w:sz="0" w:space="0" w:color="auto"/>
      </w:divBdr>
    </w:div>
    <w:div w:id="1258900153">
      <w:bodyDiv w:val="1"/>
      <w:marLeft w:val="0"/>
      <w:marRight w:val="0"/>
      <w:marTop w:val="0"/>
      <w:marBottom w:val="0"/>
      <w:divBdr>
        <w:top w:val="none" w:sz="0" w:space="0" w:color="auto"/>
        <w:left w:val="none" w:sz="0" w:space="0" w:color="auto"/>
        <w:bottom w:val="none" w:sz="0" w:space="0" w:color="auto"/>
        <w:right w:val="none" w:sz="0" w:space="0" w:color="auto"/>
      </w:divBdr>
    </w:div>
    <w:div w:id="1312910273">
      <w:bodyDiv w:val="1"/>
      <w:marLeft w:val="0"/>
      <w:marRight w:val="0"/>
      <w:marTop w:val="0"/>
      <w:marBottom w:val="0"/>
      <w:divBdr>
        <w:top w:val="none" w:sz="0" w:space="0" w:color="auto"/>
        <w:left w:val="none" w:sz="0" w:space="0" w:color="auto"/>
        <w:bottom w:val="none" w:sz="0" w:space="0" w:color="auto"/>
        <w:right w:val="none" w:sz="0" w:space="0" w:color="auto"/>
      </w:divBdr>
      <w:divsChild>
        <w:div w:id="1249853659">
          <w:marLeft w:val="360"/>
          <w:marRight w:val="0"/>
          <w:marTop w:val="200"/>
          <w:marBottom w:val="0"/>
          <w:divBdr>
            <w:top w:val="none" w:sz="0" w:space="0" w:color="auto"/>
            <w:left w:val="none" w:sz="0" w:space="0" w:color="auto"/>
            <w:bottom w:val="none" w:sz="0" w:space="0" w:color="auto"/>
            <w:right w:val="none" w:sz="0" w:space="0" w:color="auto"/>
          </w:divBdr>
        </w:div>
        <w:div w:id="1599293081">
          <w:marLeft w:val="360"/>
          <w:marRight w:val="0"/>
          <w:marTop w:val="200"/>
          <w:marBottom w:val="0"/>
          <w:divBdr>
            <w:top w:val="none" w:sz="0" w:space="0" w:color="auto"/>
            <w:left w:val="none" w:sz="0" w:space="0" w:color="auto"/>
            <w:bottom w:val="none" w:sz="0" w:space="0" w:color="auto"/>
            <w:right w:val="none" w:sz="0" w:space="0" w:color="auto"/>
          </w:divBdr>
        </w:div>
        <w:div w:id="607590620">
          <w:marLeft w:val="360"/>
          <w:marRight w:val="0"/>
          <w:marTop w:val="200"/>
          <w:marBottom w:val="0"/>
          <w:divBdr>
            <w:top w:val="none" w:sz="0" w:space="0" w:color="auto"/>
            <w:left w:val="none" w:sz="0" w:space="0" w:color="auto"/>
            <w:bottom w:val="none" w:sz="0" w:space="0" w:color="auto"/>
            <w:right w:val="none" w:sz="0" w:space="0" w:color="auto"/>
          </w:divBdr>
        </w:div>
      </w:divsChild>
    </w:div>
    <w:div w:id="1569070157">
      <w:bodyDiv w:val="1"/>
      <w:marLeft w:val="0"/>
      <w:marRight w:val="0"/>
      <w:marTop w:val="0"/>
      <w:marBottom w:val="0"/>
      <w:divBdr>
        <w:top w:val="none" w:sz="0" w:space="0" w:color="auto"/>
        <w:left w:val="none" w:sz="0" w:space="0" w:color="auto"/>
        <w:bottom w:val="none" w:sz="0" w:space="0" w:color="auto"/>
        <w:right w:val="none" w:sz="0" w:space="0" w:color="auto"/>
      </w:divBdr>
    </w:div>
    <w:div w:id="1945922682">
      <w:bodyDiv w:val="1"/>
      <w:marLeft w:val="0"/>
      <w:marRight w:val="0"/>
      <w:marTop w:val="0"/>
      <w:marBottom w:val="0"/>
      <w:divBdr>
        <w:top w:val="none" w:sz="0" w:space="0" w:color="auto"/>
        <w:left w:val="none" w:sz="0" w:space="0" w:color="auto"/>
        <w:bottom w:val="none" w:sz="0" w:space="0" w:color="auto"/>
        <w:right w:val="none" w:sz="0" w:space="0" w:color="auto"/>
      </w:divBdr>
    </w:div>
    <w:div w:id="200724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10u_THQ7w0" TargetMode="External"/><Relationship Id="rId13" Type="http://schemas.openxmlformats.org/officeDocument/2006/relationships/hyperlink" Target="https://www.youtube.com/watch?v=Rz4wzvDhyu0" TargetMode="External"/><Relationship Id="rId18" Type="http://schemas.openxmlformats.org/officeDocument/2006/relationships/hyperlink" Target="https://materialesespanhol.wixsite.com/cldp" TargetMode="External"/><Relationship Id="rId26" Type="http://schemas.openxmlformats.org/officeDocument/2006/relationships/hyperlink" Target="https://materialesespanhol.wixsite.com/cldp"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youtube.com/watch?v=jVk7omFVobE" TargetMode="External"/><Relationship Id="rId17" Type="http://schemas.openxmlformats.org/officeDocument/2006/relationships/hyperlink" Target="http://www.epdlp.com/escritor.php?id=1607"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me.gov.ar/efeme/cortazar/index.html" TargetMode="External"/><Relationship Id="rId20" Type="http://schemas.openxmlformats.org/officeDocument/2006/relationships/hyperlink" Target="https://materialesespanhol.wixsite.com/cld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e7JGICjdgEY" TargetMode="External"/><Relationship Id="rId24" Type="http://schemas.openxmlformats.org/officeDocument/2006/relationships/hyperlink" Target="https://materialesespanhol.wixsite.com/cldp" TargetMode="External"/><Relationship Id="rId5" Type="http://schemas.openxmlformats.org/officeDocument/2006/relationships/webSettings" Target="webSettings.xml"/><Relationship Id="rId15" Type="http://schemas.openxmlformats.org/officeDocument/2006/relationships/hyperlink" Target="http://www.juliocortazar.com.ar/" TargetMode="External"/><Relationship Id="rId23" Type="http://schemas.openxmlformats.org/officeDocument/2006/relationships/image" Target="media/image3.png"/><Relationship Id="rId28" Type="http://schemas.openxmlformats.org/officeDocument/2006/relationships/hyperlink" Target="http://www.eca.usp.br/moran/integracao.htm" TargetMode="External"/><Relationship Id="rId10" Type="http://schemas.openxmlformats.org/officeDocument/2006/relationships/hyperlink" Target="https://www.youtube.com/watch?v=5l1yKAtb0Eg" TargetMode="External"/><Relationship Id="rId19" Type="http://schemas.openxmlformats.org/officeDocument/2006/relationships/image" Target="media/image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Q1EfXX5U_Hs" TargetMode="External"/><Relationship Id="rId14" Type="http://schemas.openxmlformats.org/officeDocument/2006/relationships/hyperlink" Target="http://www.youtube.com/watch?v=SmHaY1UQGX4&amp;feature=related" TargetMode="External"/><Relationship Id="rId22" Type="http://schemas.openxmlformats.org/officeDocument/2006/relationships/hyperlink" Target="https://materialesespanhol.wixsite.com/cldp" TargetMode="External"/><Relationship Id="rId27" Type="http://schemas.openxmlformats.org/officeDocument/2006/relationships/hyperlink" Target="http://acervodigital.unesp.br/handle/123456789/4582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unespassiscentrodelinguas.weebly.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4452C-057E-4CBA-AAAC-0A41B242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20</Pages>
  <Words>5806</Words>
  <Characters>31357</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dc:creator>
  <cp:keywords/>
  <dc:description/>
  <cp:lastModifiedBy>Gabriel Maciel</cp:lastModifiedBy>
  <cp:revision>11</cp:revision>
  <dcterms:created xsi:type="dcterms:W3CDTF">2017-09-10T19:11:00Z</dcterms:created>
  <dcterms:modified xsi:type="dcterms:W3CDTF">2019-02-20T02:50:00Z</dcterms:modified>
</cp:coreProperties>
</file>