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2DF" w:rsidRPr="00080E3B" w:rsidRDefault="00FE32DF" w:rsidP="00FE32DF">
      <w:pPr>
        <w:tabs>
          <w:tab w:val="left" w:pos="3119"/>
        </w:tabs>
        <w:spacing w:after="0" w:line="240" w:lineRule="auto"/>
        <w:jc w:val="center"/>
        <w:rPr>
          <w:rFonts w:ascii="Times New Roman" w:hAnsi="Times New Roman" w:cs="Times New Roman"/>
          <w:b/>
          <w:sz w:val="28"/>
        </w:rPr>
      </w:pPr>
      <w:r w:rsidRPr="00080E3B">
        <w:rPr>
          <w:rFonts w:ascii="Times New Roman" w:hAnsi="Times New Roman" w:cs="Times New Roman"/>
          <w:b/>
          <w:sz w:val="28"/>
        </w:rPr>
        <w:t xml:space="preserve">O </w:t>
      </w:r>
      <w:r w:rsidR="008A7C99" w:rsidRPr="00080E3B">
        <w:rPr>
          <w:rFonts w:ascii="Times New Roman" w:hAnsi="Times New Roman" w:cs="Times New Roman"/>
          <w:b/>
          <w:sz w:val="28"/>
        </w:rPr>
        <w:t xml:space="preserve">PAPEL DO PROFESSOR DE ESPANHOL /LE A </w:t>
      </w:r>
      <w:r w:rsidRPr="00080E3B">
        <w:rPr>
          <w:rFonts w:ascii="Times New Roman" w:hAnsi="Times New Roman" w:cs="Times New Roman"/>
          <w:b/>
          <w:sz w:val="28"/>
        </w:rPr>
        <w:t xml:space="preserve">PARTIR DA LEITURA </w:t>
      </w:r>
      <w:r w:rsidR="00080E3B">
        <w:rPr>
          <w:rFonts w:ascii="Times New Roman" w:hAnsi="Times New Roman" w:cs="Times New Roman"/>
          <w:b/>
          <w:sz w:val="28"/>
        </w:rPr>
        <w:t xml:space="preserve">DE </w:t>
      </w:r>
      <w:r w:rsidRPr="00080E3B">
        <w:rPr>
          <w:rFonts w:ascii="Times New Roman" w:hAnsi="Times New Roman" w:cs="Times New Roman"/>
          <w:b/>
          <w:i/>
          <w:sz w:val="28"/>
        </w:rPr>
        <w:t>CÓMO</w:t>
      </w:r>
      <w:r w:rsidRPr="00080E3B">
        <w:rPr>
          <w:rFonts w:ascii="Times New Roman" w:hAnsi="Times New Roman" w:cs="Times New Roman"/>
          <w:b/>
          <w:sz w:val="28"/>
        </w:rPr>
        <w:t xml:space="preserve"> </w:t>
      </w:r>
      <w:r w:rsidRPr="00080E3B">
        <w:rPr>
          <w:rFonts w:ascii="Times New Roman" w:hAnsi="Times New Roman" w:cs="Times New Roman"/>
          <w:b/>
          <w:i/>
          <w:sz w:val="28"/>
        </w:rPr>
        <w:t xml:space="preserve">VIAJAR SIN VER </w:t>
      </w:r>
      <w:r w:rsidR="000C232B">
        <w:rPr>
          <w:rFonts w:ascii="Times New Roman" w:hAnsi="Times New Roman" w:cs="Times New Roman"/>
          <w:b/>
          <w:sz w:val="28"/>
        </w:rPr>
        <w:t>(2010), DE ANDRÉ</w:t>
      </w:r>
      <w:r w:rsidRPr="00080E3B">
        <w:rPr>
          <w:rFonts w:ascii="Times New Roman" w:hAnsi="Times New Roman" w:cs="Times New Roman"/>
          <w:b/>
          <w:sz w:val="28"/>
        </w:rPr>
        <w:t>S NEUMAN: REFLEXÕES E DESAFIOS</w:t>
      </w:r>
    </w:p>
    <w:p w:rsidR="008A7C99" w:rsidRDefault="008A7C99" w:rsidP="00FE32DF">
      <w:pPr>
        <w:tabs>
          <w:tab w:val="left" w:pos="3119"/>
        </w:tabs>
        <w:spacing w:after="0" w:line="240" w:lineRule="auto"/>
        <w:jc w:val="center"/>
        <w:rPr>
          <w:rFonts w:ascii="Times New Roman" w:hAnsi="Times New Roman" w:cs="Times New Roman"/>
          <w:sz w:val="24"/>
        </w:rPr>
      </w:pPr>
    </w:p>
    <w:p w:rsidR="006E03DA" w:rsidRPr="00DE2B95" w:rsidRDefault="006E03DA" w:rsidP="00FE32DF">
      <w:pPr>
        <w:tabs>
          <w:tab w:val="left" w:pos="3119"/>
        </w:tabs>
        <w:spacing w:after="0" w:line="240" w:lineRule="auto"/>
        <w:jc w:val="center"/>
        <w:rPr>
          <w:rFonts w:ascii="Times New Roman" w:hAnsi="Times New Roman" w:cs="Times New Roman"/>
          <w:sz w:val="28"/>
          <w:szCs w:val="28"/>
          <w:lang w:val="en-US"/>
        </w:rPr>
      </w:pPr>
      <w:r w:rsidRPr="00DE2B95">
        <w:rPr>
          <w:rFonts w:ascii="Times New Roman" w:hAnsi="Times New Roman" w:cs="Times New Roman"/>
          <w:b/>
          <w:sz w:val="28"/>
          <w:szCs w:val="28"/>
          <w:lang w:val="en-US"/>
        </w:rPr>
        <w:t>THE ROLE OF THE SPANISH TEACHER AS A FOREIGN LANGUAGE BASED ON THE READING OF CÓMO VIAJAR SIN VER (2010) BY ANDRÉS NEUMAN: AFTERTHOUGHTS AND CHALLENGES</w:t>
      </w:r>
    </w:p>
    <w:p w:rsidR="008A7C99" w:rsidRPr="00DE2B95" w:rsidRDefault="008A7C99" w:rsidP="00FE32DF">
      <w:pPr>
        <w:tabs>
          <w:tab w:val="left" w:pos="3119"/>
        </w:tabs>
        <w:spacing w:after="0" w:line="240" w:lineRule="auto"/>
        <w:jc w:val="center"/>
        <w:rPr>
          <w:rFonts w:ascii="Times New Roman" w:hAnsi="Times New Roman" w:cs="Times New Roman"/>
          <w:b/>
          <w:sz w:val="28"/>
          <w:szCs w:val="28"/>
          <w:highlight w:val="green"/>
          <w:lang w:val="en-US"/>
        </w:rPr>
      </w:pPr>
    </w:p>
    <w:p w:rsidR="006E03DA" w:rsidRPr="00DE2B95" w:rsidRDefault="00FE32DF" w:rsidP="008A7C99">
      <w:pPr>
        <w:spacing w:after="0" w:line="240" w:lineRule="auto"/>
        <w:jc w:val="right"/>
        <w:rPr>
          <w:rFonts w:ascii="Times New Roman" w:hAnsi="Times New Roman" w:cs="Times New Roman"/>
          <w:b/>
          <w:sz w:val="28"/>
          <w:lang w:val="en-US"/>
        </w:rPr>
      </w:pPr>
      <w:r w:rsidRPr="00DE2B95">
        <w:rPr>
          <w:rFonts w:ascii="Times New Roman" w:hAnsi="Times New Roman" w:cs="Times New Roman"/>
          <w:b/>
          <w:sz w:val="28"/>
          <w:lang w:val="en-US"/>
        </w:rPr>
        <w:tab/>
      </w:r>
    </w:p>
    <w:p w:rsidR="008A7C99" w:rsidRPr="008A7C99" w:rsidRDefault="008A7C99" w:rsidP="008A7C99">
      <w:pPr>
        <w:spacing w:after="0" w:line="240" w:lineRule="auto"/>
        <w:jc w:val="right"/>
        <w:rPr>
          <w:rFonts w:ascii="Times New Roman" w:hAnsi="Times New Roman" w:cs="Times New Roman"/>
          <w:sz w:val="24"/>
        </w:rPr>
      </w:pPr>
      <w:r w:rsidRPr="008A7C99">
        <w:rPr>
          <w:rFonts w:ascii="Times New Roman" w:hAnsi="Times New Roman" w:cs="Times New Roman"/>
          <w:sz w:val="24"/>
        </w:rPr>
        <w:t xml:space="preserve">Juliana </w:t>
      </w:r>
      <w:proofErr w:type="spellStart"/>
      <w:r w:rsidRPr="008A7C99">
        <w:rPr>
          <w:rFonts w:ascii="Times New Roman" w:hAnsi="Times New Roman" w:cs="Times New Roman"/>
          <w:sz w:val="24"/>
        </w:rPr>
        <w:t>Bevilacqua</w:t>
      </w:r>
      <w:proofErr w:type="spellEnd"/>
      <w:r w:rsidRPr="008A7C99">
        <w:rPr>
          <w:rFonts w:ascii="Times New Roman" w:hAnsi="Times New Roman" w:cs="Times New Roman"/>
          <w:sz w:val="24"/>
        </w:rPr>
        <w:t xml:space="preserve"> </w:t>
      </w:r>
      <w:proofErr w:type="spellStart"/>
      <w:r w:rsidRPr="008A7C99">
        <w:rPr>
          <w:rFonts w:ascii="Times New Roman" w:hAnsi="Times New Roman" w:cs="Times New Roman"/>
          <w:sz w:val="24"/>
        </w:rPr>
        <w:t>Maioli</w:t>
      </w:r>
      <w:proofErr w:type="spellEnd"/>
      <w:r w:rsidRPr="008A7C99">
        <w:rPr>
          <w:rFonts w:ascii="Times New Roman" w:hAnsi="Times New Roman" w:cs="Times New Roman"/>
          <w:sz w:val="24"/>
          <w:vertAlign w:val="superscript"/>
        </w:rPr>
        <w:footnoteReference w:customMarkFollows="1" w:id="1"/>
        <w:t>*</w:t>
      </w:r>
    </w:p>
    <w:p w:rsidR="008A7C99" w:rsidRPr="008A7C99" w:rsidRDefault="008A7C99" w:rsidP="008A7C99">
      <w:pPr>
        <w:spacing w:after="0" w:line="240" w:lineRule="auto"/>
        <w:jc w:val="right"/>
        <w:rPr>
          <w:rFonts w:ascii="Times New Roman" w:hAnsi="Times New Roman" w:cs="Times New Roman"/>
          <w:sz w:val="24"/>
        </w:rPr>
      </w:pPr>
    </w:p>
    <w:p w:rsidR="008A7C99" w:rsidRPr="008A7C99" w:rsidRDefault="008A7C99" w:rsidP="008A7C99">
      <w:pPr>
        <w:spacing w:after="0" w:line="240" w:lineRule="auto"/>
        <w:jc w:val="right"/>
        <w:rPr>
          <w:rFonts w:ascii="Times New Roman" w:hAnsi="Times New Roman" w:cs="Times New Roman"/>
          <w:sz w:val="24"/>
        </w:rPr>
      </w:pPr>
    </w:p>
    <w:p w:rsidR="00AF7F99" w:rsidRDefault="008A7C99" w:rsidP="00B70405">
      <w:pPr>
        <w:spacing w:after="0" w:line="240" w:lineRule="auto"/>
        <w:jc w:val="both"/>
        <w:rPr>
          <w:rFonts w:ascii="Times New Roman" w:hAnsi="Times New Roman" w:cs="Times New Roman"/>
          <w:sz w:val="20"/>
        </w:rPr>
      </w:pPr>
      <w:r w:rsidRPr="008A7C99">
        <w:rPr>
          <w:rFonts w:ascii="Times New Roman" w:hAnsi="Times New Roman" w:cs="Times New Roman"/>
          <w:b/>
          <w:sz w:val="20"/>
        </w:rPr>
        <w:t xml:space="preserve">Resumo: </w:t>
      </w:r>
      <w:r>
        <w:rPr>
          <w:rFonts w:ascii="Times New Roman" w:hAnsi="Times New Roman" w:cs="Times New Roman"/>
          <w:sz w:val="20"/>
        </w:rPr>
        <w:t>O</w:t>
      </w:r>
      <w:r w:rsidRPr="008A7C99">
        <w:rPr>
          <w:rFonts w:ascii="Times New Roman" w:hAnsi="Times New Roman" w:cs="Times New Roman"/>
          <w:sz w:val="20"/>
        </w:rPr>
        <w:t xml:space="preserve"> </w:t>
      </w:r>
      <w:r w:rsidR="00C360DB">
        <w:rPr>
          <w:rFonts w:ascii="Times New Roman" w:hAnsi="Times New Roman" w:cs="Times New Roman"/>
          <w:sz w:val="20"/>
        </w:rPr>
        <w:t>trabalho discute</w:t>
      </w:r>
      <w:r w:rsidRPr="008A7C99">
        <w:rPr>
          <w:rFonts w:ascii="Times New Roman" w:hAnsi="Times New Roman" w:cs="Times New Roman"/>
          <w:sz w:val="20"/>
        </w:rPr>
        <w:t xml:space="preserve"> acerca do papel e dos desafios do professor de língua espanhola</w:t>
      </w:r>
      <w:r w:rsidR="00080E3B">
        <w:rPr>
          <w:rFonts w:ascii="Times New Roman" w:hAnsi="Times New Roman" w:cs="Times New Roman"/>
          <w:sz w:val="20"/>
        </w:rPr>
        <w:t>/LE</w:t>
      </w:r>
      <w:r w:rsidR="00C758E9">
        <w:rPr>
          <w:rFonts w:ascii="Times New Roman" w:hAnsi="Times New Roman" w:cs="Times New Roman"/>
          <w:sz w:val="20"/>
        </w:rPr>
        <w:t xml:space="preserve"> a partir da leitura da obra</w:t>
      </w:r>
      <w:r w:rsidRPr="008A7C99">
        <w:rPr>
          <w:rFonts w:ascii="Times New Roman" w:hAnsi="Times New Roman" w:cs="Times New Roman"/>
          <w:sz w:val="20"/>
        </w:rPr>
        <w:t xml:space="preserve"> </w:t>
      </w:r>
      <w:proofErr w:type="spellStart"/>
      <w:r w:rsidRPr="008A7C99">
        <w:rPr>
          <w:rFonts w:ascii="Times New Roman" w:hAnsi="Times New Roman" w:cs="Times New Roman"/>
          <w:i/>
          <w:sz w:val="20"/>
        </w:rPr>
        <w:t>Cómo</w:t>
      </w:r>
      <w:proofErr w:type="spellEnd"/>
      <w:r w:rsidRPr="008A7C99">
        <w:rPr>
          <w:rFonts w:ascii="Times New Roman" w:hAnsi="Times New Roman" w:cs="Times New Roman"/>
          <w:i/>
          <w:sz w:val="20"/>
        </w:rPr>
        <w:t xml:space="preserve"> viajar </w:t>
      </w:r>
      <w:proofErr w:type="spellStart"/>
      <w:r w:rsidRPr="008A7C99">
        <w:rPr>
          <w:rFonts w:ascii="Times New Roman" w:hAnsi="Times New Roman" w:cs="Times New Roman"/>
          <w:i/>
          <w:sz w:val="20"/>
        </w:rPr>
        <w:t>sin</w:t>
      </w:r>
      <w:proofErr w:type="spellEnd"/>
      <w:r w:rsidRPr="008A7C99">
        <w:rPr>
          <w:rFonts w:ascii="Times New Roman" w:hAnsi="Times New Roman" w:cs="Times New Roman"/>
          <w:i/>
          <w:sz w:val="20"/>
        </w:rPr>
        <w:t xml:space="preserve"> ver</w:t>
      </w:r>
      <w:r w:rsidR="00080E3B">
        <w:rPr>
          <w:rFonts w:ascii="Times New Roman" w:hAnsi="Times New Roman" w:cs="Times New Roman"/>
          <w:sz w:val="20"/>
        </w:rPr>
        <w:t xml:space="preserve"> (2010), do escritor hispano-argentino </w:t>
      </w:r>
      <w:r>
        <w:rPr>
          <w:rFonts w:ascii="Times New Roman" w:hAnsi="Times New Roman" w:cs="Times New Roman"/>
          <w:sz w:val="20"/>
        </w:rPr>
        <w:t xml:space="preserve">Andrés </w:t>
      </w:r>
      <w:r w:rsidR="00080E3B">
        <w:rPr>
          <w:rFonts w:ascii="Times New Roman" w:hAnsi="Times New Roman" w:cs="Times New Roman"/>
          <w:sz w:val="20"/>
        </w:rPr>
        <w:t xml:space="preserve">Neuman. </w:t>
      </w:r>
      <w:r w:rsidR="00C360DB">
        <w:rPr>
          <w:rFonts w:ascii="Times New Roman" w:hAnsi="Times New Roman" w:cs="Times New Roman"/>
          <w:sz w:val="20"/>
        </w:rPr>
        <w:t xml:space="preserve">O livro constitui uma narrativa híbrida que reúne registros da viagem realizada </w:t>
      </w:r>
      <w:r w:rsidR="00410476">
        <w:rPr>
          <w:rFonts w:ascii="Times New Roman" w:hAnsi="Times New Roman" w:cs="Times New Roman"/>
          <w:sz w:val="20"/>
        </w:rPr>
        <w:t>pelo autor</w:t>
      </w:r>
      <w:r w:rsidR="00C360DB">
        <w:rPr>
          <w:rFonts w:ascii="Times New Roman" w:hAnsi="Times New Roman" w:cs="Times New Roman"/>
          <w:sz w:val="20"/>
        </w:rPr>
        <w:t xml:space="preserve"> por dezenove países da América Latina</w:t>
      </w:r>
      <w:r w:rsidR="00BB0D5A">
        <w:rPr>
          <w:rFonts w:ascii="Times New Roman" w:hAnsi="Times New Roman" w:cs="Times New Roman"/>
          <w:sz w:val="20"/>
        </w:rPr>
        <w:t>,</w:t>
      </w:r>
      <w:r w:rsidR="00C360DB">
        <w:rPr>
          <w:rFonts w:ascii="Times New Roman" w:hAnsi="Times New Roman" w:cs="Times New Roman"/>
          <w:sz w:val="20"/>
        </w:rPr>
        <w:t xml:space="preserve"> </w:t>
      </w:r>
      <w:r w:rsidR="00BB0D5A">
        <w:rPr>
          <w:rFonts w:ascii="Times New Roman" w:hAnsi="Times New Roman" w:cs="Times New Roman"/>
          <w:sz w:val="20"/>
        </w:rPr>
        <w:t xml:space="preserve">em </w:t>
      </w:r>
      <w:r w:rsidR="00C360DB">
        <w:rPr>
          <w:rFonts w:ascii="Times New Roman" w:hAnsi="Times New Roman" w:cs="Times New Roman"/>
          <w:sz w:val="20"/>
        </w:rPr>
        <w:t xml:space="preserve">2009. </w:t>
      </w:r>
      <w:r w:rsidR="00F45FB1">
        <w:rPr>
          <w:rFonts w:ascii="Times New Roman" w:hAnsi="Times New Roman" w:cs="Times New Roman"/>
          <w:sz w:val="20"/>
        </w:rPr>
        <w:t>O relato nos conduz</w:t>
      </w:r>
      <w:r w:rsidR="00C360DB">
        <w:rPr>
          <w:rFonts w:ascii="Times New Roman" w:hAnsi="Times New Roman" w:cs="Times New Roman"/>
          <w:sz w:val="20"/>
        </w:rPr>
        <w:t xml:space="preserve"> a uma excursão pela</w:t>
      </w:r>
      <w:r w:rsidR="00535BF0">
        <w:rPr>
          <w:rFonts w:ascii="Times New Roman" w:hAnsi="Times New Roman" w:cs="Times New Roman"/>
          <w:sz w:val="20"/>
        </w:rPr>
        <w:t xml:space="preserve"> heterogeneidade</w:t>
      </w:r>
      <w:r w:rsidR="00C360DB">
        <w:rPr>
          <w:rFonts w:ascii="Times New Roman" w:hAnsi="Times New Roman" w:cs="Times New Roman"/>
          <w:sz w:val="20"/>
        </w:rPr>
        <w:t xml:space="preserve"> étnica, linguística e sociocultural</w:t>
      </w:r>
      <w:r w:rsidR="00F45FB1">
        <w:rPr>
          <w:rFonts w:ascii="Times New Roman" w:hAnsi="Times New Roman" w:cs="Times New Roman"/>
          <w:sz w:val="20"/>
        </w:rPr>
        <w:t xml:space="preserve"> das paisagens latino-americanas. Na travessia, </w:t>
      </w:r>
      <w:r w:rsidR="00410476">
        <w:rPr>
          <w:rFonts w:ascii="Times New Roman" w:hAnsi="Times New Roman" w:cs="Times New Roman"/>
          <w:sz w:val="20"/>
        </w:rPr>
        <w:t xml:space="preserve">examinamos como </w:t>
      </w:r>
      <w:r w:rsidR="00AF7F99">
        <w:rPr>
          <w:rFonts w:ascii="Times New Roman" w:hAnsi="Times New Roman" w:cs="Times New Roman"/>
          <w:sz w:val="20"/>
        </w:rPr>
        <w:t xml:space="preserve">as </w:t>
      </w:r>
      <w:r w:rsidR="00F45FB1">
        <w:rPr>
          <w:rFonts w:ascii="Times New Roman" w:hAnsi="Times New Roman" w:cs="Times New Roman"/>
          <w:sz w:val="20"/>
        </w:rPr>
        <w:t>práticas de linguagens</w:t>
      </w:r>
      <w:r w:rsidR="00BB0D5A">
        <w:rPr>
          <w:rFonts w:ascii="Times New Roman" w:hAnsi="Times New Roman" w:cs="Times New Roman"/>
          <w:sz w:val="20"/>
        </w:rPr>
        <w:t xml:space="preserve"> </w:t>
      </w:r>
      <w:r w:rsidR="00410476">
        <w:rPr>
          <w:rFonts w:ascii="Times New Roman" w:hAnsi="Times New Roman" w:cs="Times New Roman"/>
          <w:sz w:val="20"/>
        </w:rPr>
        <w:t>operam os</w:t>
      </w:r>
      <w:r w:rsidR="00BE4E69">
        <w:rPr>
          <w:rFonts w:ascii="Times New Roman" w:hAnsi="Times New Roman" w:cs="Times New Roman"/>
          <w:sz w:val="20"/>
        </w:rPr>
        <w:t xml:space="preserve"> mecanismos de</w:t>
      </w:r>
      <w:r w:rsidR="00AF7F99">
        <w:rPr>
          <w:rFonts w:ascii="Times New Roman" w:hAnsi="Times New Roman" w:cs="Times New Roman"/>
          <w:sz w:val="20"/>
        </w:rPr>
        <w:t xml:space="preserve"> </w:t>
      </w:r>
      <w:r w:rsidR="00BE4E69">
        <w:rPr>
          <w:rFonts w:ascii="Times New Roman" w:hAnsi="Times New Roman" w:cs="Times New Roman"/>
          <w:sz w:val="20"/>
        </w:rPr>
        <w:t>produção</w:t>
      </w:r>
      <w:r w:rsidR="00AF7F99">
        <w:rPr>
          <w:rFonts w:ascii="Times New Roman" w:hAnsi="Times New Roman" w:cs="Times New Roman"/>
          <w:sz w:val="20"/>
        </w:rPr>
        <w:t xml:space="preserve"> de sentidos</w:t>
      </w:r>
      <w:r w:rsidR="00BE4E69">
        <w:rPr>
          <w:rFonts w:ascii="Times New Roman" w:hAnsi="Times New Roman" w:cs="Times New Roman"/>
          <w:sz w:val="20"/>
        </w:rPr>
        <w:t xml:space="preserve"> construídos</w:t>
      </w:r>
      <w:r w:rsidR="00AF7F99">
        <w:rPr>
          <w:rFonts w:ascii="Times New Roman" w:hAnsi="Times New Roman" w:cs="Times New Roman"/>
          <w:sz w:val="20"/>
        </w:rPr>
        <w:t xml:space="preserve"> </w:t>
      </w:r>
      <w:r w:rsidR="00BE4E69">
        <w:rPr>
          <w:rFonts w:ascii="Times New Roman" w:hAnsi="Times New Roman" w:cs="Times New Roman"/>
          <w:sz w:val="20"/>
        </w:rPr>
        <w:t>na – e da –</w:t>
      </w:r>
      <w:r w:rsidR="00AF7F99">
        <w:rPr>
          <w:rFonts w:ascii="Times New Roman" w:hAnsi="Times New Roman" w:cs="Times New Roman"/>
          <w:sz w:val="20"/>
        </w:rPr>
        <w:t xml:space="preserve"> interação do sujeito e o mundo exterior,</w:t>
      </w:r>
      <w:r w:rsidR="00BE4E69">
        <w:rPr>
          <w:rFonts w:ascii="Times New Roman" w:hAnsi="Times New Roman" w:cs="Times New Roman"/>
          <w:sz w:val="20"/>
        </w:rPr>
        <w:t xml:space="preserve"> com a finalidade</w:t>
      </w:r>
      <w:r w:rsidR="00AF7F99">
        <w:rPr>
          <w:rFonts w:ascii="Times New Roman" w:hAnsi="Times New Roman" w:cs="Times New Roman"/>
          <w:sz w:val="20"/>
        </w:rPr>
        <w:t xml:space="preserve"> de repensar</w:t>
      </w:r>
      <w:r w:rsidR="00410476">
        <w:rPr>
          <w:rFonts w:ascii="Times New Roman" w:hAnsi="Times New Roman" w:cs="Times New Roman"/>
          <w:sz w:val="20"/>
        </w:rPr>
        <w:t>mos</w:t>
      </w:r>
      <w:r w:rsidR="00AF7F99">
        <w:rPr>
          <w:rFonts w:ascii="Times New Roman" w:hAnsi="Times New Roman" w:cs="Times New Roman"/>
          <w:sz w:val="20"/>
        </w:rPr>
        <w:t xml:space="preserve"> </w:t>
      </w:r>
      <w:r w:rsidR="00AF7F99" w:rsidRPr="00AF7F99">
        <w:rPr>
          <w:rFonts w:ascii="Times New Roman" w:hAnsi="Times New Roman" w:cs="Times New Roman"/>
          <w:sz w:val="20"/>
        </w:rPr>
        <w:t>a importância do letramento crítico, da consciência intercul</w:t>
      </w:r>
      <w:r w:rsidR="00AA5CE6">
        <w:rPr>
          <w:rFonts w:ascii="Times New Roman" w:hAnsi="Times New Roman" w:cs="Times New Roman"/>
          <w:sz w:val="20"/>
        </w:rPr>
        <w:t>tural e do ato da tradução en</w:t>
      </w:r>
      <w:r w:rsidR="00AF7F99" w:rsidRPr="00AF7F99">
        <w:rPr>
          <w:rFonts w:ascii="Times New Roman" w:hAnsi="Times New Roman" w:cs="Times New Roman"/>
          <w:sz w:val="20"/>
        </w:rPr>
        <w:t>quanto elementos fulcrais no processo de</w:t>
      </w:r>
      <w:r w:rsidR="00AA5CE6">
        <w:rPr>
          <w:rFonts w:ascii="Times New Roman" w:hAnsi="Times New Roman" w:cs="Times New Roman"/>
          <w:sz w:val="20"/>
        </w:rPr>
        <w:t xml:space="preserve"> ensino/aprendizagem do espanhol/LE</w:t>
      </w:r>
      <w:r w:rsidR="00410476">
        <w:rPr>
          <w:rFonts w:ascii="Times New Roman" w:hAnsi="Times New Roman" w:cs="Times New Roman"/>
          <w:sz w:val="20"/>
        </w:rPr>
        <w:t xml:space="preserve"> </w:t>
      </w:r>
      <w:r w:rsidR="00BE4E69">
        <w:rPr>
          <w:rFonts w:ascii="Times New Roman" w:hAnsi="Times New Roman" w:cs="Times New Roman"/>
          <w:sz w:val="20"/>
        </w:rPr>
        <w:t>no</w:t>
      </w:r>
      <w:r w:rsidR="00410476">
        <w:rPr>
          <w:rFonts w:ascii="Times New Roman" w:hAnsi="Times New Roman" w:cs="Times New Roman"/>
          <w:sz w:val="20"/>
        </w:rPr>
        <w:t xml:space="preserve"> atual contexto educacional</w:t>
      </w:r>
      <w:r w:rsidR="00BE4E69">
        <w:rPr>
          <w:rFonts w:ascii="Times New Roman" w:hAnsi="Times New Roman" w:cs="Times New Roman"/>
          <w:sz w:val="20"/>
        </w:rPr>
        <w:t xml:space="preserve"> brasileiro</w:t>
      </w:r>
      <w:r w:rsidR="00410476">
        <w:rPr>
          <w:rFonts w:ascii="Times New Roman" w:hAnsi="Times New Roman" w:cs="Times New Roman"/>
          <w:sz w:val="20"/>
        </w:rPr>
        <w:t>.</w:t>
      </w:r>
    </w:p>
    <w:p w:rsidR="00410476" w:rsidRDefault="00410476" w:rsidP="00B70405">
      <w:pPr>
        <w:spacing w:after="0" w:line="240" w:lineRule="auto"/>
        <w:jc w:val="both"/>
        <w:rPr>
          <w:rFonts w:ascii="Times New Roman" w:hAnsi="Times New Roman" w:cs="Times New Roman"/>
          <w:sz w:val="20"/>
        </w:rPr>
      </w:pPr>
    </w:p>
    <w:p w:rsidR="00EF5258" w:rsidRDefault="00DB04B5" w:rsidP="00EF5258">
      <w:pPr>
        <w:spacing w:after="0" w:line="240" w:lineRule="auto"/>
        <w:jc w:val="both"/>
        <w:rPr>
          <w:rFonts w:ascii="Times New Roman" w:hAnsi="Times New Roman" w:cs="Times New Roman"/>
          <w:sz w:val="20"/>
        </w:rPr>
      </w:pPr>
      <w:r>
        <w:rPr>
          <w:rFonts w:ascii="Times New Roman" w:hAnsi="Times New Roman" w:cs="Times New Roman"/>
          <w:b/>
          <w:sz w:val="20"/>
        </w:rPr>
        <w:t xml:space="preserve">Palavras-chave: </w:t>
      </w:r>
      <w:proofErr w:type="spellStart"/>
      <w:r w:rsidR="008A3AC8" w:rsidRPr="008A3AC8">
        <w:rPr>
          <w:rFonts w:ascii="Times New Roman" w:hAnsi="Times New Roman" w:cs="Times New Roman"/>
          <w:i/>
          <w:sz w:val="20"/>
        </w:rPr>
        <w:t>Cómo</w:t>
      </w:r>
      <w:proofErr w:type="spellEnd"/>
      <w:r w:rsidR="008A3AC8" w:rsidRPr="008A3AC8">
        <w:rPr>
          <w:rFonts w:ascii="Times New Roman" w:hAnsi="Times New Roman" w:cs="Times New Roman"/>
          <w:i/>
          <w:sz w:val="20"/>
        </w:rPr>
        <w:t xml:space="preserve"> viajar </w:t>
      </w:r>
      <w:proofErr w:type="spellStart"/>
      <w:r w:rsidR="008A3AC8" w:rsidRPr="008A3AC8">
        <w:rPr>
          <w:rFonts w:ascii="Times New Roman" w:hAnsi="Times New Roman" w:cs="Times New Roman"/>
          <w:i/>
          <w:sz w:val="20"/>
        </w:rPr>
        <w:t>sin</w:t>
      </w:r>
      <w:proofErr w:type="spellEnd"/>
      <w:r w:rsidR="008A3AC8" w:rsidRPr="008A3AC8">
        <w:rPr>
          <w:rFonts w:ascii="Times New Roman" w:hAnsi="Times New Roman" w:cs="Times New Roman"/>
          <w:i/>
          <w:sz w:val="20"/>
        </w:rPr>
        <w:t xml:space="preserve"> ver</w:t>
      </w:r>
      <w:r w:rsidR="008A3AC8" w:rsidRPr="008A3AC8">
        <w:rPr>
          <w:rFonts w:ascii="Times New Roman" w:hAnsi="Times New Roman" w:cs="Times New Roman"/>
          <w:sz w:val="20"/>
        </w:rPr>
        <w:t xml:space="preserve">. </w:t>
      </w:r>
      <w:r w:rsidRPr="008A3AC8">
        <w:rPr>
          <w:rFonts w:ascii="Times New Roman" w:hAnsi="Times New Roman" w:cs="Times New Roman"/>
          <w:sz w:val="20"/>
        </w:rPr>
        <w:t>Ensino</w:t>
      </w:r>
      <w:r w:rsidRPr="00DB04B5">
        <w:rPr>
          <w:rFonts w:ascii="Times New Roman" w:hAnsi="Times New Roman" w:cs="Times New Roman"/>
          <w:sz w:val="20"/>
        </w:rPr>
        <w:t xml:space="preserve"> de</w:t>
      </w:r>
      <w:r>
        <w:rPr>
          <w:rFonts w:ascii="Times New Roman" w:hAnsi="Times New Roman" w:cs="Times New Roman"/>
          <w:b/>
          <w:sz w:val="20"/>
        </w:rPr>
        <w:t xml:space="preserve"> </w:t>
      </w:r>
      <w:r w:rsidR="008A3AC8">
        <w:rPr>
          <w:rFonts w:ascii="Times New Roman" w:hAnsi="Times New Roman" w:cs="Times New Roman"/>
          <w:sz w:val="20"/>
        </w:rPr>
        <w:t>língua espanhola. L</w:t>
      </w:r>
      <w:r w:rsidRPr="00DB04B5">
        <w:rPr>
          <w:rFonts w:ascii="Times New Roman" w:hAnsi="Times New Roman" w:cs="Times New Roman"/>
          <w:sz w:val="20"/>
        </w:rPr>
        <w:t>etramento crítico</w:t>
      </w:r>
      <w:r w:rsidR="008A3AC8">
        <w:rPr>
          <w:rFonts w:ascii="Times New Roman" w:hAnsi="Times New Roman" w:cs="Times New Roman"/>
          <w:sz w:val="20"/>
        </w:rPr>
        <w:t>. I</w:t>
      </w:r>
      <w:r w:rsidRPr="00DB04B5">
        <w:rPr>
          <w:rFonts w:ascii="Times New Roman" w:hAnsi="Times New Roman" w:cs="Times New Roman"/>
          <w:sz w:val="20"/>
        </w:rPr>
        <w:t>nterculturalidade</w:t>
      </w:r>
      <w:r w:rsidR="008A3AC8">
        <w:rPr>
          <w:rFonts w:ascii="Times New Roman" w:hAnsi="Times New Roman" w:cs="Times New Roman"/>
          <w:sz w:val="20"/>
        </w:rPr>
        <w:t>. T</w:t>
      </w:r>
      <w:r w:rsidRPr="00DB04B5">
        <w:rPr>
          <w:rFonts w:ascii="Times New Roman" w:hAnsi="Times New Roman" w:cs="Times New Roman"/>
          <w:sz w:val="20"/>
        </w:rPr>
        <w:t xml:space="preserve">radução cultural. </w:t>
      </w:r>
    </w:p>
    <w:p w:rsidR="00EF5258" w:rsidRPr="00EF5258" w:rsidRDefault="00EF5258" w:rsidP="00EF5258">
      <w:pPr>
        <w:spacing w:after="0" w:line="240" w:lineRule="auto"/>
        <w:jc w:val="both"/>
        <w:rPr>
          <w:rFonts w:ascii="Times New Roman" w:hAnsi="Times New Roman" w:cs="Times New Roman"/>
          <w:b/>
          <w:sz w:val="20"/>
        </w:rPr>
      </w:pPr>
    </w:p>
    <w:p w:rsidR="00EF5258" w:rsidRPr="00EF5258" w:rsidRDefault="00EF5258" w:rsidP="00EF5258">
      <w:pPr>
        <w:spacing w:after="0" w:line="240" w:lineRule="auto"/>
        <w:jc w:val="both"/>
        <w:rPr>
          <w:rFonts w:ascii="Times New Roman" w:hAnsi="Times New Roman" w:cs="Times New Roman"/>
          <w:sz w:val="20"/>
          <w:lang w:val="en-US"/>
        </w:rPr>
      </w:pPr>
      <w:r w:rsidRPr="00EF5258">
        <w:rPr>
          <w:rFonts w:ascii="Times New Roman" w:hAnsi="Times New Roman" w:cs="Times New Roman"/>
          <w:b/>
          <w:sz w:val="20"/>
          <w:lang w:val="en-US"/>
        </w:rPr>
        <w:t>Abstract:</w:t>
      </w:r>
      <w:r w:rsidRPr="00EF5258">
        <w:rPr>
          <w:rFonts w:ascii="Times New Roman" w:hAnsi="Times New Roman" w:cs="Times New Roman"/>
          <w:sz w:val="20"/>
          <w:lang w:val="en-US"/>
        </w:rPr>
        <w:t xml:space="preserve"> The present work discusses the Spanish (Spanish Language/ SL) teacher role and challenges based on the reading of the book </w:t>
      </w:r>
      <w:proofErr w:type="spellStart"/>
      <w:r w:rsidRPr="00EF5258">
        <w:rPr>
          <w:rFonts w:ascii="Times New Roman" w:hAnsi="Times New Roman" w:cs="Times New Roman"/>
          <w:i/>
          <w:sz w:val="20"/>
          <w:lang w:val="en-US"/>
        </w:rPr>
        <w:t>Cómo</w:t>
      </w:r>
      <w:proofErr w:type="spellEnd"/>
      <w:r w:rsidRPr="00EF5258">
        <w:rPr>
          <w:rFonts w:ascii="Times New Roman" w:hAnsi="Times New Roman" w:cs="Times New Roman"/>
          <w:i/>
          <w:sz w:val="20"/>
          <w:lang w:val="en-US"/>
        </w:rPr>
        <w:t xml:space="preserve"> </w:t>
      </w:r>
      <w:proofErr w:type="spellStart"/>
      <w:r w:rsidRPr="00EF5258">
        <w:rPr>
          <w:rFonts w:ascii="Times New Roman" w:hAnsi="Times New Roman" w:cs="Times New Roman"/>
          <w:i/>
          <w:sz w:val="20"/>
          <w:lang w:val="en-US"/>
        </w:rPr>
        <w:t>viajar</w:t>
      </w:r>
      <w:proofErr w:type="spellEnd"/>
      <w:r w:rsidRPr="00EF5258">
        <w:rPr>
          <w:rFonts w:ascii="Times New Roman" w:hAnsi="Times New Roman" w:cs="Times New Roman"/>
          <w:i/>
          <w:sz w:val="20"/>
          <w:lang w:val="en-US"/>
        </w:rPr>
        <w:t xml:space="preserve"> sin </w:t>
      </w:r>
      <w:proofErr w:type="spellStart"/>
      <w:r w:rsidRPr="00EF5258">
        <w:rPr>
          <w:rFonts w:ascii="Times New Roman" w:hAnsi="Times New Roman" w:cs="Times New Roman"/>
          <w:i/>
          <w:sz w:val="20"/>
          <w:lang w:val="en-US"/>
        </w:rPr>
        <w:t>ver</w:t>
      </w:r>
      <w:proofErr w:type="spellEnd"/>
      <w:r w:rsidRPr="00EF5258">
        <w:rPr>
          <w:rFonts w:ascii="Times New Roman" w:hAnsi="Times New Roman" w:cs="Times New Roman"/>
          <w:sz w:val="20"/>
          <w:lang w:val="en-US"/>
        </w:rPr>
        <w:t xml:space="preserve"> (2010) by Spanish-Argentinian writer Andres Neuman. The book is composed of a hybrid narrative that gathers the travel journals of a trip undertaken by the author in nineteen countries around Latin America in 2009. The narrative takes us to an excursion through the ethnic, linguistic and social-cultural heterogeneity of Latin America Landscapes. In this journey, we examine how the linguistic practices operate in the meaning-producing mechanisms built of and in the interaction between the being and the exterior world, aiming at reexamining the importance of critical literacy, intercultural conscience and translation as crucial elements in the Spanish teaching/learning process in the current Brazilian educational context.</w:t>
      </w:r>
    </w:p>
    <w:p w:rsidR="00EF5258" w:rsidRPr="00EF5258" w:rsidRDefault="00EF5258" w:rsidP="00EF5258">
      <w:pPr>
        <w:spacing w:after="0" w:line="240" w:lineRule="auto"/>
        <w:jc w:val="both"/>
        <w:rPr>
          <w:rFonts w:ascii="Times New Roman" w:hAnsi="Times New Roman" w:cs="Times New Roman"/>
          <w:sz w:val="20"/>
          <w:lang w:val="en-US"/>
        </w:rPr>
      </w:pPr>
    </w:p>
    <w:p w:rsidR="00EF5258" w:rsidRPr="00582FEB" w:rsidRDefault="00EF5258" w:rsidP="00EF5258">
      <w:pPr>
        <w:spacing w:after="0" w:line="240" w:lineRule="auto"/>
        <w:jc w:val="both"/>
        <w:rPr>
          <w:rFonts w:ascii="Times New Roman" w:hAnsi="Times New Roman" w:cs="Times New Roman"/>
        </w:rPr>
      </w:pPr>
      <w:proofErr w:type="spellStart"/>
      <w:r w:rsidRPr="00EF5258">
        <w:rPr>
          <w:rFonts w:ascii="Times New Roman" w:hAnsi="Times New Roman" w:cs="Times New Roman"/>
          <w:b/>
          <w:sz w:val="20"/>
          <w:lang w:val="es-ES"/>
        </w:rPr>
        <w:t>Keywords</w:t>
      </w:r>
      <w:proofErr w:type="spellEnd"/>
      <w:r w:rsidRPr="00EF5258">
        <w:rPr>
          <w:rFonts w:ascii="Times New Roman" w:hAnsi="Times New Roman" w:cs="Times New Roman"/>
          <w:b/>
          <w:sz w:val="20"/>
          <w:lang w:val="es-ES"/>
        </w:rPr>
        <w:t>:</w:t>
      </w:r>
      <w:r w:rsidRPr="00EF5258">
        <w:rPr>
          <w:rFonts w:ascii="Times New Roman" w:hAnsi="Times New Roman" w:cs="Times New Roman"/>
          <w:sz w:val="20"/>
          <w:lang w:val="es-ES"/>
        </w:rPr>
        <w:t xml:space="preserve"> </w:t>
      </w:r>
      <w:r w:rsidRPr="00DB1260">
        <w:rPr>
          <w:rFonts w:ascii="Times New Roman" w:hAnsi="Times New Roman" w:cs="Times New Roman"/>
          <w:i/>
          <w:sz w:val="20"/>
          <w:lang w:val="es-ES"/>
        </w:rPr>
        <w:t>Cómo viajar sin ver</w:t>
      </w:r>
      <w:r w:rsidRPr="00EF5258">
        <w:rPr>
          <w:rFonts w:ascii="Times New Roman" w:hAnsi="Times New Roman" w:cs="Times New Roman"/>
          <w:sz w:val="20"/>
          <w:lang w:val="es-ES"/>
        </w:rPr>
        <w:t xml:space="preserve">. </w:t>
      </w:r>
      <w:r w:rsidRPr="00DE2B95">
        <w:rPr>
          <w:rFonts w:ascii="Times New Roman" w:hAnsi="Times New Roman" w:cs="Times New Roman"/>
          <w:sz w:val="20"/>
          <w:lang w:val="en-US"/>
        </w:rPr>
        <w:t xml:space="preserve">Spanish teaching. Critical literacy. </w:t>
      </w:r>
      <w:proofErr w:type="spellStart"/>
      <w:r w:rsidRPr="00DE2B95">
        <w:rPr>
          <w:rFonts w:ascii="Times New Roman" w:hAnsi="Times New Roman" w:cs="Times New Roman"/>
          <w:sz w:val="20"/>
          <w:lang w:val="en-US"/>
        </w:rPr>
        <w:t>Interculturality</w:t>
      </w:r>
      <w:proofErr w:type="spellEnd"/>
      <w:r w:rsidRPr="00DE2B95">
        <w:rPr>
          <w:rFonts w:ascii="Times New Roman" w:hAnsi="Times New Roman" w:cs="Times New Roman"/>
          <w:sz w:val="20"/>
          <w:lang w:val="en-US"/>
        </w:rPr>
        <w:t xml:space="preserve">. </w:t>
      </w:r>
      <w:r w:rsidRPr="00DB1260">
        <w:rPr>
          <w:rFonts w:ascii="Times New Roman" w:hAnsi="Times New Roman" w:cs="Times New Roman"/>
          <w:sz w:val="20"/>
        </w:rPr>
        <w:t>Cultural</w:t>
      </w:r>
      <w:r w:rsidR="00DB1260" w:rsidRPr="00DB1260">
        <w:rPr>
          <w:rFonts w:ascii="Times New Roman" w:hAnsi="Times New Roman" w:cs="Times New Roman"/>
          <w:sz w:val="20"/>
        </w:rPr>
        <w:t xml:space="preserve"> </w:t>
      </w:r>
      <w:proofErr w:type="spellStart"/>
      <w:r w:rsidR="00DB1260" w:rsidRPr="00DB1260">
        <w:rPr>
          <w:rFonts w:ascii="Times New Roman" w:hAnsi="Times New Roman" w:cs="Times New Roman"/>
          <w:sz w:val="20"/>
        </w:rPr>
        <w:t>translation</w:t>
      </w:r>
      <w:proofErr w:type="spellEnd"/>
      <w:r w:rsidRPr="00DB1260">
        <w:rPr>
          <w:rFonts w:ascii="Times New Roman" w:hAnsi="Times New Roman" w:cs="Times New Roman"/>
          <w:sz w:val="20"/>
        </w:rPr>
        <w:t>.</w:t>
      </w:r>
    </w:p>
    <w:p w:rsidR="00EF5258" w:rsidRPr="00582FEB" w:rsidRDefault="00EF5258" w:rsidP="00EF5258">
      <w:pPr>
        <w:spacing w:after="0" w:line="240" w:lineRule="auto"/>
        <w:jc w:val="both"/>
        <w:rPr>
          <w:rFonts w:ascii="Times New Roman" w:hAnsi="Times New Roman" w:cs="Times New Roman"/>
        </w:rPr>
      </w:pPr>
    </w:p>
    <w:p w:rsidR="00EF5258" w:rsidRDefault="00EF5258" w:rsidP="00FE32DF">
      <w:pPr>
        <w:spacing w:after="0" w:line="240" w:lineRule="auto"/>
        <w:ind w:firstLine="851"/>
        <w:jc w:val="both"/>
        <w:rPr>
          <w:rFonts w:ascii="Times New Roman" w:hAnsi="Times New Roman" w:cs="Times New Roman"/>
          <w:sz w:val="24"/>
        </w:rPr>
      </w:pPr>
    </w:p>
    <w:p w:rsidR="00EF5258" w:rsidRPr="00EF5258" w:rsidRDefault="00EF5258" w:rsidP="00EF5258">
      <w:pPr>
        <w:spacing w:after="0" w:line="240" w:lineRule="auto"/>
        <w:jc w:val="both"/>
        <w:rPr>
          <w:rFonts w:ascii="Times New Roman" w:hAnsi="Times New Roman" w:cs="Times New Roman"/>
          <w:b/>
          <w:sz w:val="24"/>
        </w:rPr>
      </w:pPr>
      <w:r w:rsidRPr="00EF5258">
        <w:rPr>
          <w:rFonts w:ascii="Times New Roman" w:hAnsi="Times New Roman" w:cs="Times New Roman"/>
          <w:b/>
          <w:sz w:val="24"/>
        </w:rPr>
        <w:t xml:space="preserve">1.Introdução </w:t>
      </w:r>
    </w:p>
    <w:p w:rsidR="00EF5258" w:rsidRDefault="00EF5258" w:rsidP="00FE32DF">
      <w:pPr>
        <w:spacing w:after="0" w:line="240" w:lineRule="auto"/>
        <w:ind w:firstLine="851"/>
        <w:jc w:val="both"/>
        <w:rPr>
          <w:rFonts w:ascii="Times New Roman" w:hAnsi="Times New Roman" w:cs="Times New Roman"/>
          <w:sz w:val="24"/>
        </w:rPr>
      </w:pPr>
    </w:p>
    <w:p w:rsidR="00FE32DF" w:rsidRPr="00712A31" w:rsidRDefault="00FE32DF" w:rsidP="00FE32DF">
      <w:pPr>
        <w:spacing w:after="0" w:line="240" w:lineRule="auto"/>
        <w:ind w:firstLine="851"/>
        <w:jc w:val="both"/>
        <w:rPr>
          <w:rFonts w:ascii="Times New Roman" w:hAnsi="Times New Roman" w:cs="Times New Roman"/>
          <w:sz w:val="24"/>
        </w:rPr>
      </w:pPr>
      <w:r w:rsidRPr="00712A31">
        <w:rPr>
          <w:rFonts w:ascii="Times New Roman" w:hAnsi="Times New Roman" w:cs="Times New Roman"/>
          <w:sz w:val="24"/>
        </w:rPr>
        <w:t xml:space="preserve">No presente trabalho, convido todos a realizarem uma excursão pelo universo narrativo da obra </w:t>
      </w:r>
      <w:r w:rsidRPr="00712A31">
        <w:rPr>
          <w:rFonts w:ascii="Times New Roman" w:hAnsi="Times New Roman" w:cs="Times New Roman"/>
          <w:i/>
          <w:sz w:val="24"/>
        </w:rPr>
        <w:t xml:space="preserve">Como viajar </w:t>
      </w:r>
      <w:proofErr w:type="spellStart"/>
      <w:r w:rsidRPr="00712A31">
        <w:rPr>
          <w:rFonts w:ascii="Times New Roman" w:hAnsi="Times New Roman" w:cs="Times New Roman"/>
          <w:i/>
          <w:sz w:val="24"/>
        </w:rPr>
        <w:t>sin</w:t>
      </w:r>
      <w:proofErr w:type="spellEnd"/>
      <w:r w:rsidRPr="00712A31">
        <w:rPr>
          <w:rFonts w:ascii="Times New Roman" w:hAnsi="Times New Roman" w:cs="Times New Roman"/>
          <w:i/>
          <w:sz w:val="24"/>
        </w:rPr>
        <w:t xml:space="preserve"> ver</w:t>
      </w:r>
      <w:r w:rsidRPr="00712A31">
        <w:rPr>
          <w:rFonts w:ascii="Times New Roman" w:hAnsi="Times New Roman" w:cs="Times New Roman"/>
          <w:sz w:val="24"/>
        </w:rPr>
        <w:t xml:space="preserve"> (2010), do escritor argentino Andrés Neuman, para, a partir da leitura, repensarmos os desafios a serem enfrentados pelos professores de língua espanhola na contemporaneidade. O relato, </w:t>
      </w:r>
      <w:r w:rsidRPr="00DE2B95">
        <w:rPr>
          <w:rFonts w:ascii="Times New Roman" w:hAnsi="Times New Roman" w:cs="Times New Roman"/>
          <w:i/>
          <w:sz w:val="24"/>
        </w:rPr>
        <w:t>a priori</w:t>
      </w:r>
      <w:r w:rsidR="00DE2B95">
        <w:rPr>
          <w:rFonts w:ascii="Times New Roman" w:hAnsi="Times New Roman" w:cs="Times New Roman"/>
          <w:sz w:val="24"/>
        </w:rPr>
        <w:t xml:space="preserve">, </w:t>
      </w:r>
      <w:r w:rsidRPr="00712A31">
        <w:rPr>
          <w:rFonts w:ascii="Times New Roman" w:hAnsi="Times New Roman" w:cs="Times New Roman"/>
          <w:sz w:val="24"/>
        </w:rPr>
        <w:t xml:space="preserve">pensado para ser um diário de viagem, constitui um texto híbrido situado entre a “micronarrativa, </w:t>
      </w:r>
      <w:proofErr w:type="spellStart"/>
      <w:r w:rsidRPr="00712A31">
        <w:rPr>
          <w:rFonts w:ascii="Times New Roman" w:hAnsi="Times New Roman" w:cs="Times New Roman"/>
          <w:sz w:val="24"/>
        </w:rPr>
        <w:t>el</w:t>
      </w:r>
      <w:proofErr w:type="spellEnd"/>
      <w:r w:rsidRPr="00712A31">
        <w:rPr>
          <w:rFonts w:ascii="Times New Roman" w:hAnsi="Times New Roman" w:cs="Times New Roman"/>
          <w:sz w:val="24"/>
        </w:rPr>
        <w:t xml:space="preserve"> aforismo y </w:t>
      </w:r>
      <w:proofErr w:type="spellStart"/>
      <w:r w:rsidRPr="00712A31">
        <w:rPr>
          <w:rFonts w:ascii="Times New Roman" w:hAnsi="Times New Roman" w:cs="Times New Roman"/>
          <w:sz w:val="24"/>
        </w:rPr>
        <w:t>la</w:t>
      </w:r>
      <w:proofErr w:type="spellEnd"/>
      <w:r w:rsidRPr="00712A31">
        <w:rPr>
          <w:rFonts w:ascii="Times New Roman" w:hAnsi="Times New Roman" w:cs="Times New Roman"/>
          <w:sz w:val="24"/>
        </w:rPr>
        <w:t xml:space="preserve"> crónica </w:t>
      </w:r>
      <w:proofErr w:type="spellStart"/>
      <w:r w:rsidRPr="00712A31">
        <w:rPr>
          <w:rFonts w:ascii="Times New Roman" w:hAnsi="Times New Roman" w:cs="Times New Roman"/>
          <w:sz w:val="24"/>
        </w:rPr>
        <w:t>relámpago</w:t>
      </w:r>
      <w:proofErr w:type="spellEnd"/>
      <w:r w:rsidRPr="00712A31">
        <w:rPr>
          <w:rFonts w:ascii="Times New Roman" w:hAnsi="Times New Roman" w:cs="Times New Roman"/>
          <w:sz w:val="24"/>
        </w:rPr>
        <w:t xml:space="preserve">” (NEUMAN, 2010, p. 14), no qual o narrador, Neuman, registra suas impressões, experiências e outras anedotas ocorridas ao longo de sua turnê pela América Latina em ocasião da apresentação do seu romance </w:t>
      </w:r>
      <w:r w:rsidRPr="00712A31">
        <w:rPr>
          <w:rFonts w:ascii="Times New Roman" w:hAnsi="Times New Roman" w:cs="Times New Roman"/>
          <w:i/>
          <w:sz w:val="24"/>
        </w:rPr>
        <w:t xml:space="preserve">El </w:t>
      </w:r>
      <w:proofErr w:type="spellStart"/>
      <w:r w:rsidRPr="00712A31">
        <w:rPr>
          <w:rFonts w:ascii="Times New Roman" w:hAnsi="Times New Roman" w:cs="Times New Roman"/>
          <w:i/>
          <w:sz w:val="24"/>
        </w:rPr>
        <w:t>viajero</w:t>
      </w:r>
      <w:proofErr w:type="spellEnd"/>
      <w:r w:rsidRPr="00712A31">
        <w:rPr>
          <w:rFonts w:ascii="Times New Roman" w:hAnsi="Times New Roman" w:cs="Times New Roman"/>
          <w:i/>
          <w:sz w:val="24"/>
        </w:rPr>
        <w:t xml:space="preserve"> </w:t>
      </w:r>
      <w:proofErr w:type="spellStart"/>
      <w:r w:rsidRPr="00712A31">
        <w:rPr>
          <w:rFonts w:ascii="Times New Roman" w:hAnsi="Times New Roman" w:cs="Times New Roman"/>
          <w:i/>
          <w:sz w:val="24"/>
        </w:rPr>
        <w:t>del</w:t>
      </w:r>
      <w:proofErr w:type="spellEnd"/>
      <w:r w:rsidRPr="00712A31">
        <w:rPr>
          <w:rFonts w:ascii="Times New Roman" w:hAnsi="Times New Roman" w:cs="Times New Roman"/>
          <w:i/>
          <w:sz w:val="24"/>
        </w:rPr>
        <w:t xml:space="preserve"> </w:t>
      </w:r>
      <w:proofErr w:type="spellStart"/>
      <w:r w:rsidRPr="00712A31">
        <w:rPr>
          <w:rFonts w:ascii="Times New Roman" w:hAnsi="Times New Roman" w:cs="Times New Roman"/>
          <w:i/>
          <w:sz w:val="24"/>
        </w:rPr>
        <w:t>Siglo</w:t>
      </w:r>
      <w:proofErr w:type="spellEnd"/>
      <w:r w:rsidRPr="00712A31">
        <w:rPr>
          <w:rFonts w:ascii="Times New Roman" w:hAnsi="Times New Roman" w:cs="Times New Roman"/>
          <w:sz w:val="24"/>
        </w:rPr>
        <w:t xml:space="preserve">, vencedor do prêmio </w:t>
      </w:r>
      <w:proofErr w:type="spellStart"/>
      <w:r w:rsidRPr="00712A31">
        <w:rPr>
          <w:rFonts w:ascii="Times New Roman" w:hAnsi="Times New Roman" w:cs="Times New Roman"/>
          <w:sz w:val="24"/>
        </w:rPr>
        <w:t>Alfaguara</w:t>
      </w:r>
      <w:proofErr w:type="spellEnd"/>
      <w:r w:rsidRPr="00712A31">
        <w:rPr>
          <w:rFonts w:ascii="Times New Roman" w:hAnsi="Times New Roman" w:cs="Times New Roman"/>
          <w:sz w:val="24"/>
        </w:rPr>
        <w:t xml:space="preserve"> de literatura no ano de 2009. Com um discurso fragmentado, </w:t>
      </w:r>
      <w:r w:rsidRPr="00712A31">
        <w:rPr>
          <w:rFonts w:ascii="Times New Roman" w:hAnsi="Times New Roman" w:cs="Times New Roman"/>
          <w:sz w:val="24"/>
        </w:rPr>
        <w:lastRenderedPageBreak/>
        <w:t>descontínuo e não-linear, composto por citações, colagens, paráfrases e “</w:t>
      </w:r>
      <w:r w:rsidRPr="00712A31">
        <w:rPr>
          <w:rFonts w:ascii="Times New Roman" w:hAnsi="Times New Roman" w:cs="Times New Roman"/>
          <w:i/>
          <w:sz w:val="24"/>
        </w:rPr>
        <w:t>visiones de segundo grado</w:t>
      </w:r>
      <w:r w:rsidRPr="00712A31">
        <w:rPr>
          <w:rFonts w:ascii="Times New Roman" w:hAnsi="Times New Roman" w:cs="Times New Roman"/>
          <w:sz w:val="24"/>
        </w:rPr>
        <w:t xml:space="preserve">”, </w:t>
      </w:r>
      <w:proofErr w:type="spellStart"/>
      <w:r w:rsidRPr="00712A31">
        <w:rPr>
          <w:rFonts w:ascii="Times New Roman" w:hAnsi="Times New Roman" w:cs="Times New Roman"/>
          <w:i/>
          <w:sz w:val="24"/>
        </w:rPr>
        <w:t>Cómo</w:t>
      </w:r>
      <w:proofErr w:type="spellEnd"/>
      <w:r w:rsidRPr="00712A31">
        <w:rPr>
          <w:rFonts w:ascii="Times New Roman" w:hAnsi="Times New Roman" w:cs="Times New Roman"/>
          <w:i/>
          <w:sz w:val="24"/>
        </w:rPr>
        <w:t xml:space="preserve"> viajar </w:t>
      </w:r>
      <w:proofErr w:type="spellStart"/>
      <w:r w:rsidRPr="00712A31">
        <w:rPr>
          <w:rFonts w:ascii="Times New Roman" w:hAnsi="Times New Roman" w:cs="Times New Roman"/>
          <w:i/>
          <w:sz w:val="24"/>
        </w:rPr>
        <w:t>sin</w:t>
      </w:r>
      <w:proofErr w:type="spellEnd"/>
      <w:r w:rsidRPr="00712A31">
        <w:rPr>
          <w:rFonts w:ascii="Times New Roman" w:hAnsi="Times New Roman" w:cs="Times New Roman"/>
          <w:i/>
          <w:sz w:val="24"/>
        </w:rPr>
        <w:t xml:space="preserve"> ver</w:t>
      </w:r>
      <w:r w:rsidRPr="00712A31">
        <w:rPr>
          <w:rFonts w:ascii="Times New Roman" w:hAnsi="Times New Roman" w:cs="Times New Roman"/>
          <w:sz w:val="24"/>
        </w:rPr>
        <w:t xml:space="preserve"> conduz o leitor aos meandros das diferentes territorialidades que conformam o vasto e heterogêneo universo hispânico, delineando, assim, identidades e alteridades de dezenove países que formam parte de um continente atravessado social, política e economicamente pelas forças operantes do sistema capitalista global. </w:t>
      </w:r>
    </w:p>
    <w:p w:rsidR="00FE32DF" w:rsidRPr="00712A31" w:rsidRDefault="00FE32DF" w:rsidP="00DE2B95">
      <w:pPr>
        <w:spacing w:after="0" w:line="240" w:lineRule="auto"/>
        <w:ind w:firstLine="851"/>
        <w:jc w:val="both"/>
        <w:rPr>
          <w:rFonts w:ascii="Times New Roman" w:hAnsi="Times New Roman" w:cs="Times New Roman"/>
          <w:sz w:val="24"/>
        </w:rPr>
      </w:pPr>
      <w:r w:rsidRPr="00712A31">
        <w:rPr>
          <w:rFonts w:ascii="Times New Roman" w:hAnsi="Times New Roman" w:cs="Times New Roman"/>
          <w:sz w:val="24"/>
        </w:rPr>
        <w:t>Escolhi abordar o assunto do papel dos professores de E/LE e seus desafios na atualidade, tomando como ponto de partida a mencionada obra de Neuman, escrita no transcorrer de 2009, porém</w:t>
      </w:r>
      <w:r w:rsidR="00DE2B95">
        <w:rPr>
          <w:rFonts w:ascii="Times New Roman" w:hAnsi="Times New Roman" w:cs="Times New Roman"/>
          <w:sz w:val="24"/>
        </w:rPr>
        <w:t>,</w:t>
      </w:r>
      <w:r w:rsidRPr="00712A31">
        <w:rPr>
          <w:rFonts w:ascii="Times New Roman" w:hAnsi="Times New Roman" w:cs="Times New Roman"/>
          <w:sz w:val="24"/>
        </w:rPr>
        <w:t xml:space="preserve"> pulicada no ano seguinte, justamente porque nela encontramos aspectos que nos permite refletir desde uma perspectiva crítica sobre as práticas do uso da linguagem (leitura, escuta, fala e escrita) em contextos sócio-políticos marcados pelas desigualdades, conflitos e contradições internas decorrentes de uma organização governamental pautada pelas relações assimétricas de poder. </w:t>
      </w:r>
      <w:r w:rsidR="00DE2B95">
        <w:rPr>
          <w:rFonts w:ascii="Times New Roman" w:hAnsi="Times New Roman" w:cs="Times New Roman"/>
          <w:sz w:val="24"/>
        </w:rPr>
        <w:t>C</w:t>
      </w:r>
      <w:r w:rsidRPr="00712A31">
        <w:rPr>
          <w:rFonts w:ascii="Times New Roman" w:hAnsi="Times New Roman" w:cs="Times New Roman"/>
          <w:sz w:val="24"/>
        </w:rPr>
        <w:t>ontudo,</w:t>
      </w:r>
      <w:r w:rsidR="00DE2B95">
        <w:rPr>
          <w:rFonts w:ascii="Times New Roman" w:hAnsi="Times New Roman" w:cs="Times New Roman"/>
          <w:sz w:val="24"/>
        </w:rPr>
        <w:t xml:space="preserve"> antes</w:t>
      </w:r>
      <w:r w:rsidRPr="00712A31">
        <w:rPr>
          <w:rFonts w:ascii="Times New Roman" w:hAnsi="Times New Roman" w:cs="Times New Roman"/>
          <w:sz w:val="24"/>
        </w:rPr>
        <w:t xml:space="preserve"> de ingressarmos em nosso itinerário, convém esboçar uma breve contextualização sobre a vida e a obra de Andrés Neuman, enfatizando algumas passagens de sua trajetória pessoal fundamentais para o direcionamento das nossas discussões.   </w:t>
      </w:r>
    </w:p>
    <w:p w:rsidR="00FE32DF" w:rsidRPr="00712A31" w:rsidRDefault="00FE32DF" w:rsidP="00DE2B95">
      <w:pPr>
        <w:spacing w:after="0" w:line="240" w:lineRule="auto"/>
        <w:ind w:firstLine="851"/>
        <w:jc w:val="both"/>
        <w:rPr>
          <w:rFonts w:ascii="Times New Roman" w:hAnsi="Times New Roman" w:cs="Times New Roman"/>
          <w:sz w:val="24"/>
        </w:rPr>
      </w:pPr>
      <w:r w:rsidRPr="00712A31">
        <w:rPr>
          <w:rFonts w:ascii="Times New Roman" w:hAnsi="Times New Roman" w:cs="Times New Roman"/>
          <w:sz w:val="24"/>
        </w:rPr>
        <w:t>Nascido em Buenos Aires, Argentina, em 1977, Neuman emigra para a Espanha aos 14 anos de</w:t>
      </w:r>
      <w:r w:rsidR="00131031">
        <w:rPr>
          <w:rFonts w:ascii="Times New Roman" w:hAnsi="Times New Roman" w:cs="Times New Roman"/>
          <w:sz w:val="24"/>
        </w:rPr>
        <w:t xml:space="preserve"> idade, em companhia de seus pai</w:t>
      </w:r>
      <w:r w:rsidRPr="00712A31">
        <w:rPr>
          <w:rFonts w:ascii="Times New Roman" w:hAnsi="Times New Roman" w:cs="Times New Roman"/>
          <w:sz w:val="24"/>
        </w:rPr>
        <w:t xml:space="preserve">s, quando esses decidem abandonar a capital portenha motivados pelas arbitrariedades do governo de Carlos Menem, a princípios dos anos 90. Desde a outra margem do Atlântico, já </w:t>
      </w:r>
      <w:r w:rsidR="00131031">
        <w:rPr>
          <w:rFonts w:ascii="Times New Roman" w:hAnsi="Times New Roman" w:cs="Times New Roman"/>
          <w:sz w:val="24"/>
        </w:rPr>
        <w:t xml:space="preserve">instalado </w:t>
      </w:r>
      <w:r w:rsidRPr="00712A31">
        <w:rPr>
          <w:rFonts w:ascii="Times New Roman" w:hAnsi="Times New Roman" w:cs="Times New Roman"/>
          <w:sz w:val="24"/>
        </w:rPr>
        <w:t xml:space="preserve">em </w:t>
      </w:r>
      <w:r w:rsidR="00131031">
        <w:rPr>
          <w:rFonts w:ascii="Times New Roman" w:hAnsi="Times New Roman" w:cs="Times New Roman"/>
          <w:sz w:val="24"/>
        </w:rPr>
        <w:t xml:space="preserve">Granada, </w:t>
      </w:r>
      <w:r w:rsidRPr="00712A31">
        <w:rPr>
          <w:rFonts w:ascii="Times New Roman" w:hAnsi="Times New Roman" w:cs="Times New Roman"/>
          <w:sz w:val="24"/>
        </w:rPr>
        <w:t>sua nova</w:t>
      </w:r>
      <w:r w:rsidR="00131031">
        <w:rPr>
          <w:rFonts w:ascii="Times New Roman" w:hAnsi="Times New Roman" w:cs="Times New Roman"/>
          <w:sz w:val="24"/>
        </w:rPr>
        <w:t xml:space="preserve"> cidade de residência, </w:t>
      </w:r>
      <w:r w:rsidRPr="00712A31">
        <w:rPr>
          <w:rFonts w:ascii="Times New Roman" w:hAnsi="Times New Roman" w:cs="Times New Roman"/>
          <w:sz w:val="24"/>
        </w:rPr>
        <w:t xml:space="preserve">o jovem Neuman experimenta uma crise linguística que acaba por desestabilizar todos os seus referenciais identitários, principalmente no tocante a sua relação com a língua materna: </w:t>
      </w:r>
    </w:p>
    <w:p w:rsidR="00FE32DF" w:rsidRPr="00712A31" w:rsidRDefault="00FE32DF" w:rsidP="00FE32DF">
      <w:pPr>
        <w:spacing w:after="0" w:line="240" w:lineRule="auto"/>
        <w:ind w:firstLine="993"/>
        <w:jc w:val="both"/>
        <w:rPr>
          <w:rFonts w:ascii="Times New Roman" w:hAnsi="Times New Roman" w:cs="Times New Roman"/>
          <w:sz w:val="24"/>
        </w:rPr>
      </w:pPr>
    </w:p>
    <w:p w:rsidR="00FE32DF" w:rsidRPr="00712A31" w:rsidRDefault="00FE32DF" w:rsidP="00FE32DF">
      <w:pPr>
        <w:spacing w:after="0" w:line="240" w:lineRule="auto"/>
        <w:ind w:left="1701"/>
        <w:jc w:val="both"/>
        <w:rPr>
          <w:rFonts w:ascii="Times New Roman" w:hAnsi="Times New Roman" w:cs="Times New Roman"/>
        </w:rPr>
      </w:pPr>
      <w:r w:rsidRPr="00712A31">
        <w:rPr>
          <w:rFonts w:ascii="Times New Roman" w:hAnsi="Times New Roman" w:cs="Times New Roman"/>
          <w:lang w:val="es-ES"/>
        </w:rPr>
        <w:t xml:space="preserve">[…] para comunicarme con mis compañeros de clase, pasé mi adolescencia traduciendo mentalmente del español al español. Buscaba equivalencias. Comparaba pronunciaciones. Pensaba cada palabra desde los dos lados. [..]. La emigración inauguró en mí, entonces, un cierto conflicto interno con mi propio idioma. </w:t>
      </w:r>
      <w:r w:rsidRPr="00712A31">
        <w:rPr>
          <w:rFonts w:ascii="Times New Roman" w:hAnsi="Times New Roman" w:cs="Times New Roman"/>
        </w:rPr>
        <w:t xml:space="preserve">Una </w:t>
      </w:r>
      <w:proofErr w:type="spellStart"/>
      <w:r w:rsidRPr="00712A31">
        <w:rPr>
          <w:rFonts w:ascii="Times New Roman" w:hAnsi="Times New Roman" w:cs="Times New Roman"/>
        </w:rPr>
        <w:t>extranjerización</w:t>
      </w:r>
      <w:proofErr w:type="spellEnd"/>
      <w:r w:rsidRPr="00712A31">
        <w:rPr>
          <w:rFonts w:ascii="Times New Roman" w:hAnsi="Times New Roman" w:cs="Times New Roman"/>
        </w:rPr>
        <w:t xml:space="preserve"> de </w:t>
      </w:r>
      <w:proofErr w:type="spellStart"/>
      <w:r w:rsidRPr="00712A31">
        <w:rPr>
          <w:rFonts w:ascii="Times New Roman" w:hAnsi="Times New Roman" w:cs="Times New Roman"/>
        </w:rPr>
        <w:t>l</w:t>
      </w:r>
      <w:r w:rsidR="002B4EB7">
        <w:rPr>
          <w:rFonts w:ascii="Times New Roman" w:hAnsi="Times New Roman" w:cs="Times New Roman"/>
        </w:rPr>
        <w:t>a</w:t>
      </w:r>
      <w:proofErr w:type="spellEnd"/>
      <w:r w:rsidR="002B4EB7">
        <w:rPr>
          <w:rFonts w:ascii="Times New Roman" w:hAnsi="Times New Roman" w:cs="Times New Roman"/>
        </w:rPr>
        <w:t xml:space="preserve"> </w:t>
      </w:r>
      <w:proofErr w:type="spellStart"/>
      <w:r w:rsidR="002B4EB7">
        <w:rPr>
          <w:rFonts w:ascii="Times New Roman" w:hAnsi="Times New Roman" w:cs="Times New Roman"/>
        </w:rPr>
        <w:t>lengua</w:t>
      </w:r>
      <w:proofErr w:type="spellEnd"/>
      <w:r w:rsidR="002B4EB7">
        <w:rPr>
          <w:rFonts w:ascii="Times New Roman" w:hAnsi="Times New Roman" w:cs="Times New Roman"/>
        </w:rPr>
        <w:t xml:space="preserve"> materna” (NEUMAN, 2014,</w:t>
      </w:r>
      <w:r w:rsidRPr="00712A31">
        <w:rPr>
          <w:rFonts w:ascii="Times New Roman" w:hAnsi="Times New Roman" w:cs="Times New Roman"/>
        </w:rPr>
        <w:t xml:space="preserve"> p. 13-14).  </w:t>
      </w:r>
    </w:p>
    <w:p w:rsidR="00FE32DF" w:rsidRPr="00712A31" w:rsidRDefault="00FE32DF" w:rsidP="00FE32DF">
      <w:pPr>
        <w:spacing w:after="0" w:line="240" w:lineRule="auto"/>
        <w:ind w:left="1701"/>
        <w:jc w:val="both"/>
        <w:rPr>
          <w:rFonts w:ascii="Times New Roman" w:hAnsi="Times New Roman" w:cs="Times New Roman"/>
        </w:rPr>
      </w:pPr>
    </w:p>
    <w:p w:rsidR="00FE32DF" w:rsidRPr="00712A31" w:rsidRDefault="00FE32DF" w:rsidP="00FE32DF">
      <w:pPr>
        <w:spacing w:after="0" w:line="240" w:lineRule="auto"/>
        <w:ind w:firstLine="851"/>
        <w:jc w:val="both"/>
        <w:rPr>
          <w:rFonts w:ascii="Times New Roman" w:hAnsi="Times New Roman" w:cs="Times New Roman"/>
          <w:sz w:val="24"/>
        </w:rPr>
      </w:pPr>
      <w:r w:rsidRPr="00712A31">
        <w:rPr>
          <w:rFonts w:ascii="Times New Roman" w:hAnsi="Times New Roman" w:cs="Times New Roman"/>
          <w:sz w:val="24"/>
        </w:rPr>
        <w:t>O choque é deflagrado quando Neuman, ainda adolescente, entra em contato com a variante andaluza do espanhol, momento em que se vê obrigado a reaprender seu próprio idioma, o qual, de repente, pareceu-lhe distante e estranho. Esse episódio inaugura em Neuman uma sensação de desenraizamento que o levará a sentir-se estrangeiro tanto na Espanha, quanto em sua terra natal, Argentina. A condição migrante de Neuman e sua interação com a variante andaluza de sua língua materna</w:t>
      </w:r>
      <w:r w:rsidR="00131031">
        <w:rPr>
          <w:rFonts w:ascii="Times New Roman" w:hAnsi="Times New Roman" w:cs="Times New Roman"/>
          <w:sz w:val="24"/>
        </w:rPr>
        <w:t xml:space="preserve"> </w:t>
      </w:r>
      <w:r w:rsidRPr="00712A31">
        <w:rPr>
          <w:rFonts w:ascii="Times New Roman" w:hAnsi="Times New Roman" w:cs="Times New Roman"/>
          <w:sz w:val="24"/>
        </w:rPr>
        <w:t xml:space="preserve">ocasionaram-lhe conflitos que produziram o deslocamento de todos os seus referenciais de língua e identidade. Neuman precisou se redescobrir – e se reinventar – enquanto sujeito. </w:t>
      </w:r>
    </w:p>
    <w:p w:rsidR="00FE32DF" w:rsidRPr="004E2041" w:rsidRDefault="00FE32DF" w:rsidP="00FE32DF">
      <w:pPr>
        <w:spacing w:after="0" w:line="240" w:lineRule="auto"/>
        <w:ind w:firstLine="851"/>
        <w:jc w:val="both"/>
        <w:rPr>
          <w:rFonts w:ascii="Times New Roman" w:hAnsi="Times New Roman" w:cs="Times New Roman"/>
          <w:sz w:val="24"/>
          <w:szCs w:val="24"/>
        </w:rPr>
      </w:pPr>
      <w:r w:rsidRPr="00712A31">
        <w:rPr>
          <w:rFonts w:ascii="Times New Roman" w:hAnsi="Times New Roman" w:cs="Times New Roman"/>
          <w:sz w:val="24"/>
        </w:rPr>
        <w:t xml:space="preserve">Precisamente esse episódio da </w:t>
      </w:r>
      <w:r w:rsidRPr="00E4534C">
        <w:rPr>
          <w:rFonts w:ascii="Times New Roman" w:hAnsi="Times New Roman" w:cs="Times New Roman"/>
          <w:sz w:val="24"/>
        </w:rPr>
        <w:t xml:space="preserve">biografia de Neuman pode ser associado com a própria vivência do aprendiz de língua estrangeria. Segundo Nascimento (2008, p. 152), “entrar em contato com uma nova língua significa entrar em contato com um novo recorte da realidade, uma nova maneira de entender e significar o mundo”. Pautando-se pelas palavras de </w:t>
      </w:r>
      <w:proofErr w:type="spellStart"/>
      <w:r w:rsidRPr="00E4534C">
        <w:rPr>
          <w:rFonts w:ascii="Times New Roman" w:hAnsi="Times New Roman" w:cs="Times New Roman"/>
          <w:sz w:val="24"/>
        </w:rPr>
        <w:t>Coracini</w:t>
      </w:r>
      <w:proofErr w:type="spellEnd"/>
      <w:r w:rsidRPr="00E4534C">
        <w:rPr>
          <w:rFonts w:ascii="Times New Roman" w:hAnsi="Times New Roman" w:cs="Times New Roman"/>
          <w:sz w:val="24"/>
        </w:rPr>
        <w:t xml:space="preserve"> (2003), Nascimento assinala que esse encontro, além de fazer com o aprendiz conheça algo novo, também lhe possibilita realizar um “retorno sobre si mesmo, sobre sua própria cultura, criando assim um espaço para o questionamento da univocidade e da homogeneidade aparentes e ilusórias que caracterizam todo discurso”. (CORACINI Apud NASCIMENTO, 2008, p. 152). Tanto Neuman, quanto o estudante de língua estrangeria, tomam consciência de que aquil</w:t>
      </w:r>
      <w:r w:rsidR="00131031">
        <w:rPr>
          <w:rFonts w:ascii="Times New Roman" w:hAnsi="Times New Roman" w:cs="Times New Roman"/>
          <w:sz w:val="24"/>
        </w:rPr>
        <w:t xml:space="preserve">o que antes lhe parecia </w:t>
      </w:r>
      <w:r w:rsidR="003571DF">
        <w:rPr>
          <w:rFonts w:ascii="Times New Roman" w:hAnsi="Times New Roman" w:cs="Times New Roman"/>
          <w:sz w:val="24"/>
        </w:rPr>
        <w:t xml:space="preserve">imanente, </w:t>
      </w:r>
      <w:r w:rsidR="00131031">
        <w:rPr>
          <w:rFonts w:ascii="Times New Roman" w:hAnsi="Times New Roman" w:cs="Times New Roman"/>
          <w:sz w:val="24"/>
        </w:rPr>
        <w:t>impregnado de naturalidade</w:t>
      </w:r>
      <w:r w:rsidRPr="00E4534C">
        <w:rPr>
          <w:rFonts w:ascii="Times New Roman" w:hAnsi="Times New Roman" w:cs="Times New Roman"/>
          <w:sz w:val="24"/>
        </w:rPr>
        <w:t xml:space="preserve">, tal como sua forma de conceber o mundo, seus referentes </w:t>
      </w:r>
      <w:r w:rsidRPr="00E4534C">
        <w:rPr>
          <w:rFonts w:ascii="Times New Roman" w:hAnsi="Times New Roman" w:cs="Times New Roman"/>
          <w:sz w:val="24"/>
        </w:rPr>
        <w:lastRenderedPageBreak/>
        <w:t xml:space="preserve">identitários e culturais, são na verdade artefatos convencionalmente construídos, não </w:t>
      </w:r>
      <w:r w:rsidRPr="00E4534C">
        <w:rPr>
          <w:rFonts w:ascii="Times New Roman" w:hAnsi="Times New Roman" w:cs="Times New Roman"/>
          <w:sz w:val="24"/>
          <w:szCs w:val="24"/>
        </w:rPr>
        <w:t xml:space="preserve">sendo, portanto, fixos, nem </w:t>
      </w:r>
      <w:r w:rsidRPr="004E2041">
        <w:rPr>
          <w:rFonts w:ascii="Times New Roman" w:hAnsi="Times New Roman" w:cs="Times New Roman"/>
          <w:sz w:val="24"/>
          <w:szCs w:val="24"/>
        </w:rPr>
        <w:t>absolutos.</w:t>
      </w:r>
    </w:p>
    <w:p w:rsidR="00FE32DF" w:rsidRPr="00712A31" w:rsidRDefault="00805EF0" w:rsidP="00FE32DF">
      <w:pPr>
        <w:spacing w:after="0" w:line="240" w:lineRule="auto"/>
        <w:ind w:firstLine="851"/>
        <w:jc w:val="both"/>
        <w:rPr>
          <w:rFonts w:ascii="Times New Roman" w:hAnsi="Times New Roman" w:cs="Times New Roman"/>
          <w:sz w:val="24"/>
          <w:szCs w:val="24"/>
        </w:rPr>
      </w:pPr>
      <w:r w:rsidRPr="004E2041">
        <w:rPr>
          <w:rFonts w:ascii="Times New Roman" w:hAnsi="Times New Roman" w:cs="Times New Roman"/>
          <w:sz w:val="24"/>
          <w:szCs w:val="24"/>
        </w:rPr>
        <w:t>Para</w:t>
      </w:r>
      <w:r w:rsidR="00FE32DF" w:rsidRPr="004E2041">
        <w:rPr>
          <w:rFonts w:ascii="Times New Roman" w:hAnsi="Times New Roman" w:cs="Times New Roman"/>
          <w:sz w:val="24"/>
          <w:szCs w:val="24"/>
        </w:rPr>
        <w:t xml:space="preserve"> Christine </w:t>
      </w:r>
      <w:proofErr w:type="spellStart"/>
      <w:r w:rsidR="00FE32DF" w:rsidRPr="004E2041">
        <w:rPr>
          <w:rFonts w:ascii="Times New Roman" w:hAnsi="Times New Roman" w:cs="Times New Roman"/>
          <w:sz w:val="24"/>
          <w:szCs w:val="24"/>
        </w:rPr>
        <w:t>Revuz</w:t>
      </w:r>
      <w:proofErr w:type="spellEnd"/>
      <w:r w:rsidRPr="004E2041">
        <w:rPr>
          <w:rFonts w:ascii="Times New Roman" w:hAnsi="Times New Roman" w:cs="Times New Roman"/>
          <w:sz w:val="24"/>
          <w:szCs w:val="24"/>
        </w:rPr>
        <w:t xml:space="preserve"> (1998</w:t>
      </w:r>
      <w:r w:rsidR="004E2041" w:rsidRPr="004E2041">
        <w:rPr>
          <w:rFonts w:ascii="Times New Roman" w:hAnsi="Times New Roman" w:cs="Times New Roman"/>
          <w:sz w:val="24"/>
          <w:szCs w:val="24"/>
        </w:rPr>
        <w:t>, P. 227)</w:t>
      </w:r>
      <w:r w:rsidR="00FE32DF" w:rsidRPr="004E2041">
        <w:rPr>
          <w:rFonts w:ascii="Times New Roman" w:hAnsi="Times New Roman" w:cs="Times New Roman"/>
          <w:sz w:val="24"/>
          <w:szCs w:val="24"/>
        </w:rPr>
        <w:t>, “aprender uma língua é sempre, um pouco, tornar-se um outro”, ou seja,</w:t>
      </w:r>
      <w:r w:rsidR="00FE32DF" w:rsidRPr="00712A31">
        <w:rPr>
          <w:rFonts w:ascii="Times New Roman" w:hAnsi="Times New Roman" w:cs="Times New Roman"/>
          <w:sz w:val="24"/>
          <w:szCs w:val="24"/>
        </w:rPr>
        <w:t xml:space="preserve"> aprender uma nova língua vai além da apropriação dos códigos para fins comunicativos, é também um exercício de alteridade e empatia para com o Outro, de modo que, nesse cont</w:t>
      </w:r>
      <w:r>
        <w:rPr>
          <w:rFonts w:ascii="Times New Roman" w:hAnsi="Times New Roman" w:cs="Times New Roman"/>
          <w:sz w:val="24"/>
          <w:szCs w:val="24"/>
        </w:rPr>
        <w:t xml:space="preserve">exto, </w:t>
      </w:r>
      <w:r w:rsidRPr="00805EF0">
        <w:rPr>
          <w:rFonts w:ascii="Times New Roman" w:hAnsi="Times New Roman" w:cs="Times New Roman"/>
          <w:sz w:val="24"/>
          <w:szCs w:val="24"/>
        </w:rPr>
        <w:t>"</w:t>
      </w:r>
      <w:r>
        <w:rPr>
          <w:rFonts w:ascii="Times New Roman" w:hAnsi="Times New Roman" w:cs="Times New Roman"/>
          <w:sz w:val="24"/>
          <w:szCs w:val="24"/>
        </w:rPr>
        <w:t>m</w:t>
      </w:r>
      <w:r w:rsidRPr="00805EF0">
        <w:rPr>
          <w:rFonts w:ascii="Times New Roman" w:hAnsi="Times New Roman" w:cs="Times New Roman"/>
          <w:sz w:val="24"/>
          <w:szCs w:val="24"/>
        </w:rPr>
        <w:t>uito antes de ser objeto de conhecimento, a língua é o material fundador de nosso psiquismo e de nossa vida relacional"</w:t>
      </w:r>
      <w:r>
        <w:rPr>
          <w:rFonts w:ascii="Times New Roman" w:hAnsi="Times New Roman" w:cs="Times New Roman"/>
          <w:sz w:val="24"/>
          <w:szCs w:val="24"/>
        </w:rPr>
        <w:t xml:space="preserve"> (REVUZ, 1998, p. 217)</w:t>
      </w:r>
      <w:r w:rsidR="004E2041">
        <w:rPr>
          <w:rFonts w:ascii="Times New Roman" w:hAnsi="Times New Roman" w:cs="Times New Roman"/>
          <w:sz w:val="24"/>
          <w:szCs w:val="24"/>
        </w:rPr>
        <w:t>. Por essa</w:t>
      </w:r>
      <w:r w:rsidR="00FE32DF" w:rsidRPr="00515D02">
        <w:rPr>
          <w:rFonts w:ascii="Times New Roman" w:hAnsi="Times New Roman" w:cs="Times New Roman"/>
          <w:sz w:val="24"/>
          <w:szCs w:val="24"/>
        </w:rPr>
        <w:t xml:space="preserve"> razão, a interação com um idioma estrangeiro mobiliza as mais distintas sensações que</w:t>
      </w:r>
      <w:r w:rsidR="00FE32DF" w:rsidRPr="00712A31">
        <w:rPr>
          <w:rFonts w:ascii="Times New Roman" w:hAnsi="Times New Roman" w:cs="Times New Roman"/>
          <w:sz w:val="24"/>
          <w:szCs w:val="24"/>
        </w:rPr>
        <w:t xml:space="preserve"> podem oscilar desde </w:t>
      </w:r>
      <w:r w:rsidR="00F272EA">
        <w:rPr>
          <w:rFonts w:ascii="Times New Roman" w:hAnsi="Times New Roman" w:cs="Times New Roman"/>
          <w:sz w:val="24"/>
          <w:szCs w:val="24"/>
        </w:rPr>
        <w:t>o estranhamento até a sensação de</w:t>
      </w:r>
      <w:r w:rsidR="00FE32DF" w:rsidRPr="00712A31">
        <w:rPr>
          <w:rFonts w:ascii="Times New Roman" w:hAnsi="Times New Roman" w:cs="Times New Roman"/>
          <w:sz w:val="24"/>
          <w:szCs w:val="24"/>
        </w:rPr>
        <w:t xml:space="preserve"> liberdade. No caso de Neuman, a experi</w:t>
      </w:r>
      <w:r w:rsidR="00F272EA">
        <w:rPr>
          <w:rFonts w:ascii="Times New Roman" w:hAnsi="Times New Roman" w:cs="Times New Roman"/>
          <w:sz w:val="24"/>
          <w:szCs w:val="24"/>
        </w:rPr>
        <w:t>ência teve um desfecho positivo e criativo</w:t>
      </w:r>
      <w:r w:rsidR="00FE32DF" w:rsidRPr="00712A31">
        <w:rPr>
          <w:rFonts w:ascii="Times New Roman" w:hAnsi="Times New Roman" w:cs="Times New Roman"/>
          <w:sz w:val="24"/>
          <w:szCs w:val="24"/>
        </w:rPr>
        <w:t xml:space="preserve">, pois logrou transformar o deslocamento linguístico-cultural no traço distintivo de sua </w:t>
      </w:r>
      <w:r w:rsidR="00F272EA">
        <w:rPr>
          <w:rFonts w:ascii="Times New Roman" w:hAnsi="Times New Roman" w:cs="Times New Roman"/>
          <w:sz w:val="24"/>
          <w:szCs w:val="24"/>
        </w:rPr>
        <w:t>índole enquanto sujeito</w:t>
      </w:r>
      <w:r w:rsidR="00FE32DF" w:rsidRPr="00712A31">
        <w:rPr>
          <w:rFonts w:ascii="Times New Roman" w:hAnsi="Times New Roman" w:cs="Times New Roman"/>
          <w:sz w:val="24"/>
          <w:szCs w:val="24"/>
        </w:rPr>
        <w:t>:</w:t>
      </w:r>
    </w:p>
    <w:p w:rsidR="00FE32DF" w:rsidRPr="00712A31" w:rsidRDefault="00FE32DF" w:rsidP="00FE32DF">
      <w:pPr>
        <w:spacing w:after="0" w:line="240" w:lineRule="auto"/>
        <w:ind w:left="2268"/>
        <w:jc w:val="both"/>
        <w:rPr>
          <w:rFonts w:ascii="Times New Roman" w:hAnsi="Times New Roman" w:cs="Times New Roman"/>
        </w:rPr>
      </w:pPr>
    </w:p>
    <w:p w:rsidR="00FE32DF" w:rsidRPr="00712A31" w:rsidRDefault="00FE32DF" w:rsidP="00FE32DF">
      <w:pPr>
        <w:spacing w:after="0" w:line="240" w:lineRule="auto"/>
        <w:ind w:left="2268"/>
        <w:jc w:val="both"/>
        <w:rPr>
          <w:rFonts w:ascii="Times New Roman" w:hAnsi="Times New Roman" w:cs="Times New Roman"/>
        </w:rPr>
      </w:pPr>
      <w:r w:rsidRPr="00712A31">
        <w:rPr>
          <w:rFonts w:ascii="Times New Roman" w:hAnsi="Times New Roman" w:cs="Times New Roman"/>
        </w:rPr>
        <w:t xml:space="preserve">Meu sentimento de ser estrangeiro tem menos a ver com a ideia de me sentir fora de um lugar do que com a ideia de fronteira, entendida como ponto de união onde algo se transforma em duas coisas, como uma porta que comunica duas casas. (NEUMAN, 2011, p. 202). </w:t>
      </w:r>
    </w:p>
    <w:p w:rsidR="00FE32DF" w:rsidRPr="00712A31" w:rsidRDefault="00FE32DF" w:rsidP="00FE32DF">
      <w:pPr>
        <w:spacing w:after="0" w:line="240" w:lineRule="auto"/>
        <w:ind w:firstLine="993"/>
        <w:jc w:val="both"/>
        <w:rPr>
          <w:rFonts w:ascii="Times New Roman" w:hAnsi="Times New Roman" w:cs="Times New Roman"/>
          <w:sz w:val="24"/>
        </w:rPr>
      </w:pPr>
    </w:p>
    <w:p w:rsidR="00FE32DF" w:rsidRPr="00712A31" w:rsidRDefault="00FE32DF" w:rsidP="00FE32DF">
      <w:pPr>
        <w:spacing w:after="0" w:line="240" w:lineRule="auto"/>
        <w:ind w:firstLine="851"/>
        <w:jc w:val="both"/>
        <w:rPr>
          <w:rFonts w:ascii="Times New Roman" w:hAnsi="Times New Roman" w:cs="Times New Roman"/>
          <w:sz w:val="24"/>
          <w:szCs w:val="24"/>
          <w:vertAlign w:val="superscript"/>
          <w:lang w:val="es-ES"/>
        </w:rPr>
      </w:pPr>
      <w:r w:rsidRPr="00712A31">
        <w:rPr>
          <w:rFonts w:ascii="Times New Roman" w:hAnsi="Times New Roman" w:cs="Times New Roman"/>
          <w:sz w:val="24"/>
        </w:rPr>
        <w:t xml:space="preserve">Em outras palavras, Neuman assume sua identidade fronteiriça e, a partir dessa encruzilhada, empreende um projeto literário por meio do qual almeja a criação de uma narrativa extraterritorial, apátrida e linguisticamente bifurcada. </w:t>
      </w:r>
      <w:r w:rsidRPr="00712A31">
        <w:rPr>
          <w:rFonts w:ascii="Times New Roman" w:hAnsi="Times New Roman" w:cs="Times New Roman"/>
          <w:sz w:val="24"/>
          <w:lang w:val="es-ES"/>
        </w:rPr>
        <w:t xml:space="preserve">Escritor </w:t>
      </w:r>
      <w:proofErr w:type="spellStart"/>
      <w:r w:rsidRPr="00712A31">
        <w:rPr>
          <w:rFonts w:ascii="Times New Roman" w:hAnsi="Times New Roman" w:cs="Times New Roman"/>
          <w:sz w:val="24"/>
          <w:lang w:val="es-ES"/>
        </w:rPr>
        <w:t>profícuo</w:t>
      </w:r>
      <w:proofErr w:type="spellEnd"/>
      <w:r w:rsidRPr="00712A31">
        <w:rPr>
          <w:rFonts w:ascii="Times New Roman" w:hAnsi="Times New Roman" w:cs="Times New Roman"/>
          <w:sz w:val="24"/>
          <w:lang w:val="es-ES"/>
        </w:rPr>
        <w:t xml:space="preserve">, Neuman </w:t>
      </w:r>
      <w:proofErr w:type="spellStart"/>
      <w:r w:rsidR="00F272EA">
        <w:rPr>
          <w:rFonts w:ascii="Times New Roman" w:hAnsi="Times New Roman" w:cs="Times New Roman"/>
          <w:sz w:val="24"/>
          <w:lang w:val="es-ES"/>
        </w:rPr>
        <w:t>publicou</w:t>
      </w:r>
      <w:proofErr w:type="spellEnd"/>
      <w:r w:rsidR="00F272EA">
        <w:rPr>
          <w:rFonts w:ascii="Times New Roman" w:hAnsi="Times New Roman" w:cs="Times New Roman"/>
          <w:sz w:val="24"/>
          <w:lang w:val="es-ES"/>
        </w:rPr>
        <w:t xml:space="preserve"> obras</w:t>
      </w:r>
      <w:r w:rsidRPr="00712A31">
        <w:rPr>
          <w:rFonts w:ascii="Times New Roman" w:hAnsi="Times New Roman" w:cs="Times New Roman"/>
          <w:sz w:val="24"/>
          <w:lang w:val="es-ES"/>
        </w:rPr>
        <w:t xml:space="preserve"> </w:t>
      </w:r>
      <w:proofErr w:type="spellStart"/>
      <w:r w:rsidR="00F272EA">
        <w:rPr>
          <w:rFonts w:ascii="Times New Roman" w:hAnsi="Times New Roman" w:cs="Times New Roman"/>
          <w:sz w:val="24"/>
          <w:lang w:val="es-ES"/>
        </w:rPr>
        <w:t>em</w:t>
      </w:r>
      <w:proofErr w:type="spellEnd"/>
      <w:r w:rsidRPr="00712A31">
        <w:rPr>
          <w:rFonts w:ascii="Times New Roman" w:hAnsi="Times New Roman" w:cs="Times New Roman"/>
          <w:sz w:val="24"/>
          <w:lang w:val="es-ES"/>
        </w:rPr>
        <w:t xml:space="preserve"> distintos </w:t>
      </w:r>
      <w:proofErr w:type="spellStart"/>
      <w:r w:rsidRPr="00712A31">
        <w:rPr>
          <w:rFonts w:ascii="Times New Roman" w:hAnsi="Times New Roman" w:cs="Times New Roman"/>
          <w:sz w:val="24"/>
          <w:lang w:val="es-ES"/>
        </w:rPr>
        <w:t>gêneros</w:t>
      </w:r>
      <w:proofErr w:type="spellEnd"/>
      <w:r w:rsidRPr="00712A31">
        <w:rPr>
          <w:rFonts w:ascii="Times New Roman" w:hAnsi="Times New Roman" w:cs="Times New Roman"/>
          <w:sz w:val="24"/>
          <w:lang w:val="es-ES"/>
        </w:rPr>
        <w:t xml:space="preserve"> </w:t>
      </w:r>
      <w:proofErr w:type="spellStart"/>
      <w:r w:rsidRPr="00712A31">
        <w:rPr>
          <w:rFonts w:ascii="Times New Roman" w:hAnsi="Times New Roman" w:cs="Times New Roman"/>
          <w:sz w:val="24"/>
          <w:lang w:val="es-ES"/>
        </w:rPr>
        <w:t>literários</w:t>
      </w:r>
      <w:proofErr w:type="spellEnd"/>
      <w:r w:rsidRPr="00712A31">
        <w:rPr>
          <w:rFonts w:ascii="Times New Roman" w:hAnsi="Times New Roman" w:cs="Times New Roman"/>
          <w:sz w:val="24"/>
          <w:lang w:val="es-ES"/>
        </w:rPr>
        <w:t xml:space="preserve">, </w:t>
      </w:r>
      <w:proofErr w:type="spellStart"/>
      <w:r w:rsidRPr="00712A31">
        <w:rPr>
          <w:rFonts w:ascii="Times New Roman" w:hAnsi="Times New Roman" w:cs="Times New Roman"/>
          <w:sz w:val="24"/>
          <w:lang w:val="es-ES"/>
        </w:rPr>
        <w:t>produzindo</w:t>
      </w:r>
      <w:proofErr w:type="spellEnd"/>
      <w:r w:rsidRPr="00712A31">
        <w:rPr>
          <w:rFonts w:ascii="Times New Roman" w:hAnsi="Times New Roman" w:cs="Times New Roman"/>
          <w:sz w:val="24"/>
          <w:lang w:val="es-ES"/>
        </w:rPr>
        <w:t xml:space="preserve"> </w:t>
      </w:r>
      <w:proofErr w:type="spellStart"/>
      <w:r w:rsidRPr="00712A31">
        <w:rPr>
          <w:rFonts w:ascii="Times New Roman" w:hAnsi="Times New Roman" w:cs="Times New Roman"/>
          <w:sz w:val="24"/>
          <w:lang w:val="es-ES"/>
        </w:rPr>
        <w:t>livros</w:t>
      </w:r>
      <w:proofErr w:type="spellEnd"/>
      <w:r w:rsidRPr="00712A31">
        <w:rPr>
          <w:rFonts w:ascii="Times New Roman" w:hAnsi="Times New Roman" w:cs="Times New Roman"/>
          <w:sz w:val="24"/>
          <w:lang w:val="es-ES"/>
        </w:rPr>
        <w:t xml:space="preserve"> de poemas (</w:t>
      </w:r>
      <w:r w:rsidRPr="00712A31">
        <w:rPr>
          <w:rFonts w:ascii="Times New Roman" w:hAnsi="Times New Roman" w:cs="Times New Roman"/>
          <w:i/>
          <w:sz w:val="24"/>
          <w:lang w:val="es-ES"/>
        </w:rPr>
        <w:t>Métodos de la noche</w:t>
      </w:r>
      <w:r w:rsidRPr="00712A31">
        <w:rPr>
          <w:rFonts w:ascii="Times New Roman" w:hAnsi="Times New Roman" w:cs="Times New Roman"/>
          <w:sz w:val="24"/>
          <w:lang w:val="es-ES"/>
        </w:rPr>
        <w:t xml:space="preserve">, </w:t>
      </w:r>
      <w:r w:rsidRPr="00712A31">
        <w:rPr>
          <w:rFonts w:ascii="Times New Roman" w:hAnsi="Times New Roman" w:cs="Times New Roman"/>
          <w:i/>
          <w:sz w:val="24"/>
          <w:lang w:val="es-ES"/>
        </w:rPr>
        <w:t>El jugador de brillar</w:t>
      </w:r>
      <w:r w:rsidRPr="00712A31">
        <w:rPr>
          <w:rFonts w:ascii="Times New Roman" w:hAnsi="Times New Roman" w:cs="Times New Roman"/>
          <w:sz w:val="24"/>
          <w:lang w:val="es-ES"/>
        </w:rPr>
        <w:t xml:space="preserve">, </w:t>
      </w:r>
      <w:r w:rsidRPr="00712A31">
        <w:rPr>
          <w:rFonts w:ascii="Times New Roman" w:hAnsi="Times New Roman" w:cs="Times New Roman"/>
          <w:i/>
          <w:sz w:val="24"/>
          <w:lang w:val="es-ES"/>
        </w:rPr>
        <w:t>El Tobogán,</w:t>
      </w:r>
      <w:r w:rsidRPr="00712A31">
        <w:rPr>
          <w:rFonts w:ascii="Times New Roman" w:hAnsi="Times New Roman" w:cs="Times New Roman"/>
          <w:sz w:val="24"/>
          <w:lang w:val="es-ES"/>
        </w:rPr>
        <w:t xml:space="preserve"> </w:t>
      </w:r>
      <w:r w:rsidRPr="00712A31">
        <w:rPr>
          <w:rFonts w:ascii="Times New Roman" w:hAnsi="Times New Roman" w:cs="Times New Roman"/>
          <w:i/>
          <w:sz w:val="24"/>
          <w:lang w:val="es-ES"/>
        </w:rPr>
        <w:t>La canción del antílope</w:t>
      </w:r>
      <w:r w:rsidRPr="00712A31">
        <w:rPr>
          <w:rFonts w:ascii="Times New Roman" w:hAnsi="Times New Roman" w:cs="Times New Roman"/>
          <w:sz w:val="24"/>
          <w:lang w:val="es-ES"/>
        </w:rPr>
        <w:t xml:space="preserve">, </w:t>
      </w:r>
      <w:r w:rsidRPr="00712A31">
        <w:rPr>
          <w:rFonts w:ascii="Times New Roman" w:hAnsi="Times New Roman" w:cs="Times New Roman"/>
          <w:i/>
          <w:sz w:val="24"/>
          <w:lang w:val="es-ES"/>
        </w:rPr>
        <w:t>Mística abajo,</w:t>
      </w:r>
      <w:r w:rsidRPr="00712A31">
        <w:rPr>
          <w:rFonts w:ascii="Times New Roman" w:hAnsi="Times New Roman" w:cs="Times New Roman"/>
          <w:sz w:val="24"/>
          <w:lang w:val="es-ES"/>
        </w:rPr>
        <w:t xml:space="preserve"> </w:t>
      </w:r>
      <w:r w:rsidRPr="00712A31">
        <w:rPr>
          <w:rFonts w:ascii="Times New Roman" w:hAnsi="Times New Roman" w:cs="Times New Roman"/>
          <w:i/>
          <w:sz w:val="24"/>
          <w:lang w:val="es-ES"/>
        </w:rPr>
        <w:t>No sé por qué</w:t>
      </w:r>
      <w:r w:rsidRPr="00712A31">
        <w:rPr>
          <w:rFonts w:ascii="Times New Roman" w:hAnsi="Times New Roman" w:cs="Times New Roman"/>
          <w:sz w:val="24"/>
          <w:lang w:val="es-ES"/>
        </w:rPr>
        <w:t xml:space="preserve">, </w:t>
      </w:r>
      <w:r w:rsidRPr="00712A31">
        <w:rPr>
          <w:rFonts w:ascii="Times New Roman" w:hAnsi="Times New Roman" w:cs="Times New Roman"/>
          <w:i/>
          <w:sz w:val="24"/>
          <w:lang w:val="es-ES"/>
        </w:rPr>
        <w:t>Patio de Locos</w:t>
      </w:r>
      <w:r w:rsidRPr="00712A31">
        <w:rPr>
          <w:rFonts w:ascii="Times New Roman" w:hAnsi="Times New Roman" w:cs="Times New Roman"/>
          <w:sz w:val="24"/>
          <w:lang w:val="es-ES"/>
        </w:rPr>
        <w:t xml:space="preserve">, </w:t>
      </w:r>
      <w:r w:rsidRPr="00712A31">
        <w:rPr>
          <w:rFonts w:ascii="Times New Roman" w:hAnsi="Times New Roman" w:cs="Times New Roman"/>
          <w:i/>
          <w:sz w:val="24"/>
          <w:lang w:val="es-ES"/>
        </w:rPr>
        <w:t>Vivir de oídos</w:t>
      </w:r>
      <w:r w:rsidRPr="00712A31">
        <w:rPr>
          <w:rFonts w:ascii="Times New Roman" w:hAnsi="Times New Roman" w:cs="Times New Roman"/>
          <w:sz w:val="24"/>
          <w:lang w:val="es-ES"/>
        </w:rPr>
        <w:t>) aforismos (</w:t>
      </w:r>
      <w:r w:rsidRPr="00712A31">
        <w:rPr>
          <w:rFonts w:ascii="Times New Roman" w:hAnsi="Times New Roman" w:cs="Times New Roman"/>
          <w:i/>
          <w:sz w:val="24"/>
          <w:lang w:val="es-ES"/>
        </w:rPr>
        <w:t>El equilibrista</w:t>
      </w:r>
      <w:r w:rsidRPr="00712A31">
        <w:rPr>
          <w:rFonts w:ascii="Times New Roman" w:hAnsi="Times New Roman" w:cs="Times New Roman"/>
          <w:sz w:val="24"/>
          <w:lang w:val="es-ES"/>
        </w:rPr>
        <w:t xml:space="preserve"> e </w:t>
      </w:r>
      <w:r w:rsidRPr="00712A31">
        <w:rPr>
          <w:rFonts w:ascii="Times New Roman" w:hAnsi="Times New Roman" w:cs="Times New Roman"/>
          <w:i/>
          <w:sz w:val="24"/>
          <w:lang w:val="es-ES"/>
        </w:rPr>
        <w:t>Caso de duda</w:t>
      </w:r>
      <w:r w:rsidRPr="00712A31">
        <w:rPr>
          <w:rFonts w:ascii="Times New Roman" w:hAnsi="Times New Roman" w:cs="Times New Roman"/>
          <w:sz w:val="24"/>
          <w:lang w:val="es-ES"/>
        </w:rPr>
        <w:t xml:space="preserve">), </w:t>
      </w:r>
      <w:r w:rsidRPr="00712A31">
        <w:rPr>
          <w:rFonts w:ascii="Times New Roman" w:hAnsi="Times New Roman" w:cs="Times New Roman"/>
          <w:sz w:val="24"/>
          <w:szCs w:val="24"/>
          <w:lang w:val="es-ES"/>
        </w:rPr>
        <w:t>contos (</w:t>
      </w:r>
      <w:r w:rsidRPr="00712A31">
        <w:rPr>
          <w:rFonts w:ascii="Times New Roman" w:hAnsi="Times New Roman" w:cs="Times New Roman"/>
          <w:i/>
          <w:sz w:val="24"/>
          <w:szCs w:val="24"/>
          <w:lang w:val="es-ES"/>
        </w:rPr>
        <w:t>El que espera</w:t>
      </w:r>
      <w:r w:rsidRPr="00712A31">
        <w:rPr>
          <w:rFonts w:ascii="Times New Roman" w:hAnsi="Times New Roman" w:cs="Times New Roman"/>
          <w:sz w:val="24"/>
          <w:szCs w:val="24"/>
          <w:lang w:val="es-ES"/>
        </w:rPr>
        <w:t xml:space="preserve">, </w:t>
      </w:r>
      <w:r w:rsidRPr="00712A31">
        <w:rPr>
          <w:rFonts w:ascii="Times New Roman" w:hAnsi="Times New Roman" w:cs="Times New Roman"/>
          <w:i/>
          <w:sz w:val="24"/>
          <w:szCs w:val="24"/>
          <w:lang w:val="es-ES"/>
        </w:rPr>
        <w:t>El último minuto</w:t>
      </w:r>
      <w:r w:rsidRPr="00712A31">
        <w:rPr>
          <w:rFonts w:ascii="Times New Roman" w:hAnsi="Times New Roman" w:cs="Times New Roman"/>
          <w:sz w:val="24"/>
          <w:szCs w:val="24"/>
          <w:lang w:val="es-ES"/>
        </w:rPr>
        <w:t xml:space="preserve">, </w:t>
      </w:r>
      <w:r w:rsidRPr="00712A31">
        <w:rPr>
          <w:rFonts w:ascii="Times New Roman" w:hAnsi="Times New Roman" w:cs="Times New Roman"/>
          <w:i/>
          <w:sz w:val="24"/>
          <w:szCs w:val="24"/>
          <w:lang w:val="es-ES"/>
        </w:rPr>
        <w:t>Alumbramiento</w:t>
      </w:r>
      <w:r w:rsidRPr="00712A31">
        <w:rPr>
          <w:rFonts w:ascii="Times New Roman" w:hAnsi="Times New Roman" w:cs="Times New Roman"/>
          <w:sz w:val="24"/>
          <w:szCs w:val="24"/>
          <w:lang w:val="es-ES"/>
        </w:rPr>
        <w:t xml:space="preserve"> e </w:t>
      </w:r>
      <w:r w:rsidRPr="00712A31">
        <w:rPr>
          <w:rFonts w:ascii="Times New Roman" w:hAnsi="Times New Roman" w:cs="Times New Roman"/>
          <w:i/>
          <w:sz w:val="24"/>
          <w:szCs w:val="24"/>
          <w:lang w:val="es-ES"/>
        </w:rPr>
        <w:t>Hacerse el muerto</w:t>
      </w:r>
      <w:r w:rsidRPr="00712A31">
        <w:rPr>
          <w:rFonts w:ascii="Times New Roman" w:hAnsi="Times New Roman" w:cs="Times New Roman"/>
          <w:sz w:val="24"/>
          <w:szCs w:val="24"/>
          <w:lang w:val="es-ES"/>
        </w:rPr>
        <w:t>), romances (</w:t>
      </w:r>
      <w:r w:rsidRPr="00712A31">
        <w:rPr>
          <w:rFonts w:ascii="Times New Roman" w:hAnsi="Times New Roman" w:cs="Times New Roman"/>
          <w:i/>
          <w:sz w:val="24"/>
          <w:szCs w:val="24"/>
          <w:lang w:val="es-ES"/>
        </w:rPr>
        <w:t>Bariloche</w:t>
      </w:r>
      <w:r w:rsidRPr="00712A31">
        <w:rPr>
          <w:rFonts w:ascii="Times New Roman" w:hAnsi="Times New Roman" w:cs="Times New Roman"/>
          <w:sz w:val="24"/>
          <w:szCs w:val="24"/>
          <w:lang w:val="es-ES"/>
        </w:rPr>
        <w:t xml:space="preserve">, </w:t>
      </w:r>
      <w:r w:rsidRPr="00712A31">
        <w:rPr>
          <w:rFonts w:ascii="Times New Roman" w:hAnsi="Times New Roman" w:cs="Times New Roman"/>
          <w:i/>
          <w:sz w:val="24"/>
          <w:szCs w:val="24"/>
          <w:lang w:val="es-ES"/>
        </w:rPr>
        <w:t>La vida en las ventanas</w:t>
      </w:r>
      <w:r w:rsidRPr="00712A31">
        <w:rPr>
          <w:rFonts w:ascii="Times New Roman" w:hAnsi="Times New Roman" w:cs="Times New Roman"/>
          <w:sz w:val="24"/>
          <w:szCs w:val="24"/>
          <w:lang w:val="es-ES"/>
        </w:rPr>
        <w:t xml:space="preserve">, </w:t>
      </w:r>
      <w:r w:rsidRPr="00712A31">
        <w:rPr>
          <w:rFonts w:ascii="Times New Roman" w:hAnsi="Times New Roman" w:cs="Times New Roman"/>
          <w:i/>
          <w:sz w:val="24"/>
          <w:szCs w:val="24"/>
          <w:lang w:val="es-ES"/>
        </w:rPr>
        <w:t>Una vez Argentina</w:t>
      </w:r>
      <w:r w:rsidRPr="00712A31">
        <w:rPr>
          <w:rFonts w:ascii="Times New Roman" w:hAnsi="Times New Roman" w:cs="Times New Roman"/>
          <w:sz w:val="24"/>
          <w:szCs w:val="24"/>
          <w:lang w:val="es-ES"/>
        </w:rPr>
        <w:t xml:space="preserve">, </w:t>
      </w:r>
      <w:r w:rsidRPr="00712A31">
        <w:rPr>
          <w:rFonts w:ascii="Times New Roman" w:hAnsi="Times New Roman" w:cs="Times New Roman"/>
          <w:i/>
          <w:sz w:val="24"/>
          <w:szCs w:val="24"/>
          <w:lang w:val="es-ES"/>
        </w:rPr>
        <w:t>El viajero del Siglo</w:t>
      </w:r>
      <w:r w:rsidRPr="00712A31">
        <w:rPr>
          <w:rFonts w:ascii="Times New Roman" w:hAnsi="Times New Roman" w:cs="Times New Roman"/>
          <w:sz w:val="24"/>
          <w:szCs w:val="24"/>
          <w:lang w:val="es-ES"/>
        </w:rPr>
        <w:t xml:space="preserve">, </w:t>
      </w:r>
      <w:r w:rsidRPr="00712A31">
        <w:rPr>
          <w:rFonts w:ascii="Times New Roman" w:hAnsi="Times New Roman" w:cs="Times New Roman"/>
          <w:i/>
          <w:sz w:val="24"/>
          <w:szCs w:val="24"/>
          <w:lang w:val="es-ES"/>
        </w:rPr>
        <w:t>Hablar solos</w:t>
      </w:r>
      <w:r w:rsidRPr="00712A31">
        <w:rPr>
          <w:rFonts w:ascii="Times New Roman" w:hAnsi="Times New Roman" w:cs="Times New Roman"/>
          <w:sz w:val="24"/>
          <w:szCs w:val="24"/>
          <w:lang w:val="es-ES"/>
        </w:rPr>
        <w:t xml:space="preserve"> e </w:t>
      </w:r>
      <w:r w:rsidRPr="00712A31">
        <w:rPr>
          <w:rFonts w:ascii="Times New Roman" w:hAnsi="Times New Roman" w:cs="Times New Roman"/>
          <w:i/>
          <w:sz w:val="24"/>
          <w:szCs w:val="24"/>
          <w:lang w:val="es-ES"/>
        </w:rPr>
        <w:t>Fractura</w:t>
      </w:r>
      <w:r w:rsidRPr="00712A31">
        <w:rPr>
          <w:rFonts w:ascii="Times New Roman" w:hAnsi="Times New Roman" w:cs="Times New Roman"/>
          <w:sz w:val="24"/>
          <w:szCs w:val="24"/>
          <w:lang w:val="es-ES"/>
        </w:rPr>
        <w:t xml:space="preserve">), </w:t>
      </w:r>
      <w:proofErr w:type="spellStart"/>
      <w:r w:rsidRPr="00712A31">
        <w:rPr>
          <w:rFonts w:ascii="Times New Roman" w:hAnsi="Times New Roman" w:cs="Times New Roman"/>
          <w:sz w:val="24"/>
          <w:szCs w:val="24"/>
          <w:lang w:val="es-ES"/>
        </w:rPr>
        <w:t>além</w:t>
      </w:r>
      <w:proofErr w:type="spellEnd"/>
      <w:r w:rsidRPr="00712A31">
        <w:rPr>
          <w:rFonts w:ascii="Times New Roman" w:hAnsi="Times New Roman" w:cs="Times New Roman"/>
          <w:sz w:val="24"/>
          <w:szCs w:val="24"/>
          <w:lang w:val="es-ES"/>
        </w:rPr>
        <w:t xml:space="preserve"> de narrativas híbridas publicadas </w:t>
      </w:r>
      <w:proofErr w:type="spellStart"/>
      <w:r w:rsidRPr="00712A31">
        <w:rPr>
          <w:rFonts w:ascii="Times New Roman" w:hAnsi="Times New Roman" w:cs="Times New Roman"/>
          <w:sz w:val="24"/>
          <w:szCs w:val="24"/>
          <w:lang w:val="es-ES"/>
        </w:rPr>
        <w:t>em</w:t>
      </w:r>
      <w:proofErr w:type="spellEnd"/>
      <w:r w:rsidRPr="00712A31">
        <w:rPr>
          <w:rFonts w:ascii="Times New Roman" w:hAnsi="Times New Roman" w:cs="Times New Roman"/>
          <w:sz w:val="24"/>
          <w:szCs w:val="24"/>
          <w:lang w:val="es-ES"/>
        </w:rPr>
        <w:t xml:space="preserve"> </w:t>
      </w:r>
      <w:proofErr w:type="spellStart"/>
      <w:r w:rsidRPr="00712A31">
        <w:rPr>
          <w:rFonts w:ascii="Times New Roman" w:hAnsi="Times New Roman" w:cs="Times New Roman"/>
          <w:sz w:val="24"/>
          <w:szCs w:val="24"/>
          <w:lang w:val="es-ES"/>
        </w:rPr>
        <w:t>seu</w:t>
      </w:r>
      <w:proofErr w:type="spellEnd"/>
      <w:r w:rsidRPr="00712A31">
        <w:rPr>
          <w:rFonts w:ascii="Times New Roman" w:hAnsi="Times New Roman" w:cs="Times New Roman"/>
          <w:sz w:val="24"/>
          <w:szCs w:val="24"/>
          <w:lang w:val="es-ES"/>
        </w:rPr>
        <w:t xml:space="preserve"> blog </w:t>
      </w:r>
      <w:proofErr w:type="spellStart"/>
      <w:r w:rsidRPr="00712A31">
        <w:rPr>
          <w:rFonts w:ascii="Times New Roman" w:hAnsi="Times New Roman" w:cs="Times New Roman"/>
          <w:sz w:val="24"/>
          <w:szCs w:val="24"/>
          <w:lang w:val="es-ES"/>
        </w:rPr>
        <w:t>microrréplicas</w:t>
      </w:r>
      <w:proofErr w:type="spellEnd"/>
      <w:r w:rsidRPr="00712A31">
        <w:rPr>
          <w:rFonts w:ascii="Times New Roman" w:hAnsi="Times New Roman" w:cs="Times New Roman"/>
          <w:sz w:val="24"/>
          <w:szCs w:val="24"/>
          <w:vertAlign w:val="superscript"/>
        </w:rPr>
        <w:footnoteReference w:id="2"/>
      </w:r>
      <w:r w:rsidRPr="00712A31">
        <w:rPr>
          <w:rFonts w:ascii="Times New Roman" w:hAnsi="Times New Roman" w:cs="Times New Roman"/>
          <w:sz w:val="24"/>
          <w:szCs w:val="24"/>
          <w:lang w:val="es-ES"/>
        </w:rPr>
        <w:t xml:space="preserve">. </w:t>
      </w:r>
    </w:p>
    <w:p w:rsidR="00FE32DF" w:rsidRPr="008E453E" w:rsidRDefault="00FE32DF" w:rsidP="00E4534C">
      <w:pPr>
        <w:spacing w:after="0" w:line="240" w:lineRule="auto"/>
        <w:ind w:firstLine="851"/>
        <w:jc w:val="both"/>
        <w:rPr>
          <w:rFonts w:ascii="Times New Roman" w:hAnsi="Times New Roman" w:cs="Times New Roman"/>
          <w:sz w:val="24"/>
        </w:rPr>
      </w:pPr>
      <w:r w:rsidRPr="00712A31">
        <w:rPr>
          <w:rFonts w:ascii="Times New Roman" w:hAnsi="Times New Roman" w:cs="Times New Roman"/>
          <w:sz w:val="24"/>
        </w:rPr>
        <w:t xml:space="preserve">Apesar de todo o conjunto de sua obra materializar no discurso narrativo os aspectos que expressam o ideal estético perseguido pelo autor, o relato </w:t>
      </w:r>
      <w:proofErr w:type="spellStart"/>
      <w:r w:rsidRPr="00712A31">
        <w:rPr>
          <w:rFonts w:ascii="Times New Roman" w:hAnsi="Times New Roman" w:cs="Times New Roman"/>
          <w:i/>
          <w:sz w:val="24"/>
        </w:rPr>
        <w:t>Cómo</w:t>
      </w:r>
      <w:proofErr w:type="spellEnd"/>
      <w:r w:rsidRPr="00712A31">
        <w:rPr>
          <w:rFonts w:ascii="Times New Roman" w:hAnsi="Times New Roman" w:cs="Times New Roman"/>
          <w:i/>
          <w:sz w:val="24"/>
        </w:rPr>
        <w:t xml:space="preserve"> viajar </w:t>
      </w:r>
      <w:proofErr w:type="spellStart"/>
      <w:r w:rsidRPr="00712A31">
        <w:rPr>
          <w:rFonts w:ascii="Times New Roman" w:hAnsi="Times New Roman" w:cs="Times New Roman"/>
          <w:i/>
          <w:sz w:val="24"/>
        </w:rPr>
        <w:t>sin</w:t>
      </w:r>
      <w:proofErr w:type="spellEnd"/>
      <w:r w:rsidRPr="00712A31">
        <w:rPr>
          <w:rFonts w:ascii="Times New Roman" w:hAnsi="Times New Roman" w:cs="Times New Roman"/>
          <w:i/>
          <w:sz w:val="24"/>
        </w:rPr>
        <w:t xml:space="preserve"> ver</w:t>
      </w:r>
      <w:r w:rsidRPr="00712A31">
        <w:rPr>
          <w:rFonts w:ascii="Times New Roman" w:hAnsi="Times New Roman" w:cs="Times New Roman"/>
          <w:sz w:val="24"/>
        </w:rPr>
        <w:t xml:space="preserve"> é o que explora mais abertamente, desde um nível metalinguístico, a concepção de língua e linguagem sobre o qual Neuman assenta as bases do seu trabalho como escritor. O exame mais detalhado de como o narrador interage com os espaços (físicos e virtuais) pelos quais transita, </w:t>
      </w:r>
      <w:r w:rsidR="00F068BC">
        <w:rPr>
          <w:rFonts w:ascii="Times New Roman" w:hAnsi="Times New Roman" w:cs="Times New Roman"/>
          <w:sz w:val="24"/>
        </w:rPr>
        <w:t>revela</w:t>
      </w:r>
      <w:r w:rsidRPr="00712A31">
        <w:rPr>
          <w:rFonts w:ascii="Times New Roman" w:hAnsi="Times New Roman" w:cs="Times New Roman"/>
          <w:sz w:val="24"/>
        </w:rPr>
        <w:t xml:space="preserve"> como, através da mediação da linguagem, ele vai construindo – e também desconstruindo – sentidos atribuídos ao seu entorno e, assim, instituindo-se como sujeito no mundo, a partir de sua atitude crítica, autônoma e politicamente engajada. </w:t>
      </w:r>
      <w:r w:rsidR="007B174F">
        <w:rPr>
          <w:rFonts w:ascii="Times New Roman" w:hAnsi="Times New Roman" w:cs="Times New Roman"/>
          <w:sz w:val="24"/>
        </w:rPr>
        <w:t>Como leitor ativo</w:t>
      </w:r>
      <w:r w:rsidR="00955877">
        <w:rPr>
          <w:rFonts w:ascii="Times New Roman" w:hAnsi="Times New Roman" w:cs="Times New Roman"/>
          <w:sz w:val="24"/>
        </w:rPr>
        <w:t xml:space="preserve">, </w:t>
      </w:r>
      <w:r w:rsidR="007B174F">
        <w:rPr>
          <w:rFonts w:ascii="Times New Roman" w:hAnsi="Times New Roman" w:cs="Times New Roman"/>
          <w:sz w:val="24"/>
        </w:rPr>
        <w:t xml:space="preserve">em sua travessia, Neuman desloca signos, </w:t>
      </w:r>
      <w:r w:rsidR="00955877">
        <w:rPr>
          <w:rFonts w:ascii="Times New Roman" w:hAnsi="Times New Roman" w:cs="Times New Roman"/>
          <w:sz w:val="24"/>
        </w:rPr>
        <w:t>desarticula</w:t>
      </w:r>
      <w:r w:rsidR="007B174F">
        <w:rPr>
          <w:rFonts w:ascii="Times New Roman" w:hAnsi="Times New Roman" w:cs="Times New Roman"/>
          <w:sz w:val="24"/>
        </w:rPr>
        <w:t xml:space="preserve"> estereótipos</w:t>
      </w:r>
      <w:r w:rsidR="00955877">
        <w:rPr>
          <w:rFonts w:ascii="Times New Roman" w:hAnsi="Times New Roman" w:cs="Times New Roman"/>
          <w:sz w:val="24"/>
        </w:rPr>
        <w:t xml:space="preserve"> culturais, lugares comuns, desvela mecanismos de luta e manutenção do </w:t>
      </w:r>
      <w:r w:rsidR="00955877" w:rsidRPr="00EF5258">
        <w:rPr>
          <w:rFonts w:ascii="Times New Roman" w:hAnsi="Times New Roman" w:cs="Times New Roman"/>
          <w:sz w:val="24"/>
        </w:rPr>
        <w:t>poder, traduz culturas e seus hibridismos linguís</w:t>
      </w:r>
      <w:r w:rsidR="004B026A">
        <w:rPr>
          <w:rFonts w:ascii="Times New Roman" w:hAnsi="Times New Roman" w:cs="Times New Roman"/>
          <w:sz w:val="24"/>
        </w:rPr>
        <w:t xml:space="preserve">ticos, </w:t>
      </w:r>
      <w:r w:rsidR="00E4534C">
        <w:rPr>
          <w:rFonts w:ascii="Times New Roman" w:hAnsi="Times New Roman" w:cs="Times New Roman"/>
          <w:sz w:val="24"/>
        </w:rPr>
        <w:t xml:space="preserve">a fim redesenhar a complexa cartografia latino-americana. </w:t>
      </w:r>
      <w:r w:rsidR="008E453E" w:rsidRPr="008E453E">
        <w:rPr>
          <w:rFonts w:ascii="Times New Roman" w:hAnsi="Times New Roman" w:cs="Times New Roman"/>
          <w:sz w:val="24"/>
        </w:rPr>
        <w:t xml:space="preserve">Por todos esses elementos, </w:t>
      </w:r>
      <w:proofErr w:type="spellStart"/>
      <w:r w:rsidR="008E453E" w:rsidRPr="008E453E">
        <w:rPr>
          <w:rFonts w:ascii="Times New Roman" w:hAnsi="Times New Roman" w:cs="Times New Roman"/>
          <w:i/>
          <w:sz w:val="24"/>
        </w:rPr>
        <w:t>Cómo</w:t>
      </w:r>
      <w:proofErr w:type="spellEnd"/>
      <w:r w:rsidR="008E453E" w:rsidRPr="008E453E">
        <w:rPr>
          <w:rFonts w:ascii="Times New Roman" w:hAnsi="Times New Roman" w:cs="Times New Roman"/>
          <w:i/>
          <w:sz w:val="24"/>
        </w:rPr>
        <w:t xml:space="preserve"> viajar </w:t>
      </w:r>
      <w:proofErr w:type="spellStart"/>
      <w:r w:rsidR="008E453E" w:rsidRPr="008E453E">
        <w:rPr>
          <w:rFonts w:ascii="Times New Roman" w:hAnsi="Times New Roman" w:cs="Times New Roman"/>
          <w:i/>
          <w:sz w:val="24"/>
        </w:rPr>
        <w:t>sin</w:t>
      </w:r>
      <w:proofErr w:type="spellEnd"/>
      <w:r w:rsidR="008E453E" w:rsidRPr="008E453E">
        <w:rPr>
          <w:rFonts w:ascii="Times New Roman" w:hAnsi="Times New Roman" w:cs="Times New Roman"/>
          <w:i/>
          <w:sz w:val="24"/>
        </w:rPr>
        <w:t xml:space="preserve"> ver</w:t>
      </w:r>
      <w:r w:rsidR="008E453E" w:rsidRPr="008E453E">
        <w:rPr>
          <w:rFonts w:ascii="Times New Roman" w:hAnsi="Times New Roman" w:cs="Times New Roman"/>
          <w:sz w:val="24"/>
        </w:rPr>
        <w:t xml:space="preserve"> pode ser tomada como </w:t>
      </w:r>
      <w:r w:rsidR="00607EB3">
        <w:rPr>
          <w:rFonts w:ascii="Times New Roman" w:hAnsi="Times New Roman" w:cs="Times New Roman"/>
          <w:sz w:val="24"/>
        </w:rPr>
        <w:t xml:space="preserve">um apoio a </w:t>
      </w:r>
      <w:r w:rsidR="008E453E" w:rsidRPr="008E453E">
        <w:rPr>
          <w:rFonts w:ascii="Times New Roman" w:hAnsi="Times New Roman" w:cs="Times New Roman"/>
          <w:sz w:val="24"/>
        </w:rPr>
        <w:t>nossas reflexões</w:t>
      </w:r>
      <w:r w:rsidRPr="008E453E">
        <w:rPr>
          <w:rFonts w:ascii="Times New Roman" w:hAnsi="Times New Roman" w:cs="Times New Roman"/>
          <w:sz w:val="24"/>
        </w:rPr>
        <w:t xml:space="preserve"> </w:t>
      </w:r>
      <w:r w:rsidR="008E453E" w:rsidRPr="008E453E">
        <w:rPr>
          <w:rFonts w:ascii="Times New Roman" w:hAnsi="Times New Roman" w:cs="Times New Roman"/>
          <w:sz w:val="24"/>
        </w:rPr>
        <w:t xml:space="preserve">sobre </w:t>
      </w:r>
      <w:r w:rsidRPr="008E453E">
        <w:rPr>
          <w:rFonts w:ascii="Times New Roman" w:hAnsi="Times New Roman" w:cs="Times New Roman"/>
          <w:sz w:val="24"/>
        </w:rPr>
        <w:t>o papel e o</w:t>
      </w:r>
      <w:r w:rsidR="008E453E" w:rsidRPr="008E453E">
        <w:rPr>
          <w:rFonts w:ascii="Times New Roman" w:hAnsi="Times New Roman" w:cs="Times New Roman"/>
          <w:sz w:val="24"/>
        </w:rPr>
        <w:t>s desafios do professor de espa</w:t>
      </w:r>
      <w:r w:rsidR="00A04528">
        <w:rPr>
          <w:rFonts w:ascii="Times New Roman" w:hAnsi="Times New Roman" w:cs="Times New Roman"/>
          <w:sz w:val="24"/>
        </w:rPr>
        <w:t>nhol/LE no mundo interconectado</w:t>
      </w:r>
      <w:r w:rsidR="00793C42">
        <w:rPr>
          <w:rFonts w:ascii="Times New Roman" w:hAnsi="Times New Roman" w:cs="Times New Roman"/>
          <w:sz w:val="24"/>
        </w:rPr>
        <w:t xml:space="preserve"> </w:t>
      </w:r>
      <w:r w:rsidR="00251D71">
        <w:rPr>
          <w:rFonts w:ascii="Times New Roman" w:hAnsi="Times New Roman" w:cs="Times New Roman"/>
          <w:sz w:val="24"/>
        </w:rPr>
        <w:t xml:space="preserve">sujeito ao </w:t>
      </w:r>
      <w:r w:rsidR="00251D71" w:rsidRPr="00251D71">
        <w:rPr>
          <w:rFonts w:ascii="Times New Roman" w:hAnsi="Times New Roman" w:cs="Times New Roman"/>
          <w:i/>
          <w:sz w:val="24"/>
        </w:rPr>
        <w:t>modus operandi</w:t>
      </w:r>
      <w:r w:rsidR="00A04528">
        <w:rPr>
          <w:rFonts w:ascii="Times New Roman" w:hAnsi="Times New Roman" w:cs="Times New Roman"/>
          <w:sz w:val="24"/>
        </w:rPr>
        <w:t xml:space="preserve"> </w:t>
      </w:r>
      <w:r w:rsidR="00251D71">
        <w:rPr>
          <w:rFonts w:ascii="Times New Roman" w:hAnsi="Times New Roman" w:cs="Times New Roman"/>
          <w:sz w:val="24"/>
        </w:rPr>
        <w:t>da ordem econômica neoliberal</w:t>
      </w:r>
      <w:r w:rsidR="00793C42">
        <w:rPr>
          <w:rFonts w:ascii="Times New Roman" w:hAnsi="Times New Roman" w:cs="Times New Roman"/>
          <w:sz w:val="24"/>
        </w:rPr>
        <w:t>, d</w:t>
      </w:r>
      <w:r w:rsidR="00D17CE6">
        <w:rPr>
          <w:rFonts w:ascii="Times New Roman" w:hAnsi="Times New Roman" w:cs="Times New Roman"/>
          <w:sz w:val="24"/>
        </w:rPr>
        <w:t>a</w:t>
      </w:r>
      <w:r w:rsidR="00793C42">
        <w:rPr>
          <w:rFonts w:ascii="Times New Roman" w:hAnsi="Times New Roman" w:cs="Times New Roman"/>
          <w:sz w:val="24"/>
        </w:rPr>
        <w:t xml:space="preserve"> qual o </w:t>
      </w:r>
      <w:r w:rsidR="008E453E" w:rsidRPr="008E453E">
        <w:rPr>
          <w:rFonts w:ascii="Times New Roman" w:hAnsi="Times New Roman" w:cs="Times New Roman"/>
          <w:sz w:val="24"/>
        </w:rPr>
        <w:t>contexto educacional brasileiro</w:t>
      </w:r>
      <w:r w:rsidR="00793C42">
        <w:rPr>
          <w:rFonts w:ascii="Times New Roman" w:hAnsi="Times New Roman" w:cs="Times New Roman"/>
          <w:sz w:val="24"/>
        </w:rPr>
        <w:t xml:space="preserve"> também </w:t>
      </w:r>
      <w:r w:rsidR="00D17CE6">
        <w:rPr>
          <w:rFonts w:ascii="Times New Roman" w:hAnsi="Times New Roman" w:cs="Times New Roman"/>
          <w:sz w:val="24"/>
        </w:rPr>
        <w:t>se encontra suscetível</w:t>
      </w:r>
      <w:r w:rsidRPr="008E453E">
        <w:rPr>
          <w:rFonts w:ascii="Times New Roman" w:hAnsi="Times New Roman" w:cs="Times New Roman"/>
          <w:sz w:val="24"/>
        </w:rPr>
        <w:t>. Embarque</w:t>
      </w:r>
      <w:r w:rsidR="008E453E" w:rsidRPr="008E453E">
        <w:rPr>
          <w:rFonts w:ascii="Times New Roman" w:hAnsi="Times New Roman" w:cs="Times New Roman"/>
          <w:sz w:val="24"/>
        </w:rPr>
        <w:t>mos, finalmente, nessa viagem.</w:t>
      </w:r>
    </w:p>
    <w:p w:rsidR="00FE32DF" w:rsidRPr="008E453E" w:rsidRDefault="00FE32DF" w:rsidP="00AF2A4E">
      <w:pPr>
        <w:spacing w:after="0" w:line="240" w:lineRule="auto"/>
        <w:ind w:firstLine="851"/>
        <w:jc w:val="both"/>
        <w:rPr>
          <w:rFonts w:ascii="Times New Roman" w:hAnsi="Times New Roman" w:cs="Times New Roman"/>
          <w:sz w:val="24"/>
        </w:rPr>
      </w:pPr>
    </w:p>
    <w:p w:rsidR="00FE32DF" w:rsidRPr="008E453E" w:rsidRDefault="00FE32DF" w:rsidP="00AF2A4E">
      <w:pPr>
        <w:spacing w:after="0" w:line="240" w:lineRule="auto"/>
        <w:jc w:val="both"/>
        <w:rPr>
          <w:rFonts w:ascii="Times New Roman" w:hAnsi="Times New Roman" w:cs="Times New Roman"/>
          <w:b/>
          <w:sz w:val="24"/>
        </w:rPr>
      </w:pPr>
    </w:p>
    <w:p w:rsidR="00FE32DF" w:rsidRPr="00712A31" w:rsidRDefault="00EF5258" w:rsidP="00FE32DF">
      <w:pPr>
        <w:spacing w:after="0" w:line="240" w:lineRule="auto"/>
        <w:jc w:val="both"/>
        <w:rPr>
          <w:rFonts w:ascii="Times New Roman" w:hAnsi="Times New Roman" w:cs="Times New Roman"/>
          <w:b/>
          <w:sz w:val="24"/>
        </w:rPr>
      </w:pPr>
      <w:r>
        <w:rPr>
          <w:rFonts w:ascii="Times New Roman" w:hAnsi="Times New Roman" w:cs="Times New Roman"/>
          <w:b/>
          <w:sz w:val="24"/>
        </w:rPr>
        <w:t>2</w:t>
      </w:r>
      <w:r w:rsidR="00FE32DF" w:rsidRPr="008E453E">
        <w:rPr>
          <w:rFonts w:ascii="Times New Roman" w:hAnsi="Times New Roman" w:cs="Times New Roman"/>
          <w:b/>
          <w:sz w:val="24"/>
        </w:rPr>
        <w:t>. O ensino de língua espanhola na paisagem das comunicações</w:t>
      </w:r>
      <w:r w:rsidR="00FE32DF" w:rsidRPr="00712A31">
        <w:rPr>
          <w:rFonts w:ascii="Times New Roman" w:hAnsi="Times New Roman" w:cs="Times New Roman"/>
          <w:b/>
          <w:sz w:val="24"/>
        </w:rPr>
        <w:t xml:space="preserve">: a emergência do </w:t>
      </w:r>
      <w:proofErr w:type="spellStart"/>
      <w:r w:rsidR="008D5144">
        <w:rPr>
          <w:rFonts w:ascii="Times New Roman" w:hAnsi="Times New Roman" w:cs="Times New Roman"/>
          <w:b/>
          <w:sz w:val="24"/>
        </w:rPr>
        <w:t>super</w:t>
      </w:r>
      <w:proofErr w:type="spellEnd"/>
      <w:r w:rsidR="008D5144">
        <w:rPr>
          <w:rFonts w:ascii="Times New Roman" w:hAnsi="Times New Roman" w:cs="Times New Roman"/>
          <w:b/>
          <w:sz w:val="24"/>
        </w:rPr>
        <w:t xml:space="preserve"> leitor</w:t>
      </w:r>
    </w:p>
    <w:p w:rsidR="00FE32DF" w:rsidRPr="00712A31" w:rsidRDefault="00FE32DF" w:rsidP="00FE32DF">
      <w:pPr>
        <w:spacing w:after="0" w:line="240" w:lineRule="auto"/>
        <w:ind w:firstLine="851"/>
        <w:jc w:val="both"/>
        <w:rPr>
          <w:rFonts w:ascii="Times New Roman" w:hAnsi="Times New Roman" w:cs="Times New Roman"/>
          <w:i/>
          <w:sz w:val="24"/>
        </w:rPr>
      </w:pPr>
    </w:p>
    <w:p w:rsidR="00FF1834" w:rsidRDefault="00FE32DF" w:rsidP="00FE32DF">
      <w:pPr>
        <w:spacing w:after="0" w:line="240" w:lineRule="auto"/>
        <w:ind w:firstLine="851"/>
        <w:jc w:val="both"/>
        <w:rPr>
          <w:rFonts w:ascii="Times New Roman" w:hAnsi="Times New Roman" w:cs="Times New Roman"/>
          <w:sz w:val="24"/>
        </w:rPr>
      </w:pPr>
      <w:proofErr w:type="spellStart"/>
      <w:r w:rsidRPr="00712A31">
        <w:rPr>
          <w:rFonts w:ascii="Times New Roman" w:hAnsi="Times New Roman" w:cs="Times New Roman"/>
          <w:i/>
          <w:sz w:val="24"/>
        </w:rPr>
        <w:lastRenderedPageBreak/>
        <w:t>Cómo</w:t>
      </w:r>
      <w:proofErr w:type="spellEnd"/>
      <w:r w:rsidRPr="00712A31">
        <w:rPr>
          <w:rFonts w:ascii="Times New Roman" w:hAnsi="Times New Roman" w:cs="Times New Roman"/>
          <w:i/>
          <w:sz w:val="24"/>
        </w:rPr>
        <w:t xml:space="preserve"> viajar </w:t>
      </w:r>
      <w:proofErr w:type="spellStart"/>
      <w:r w:rsidRPr="00712A31">
        <w:rPr>
          <w:rFonts w:ascii="Times New Roman" w:hAnsi="Times New Roman" w:cs="Times New Roman"/>
          <w:i/>
          <w:sz w:val="24"/>
        </w:rPr>
        <w:t>sin</w:t>
      </w:r>
      <w:proofErr w:type="spellEnd"/>
      <w:r w:rsidRPr="00712A31">
        <w:rPr>
          <w:rFonts w:ascii="Times New Roman" w:hAnsi="Times New Roman" w:cs="Times New Roman"/>
          <w:i/>
          <w:sz w:val="24"/>
        </w:rPr>
        <w:t xml:space="preserve"> ver</w:t>
      </w:r>
      <w:r w:rsidRPr="00712A31">
        <w:rPr>
          <w:rFonts w:ascii="Times New Roman" w:hAnsi="Times New Roman" w:cs="Times New Roman"/>
          <w:sz w:val="24"/>
        </w:rPr>
        <w:t xml:space="preserve"> materializa em sua estrutura narrativa aspectos que representam as transformações socioculturais sucedidas </w:t>
      </w:r>
      <w:r w:rsidR="00B3490B">
        <w:rPr>
          <w:rFonts w:ascii="Times New Roman" w:hAnsi="Times New Roman" w:cs="Times New Roman"/>
          <w:sz w:val="24"/>
        </w:rPr>
        <w:t xml:space="preserve">com </w:t>
      </w:r>
      <w:r w:rsidRPr="00712A31">
        <w:rPr>
          <w:rFonts w:ascii="Times New Roman" w:hAnsi="Times New Roman" w:cs="Times New Roman"/>
          <w:sz w:val="24"/>
        </w:rPr>
        <w:t xml:space="preserve">advento novas das tecnologias de transporte, informação e comunicações que, não podemos negar, redimensionou simbolicamente as fronteiras espaço-temporais, alterou os mecanismos de produção, consumo e circulação de mercadorias (materiais e imateriais), além de ter afetado profundamente os </w:t>
      </w:r>
      <w:r w:rsidR="00B3490B" w:rsidRPr="00712A31">
        <w:rPr>
          <w:rFonts w:ascii="Times New Roman" w:hAnsi="Times New Roman" w:cs="Times New Roman"/>
          <w:sz w:val="24"/>
        </w:rPr>
        <w:t>modelos</w:t>
      </w:r>
      <w:r w:rsidRPr="00712A31">
        <w:rPr>
          <w:rFonts w:ascii="Times New Roman" w:hAnsi="Times New Roman" w:cs="Times New Roman"/>
          <w:sz w:val="24"/>
        </w:rPr>
        <w:t xml:space="preserve"> das relações humanas e sociais</w:t>
      </w:r>
      <w:r w:rsidR="00FF1834">
        <w:rPr>
          <w:rFonts w:ascii="Times New Roman" w:hAnsi="Times New Roman" w:cs="Times New Roman"/>
          <w:sz w:val="24"/>
        </w:rPr>
        <w:t xml:space="preserve">, </w:t>
      </w:r>
      <w:r w:rsidR="00B3490B">
        <w:rPr>
          <w:rFonts w:ascii="Times New Roman" w:hAnsi="Times New Roman" w:cs="Times New Roman"/>
          <w:sz w:val="24"/>
        </w:rPr>
        <w:t xml:space="preserve">a partir da instituição de novas formas de ser, </w:t>
      </w:r>
      <w:r w:rsidR="00FF1834">
        <w:rPr>
          <w:rFonts w:ascii="Times New Roman" w:hAnsi="Times New Roman" w:cs="Times New Roman"/>
          <w:sz w:val="24"/>
        </w:rPr>
        <w:t>estar, agir e pensar</w:t>
      </w:r>
      <w:r w:rsidR="00B3490B">
        <w:rPr>
          <w:rFonts w:ascii="Times New Roman" w:hAnsi="Times New Roman" w:cs="Times New Roman"/>
          <w:sz w:val="24"/>
        </w:rPr>
        <w:t xml:space="preserve"> do homem contemporâneo. </w:t>
      </w:r>
      <w:r w:rsidR="00FF1834">
        <w:rPr>
          <w:rFonts w:ascii="Times New Roman" w:hAnsi="Times New Roman" w:cs="Times New Roman"/>
          <w:sz w:val="24"/>
        </w:rPr>
        <w:t xml:space="preserve"> </w:t>
      </w:r>
    </w:p>
    <w:p w:rsidR="00FE32DF" w:rsidRPr="00712A31" w:rsidRDefault="00FE32DF" w:rsidP="00FE32DF">
      <w:pPr>
        <w:spacing w:after="0" w:line="240" w:lineRule="auto"/>
        <w:ind w:firstLine="851"/>
        <w:jc w:val="both"/>
        <w:rPr>
          <w:rFonts w:ascii="Times New Roman" w:hAnsi="Times New Roman" w:cs="Times New Roman"/>
          <w:sz w:val="24"/>
        </w:rPr>
      </w:pPr>
      <w:r w:rsidRPr="00712A31">
        <w:rPr>
          <w:rFonts w:ascii="Times New Roman" w:hAnsi="Times New Roman" w:cs="Times New Roman"/>
          <w:sz w:val="24"/>
        </w:rPr>
        <w:t xml:space="preserve">A estruturação do relato incide justamente na problematização apontada pelo narrador a uma das contradições inerentes a esse novo paradigma sociocultural, isto é, o próprio ato de viajar. No capítulo introdutório, intitulado </w:t>
      </w:r>
      <w:proofErr w:type="spellStart"/>
      <w:r w:rsidRPr="00712A31">
        <w:rPr>
          <w:rFonts w:ascii="Times New Roman" w:hAnsi="Times New Roman" w:cs="Times New Roman"/>
          <w:i/>
          <w:sz w:val="24"/>
        </w:rPr>
        <w:t>Bienvenida</w:t>
      </w:r>
      <w:proofErr w:type="spellEnd"/>
      <w:r w:rsidRPr="00712A31">
        <w:rPr>
          <w:rFonts w:ascii="Times New Roman" w:hAnsi="Times New Roman" w:cs="Times New Roman"/>
          <w:sz w:val="24"/>
        </w:rPr>
        <w:t xml:space="preserve">, Neuman expõe o seguinte raciocínio:  </w:t>
      </w:r>
    </w:p>
    <w:p w:rsidR="00FE32DF" w:rsidRPr="00712A31" w:rsidRDefault="00FE32DF" w:rsidP="00FE32DF">
      <w:pPr>
        <w:spacing w:after="0" w:line="240" w:lineRule="auto"/>
        <w:ind w:firstLine="709"/>
        <w:jc w:val="both"/>
        <w:rPr>
          <w:rFonts w:ascii="Times New Roman" w:hAnsi="Times New Roman" w:cs="Times New Roman"/>
          <w:sz w:val="28"/>
        </w:rPr>
      </w:pPr>
    </w:p>
    <w:p w:rsidR="00FE32DF" w:rsidRPr="00712A31" w:rsidRDefault="00FE32DF" w:rsidP="00FE32DF">
      <w:pPr>
        <w:spacing w:after="0" w:line="240" w:lineRule="auto"/>
        <w:ind w:left="2268"/>
        <w:jc w:val="both"/>
        <w:rPr>
          <w:color w:val="FF0000"/>
          <w:lang w:val="es-ES"/>
        </w:rPr>
      </w:pPr>
      <w:r w:rsidRPr="00712A31">
        <w:rPr>
          <w:rFonts w:ascii="Times New Roman" w:hAnsi="Times New Roman" w:cs="Times New Roman"/>
          <w:lang w:val="es-ES"/>
        </w:rPr>
        <w:t xml:space="preserve">Hoy nos movemos sin necesidad de movernos. Nómadas sedentarios, podemos informarnos sobre cualquier lugar y llegar a él rápidamente. Sin embargo (o por eso) nos quedamos en casa, sentados frente a una pantalla. Viajar en nuestra era global resulta tan contradictorio cómo el propio fenómeno de la globalización. [...] el viaje contemporáneo oscila entre el aparente sinsentido del desplazamiento geográfico y la evidencia de los cambios de realidad de cada región. Vivimos siempre en varios lugares al mismo tiempo. No importa dónde estemos, podemos consultar nuestro correo, leer los periódicos del mundo, seguir la actualidad internacional. Vayamos donde vayamos, continuamos dentro de un mismo paisaje: el de las comunicaciones” (NEUMAN, 2010, p. 15).  </w:t>
      </w:r>
    </w:p>
    <w:p w:rsidR="00FE32DF" w:rsidRPr="00712A31" w:rsidRDefault="00FE32DF" w:rsidP="00FE32DF">
      <w:pPr>
        <w:spacing w:after="0" w:line="240" w:lineRule="auto"/>
        <w:ind w:left="2127" w:firstLine="141"/>
        <w:jc w:val="both"/>
        <w:rPr>
          <w:rFonts w:ascii="Times New Roman" w:hAnsi="Times New Roman" w:cs="Times New Roman"/>
          <w:szCs w:val="20"/>
          <w:lang w:val="es-ES"/>
        </w:rPr>
      </w:pPr>
      <w:r w:rsidRPr="00712A31">
        <w:rPr>
          <w:rFonts w:ascii="Times New Roman" w:hAnsi="Times New Roman" w:cs="Times New Roman"/>
          <w:lang w:val="es-ES"/>
        </w:rPr>
        <w:t xml:space="preserve"> </w:t>
      </w:r>
    </w:p>
    <w:p w:rsidR="00FE32DF" w:rsidRPr="000F7051" w:rsidRDefault="00FE32DF" w:rsidP="00FE32DF">
      <w:pPr>
        <w:spacing w:after="0" w:line="240" w:lineRule="auto"/>
        <w:ind w:firstLine="851"/>
        <w:jc w:val="both"/>
        <w:rPr>
          <w:rFonts w:ascii="Times New Roman" w:hAnsi="Times New Roman" w:cs="Times New Roman"/>
          <w:sz w:val="24"/>
        </w:rPr>
      </w:pPr>
      <w:r w:rsidRPr="00712A31">
        <w:rPr>
          <w:rFonts w:ascii="Times New Roman" w:hAnsi="Times New Roman" w:cs="Times New Roman"/>
          <w:sz w:val="24"/>
        </w:rPr>
        <w:t xml:space="preserve">De acordo com o fragmento transcrito, nota-se que o narrador constrói seu discurso a partir de duas </w:t>
      </w:r>
      <w:r w:rsidR="00687329">
        <w:rPr>
          <w:rFonts w:ascii="Times New Roman" w:hAnsi="Times New Roman" w:cs="Times New Roman"/>
          <w:sz w:val="24"/>
        </w:rPr>
        <w:t>certezas contrárias</w:t>
      </w:r>
      <w:r w:rsidRPr="00712A31">
        <w:rPr>
          <w:rFonts w:ascii="Times New Roman" w:hAnsi="Times New Roman" w:cs="Times New Roman"/>
          <w:sz w:val="24"/>
        </w:rPr>
        <w:t xml:space="preserve">, a primeira, de que cada espaço visitado nos permite experimentar um mundo particular, e a segunda de que, por meio dos recursos tecnológicos, costumamos passar mais tempo em outras partes do que onde nos encontramos fisicamente. </w:t>
      </w:r>
      <w:r w:rsidRPr="00712A31">
        <w:rPr>
          <w:rFonts w:ascii="Times New Roman" w:hAnsi="Times New Roman" w:cs="Times New Roman"/>
          <w:sz w:val="24"/>
          <w:lang w:val="es-ES"/>
        </w:rPr>
        <w:t xml:space="preserve">A partir </w:t>
      </w:r>
      <w:proofErr w:type="spellStart"/>
      <w:r w:rsidRPr="00712A31">
        <w:rPr>
          <w:rFonts w:ascii="Times New Roman" w:hAnsi="Times New Roman" w:cs="Times New Roman"/>
          <w:sz w:val="24"/>
          <w:lang w:val="es-ES"/>
        </w:rPr>
        <w:t>dessa</w:t>
      </w:r>
      <w:proofErr w:type="spellEnd"/>
      <w:r w:rsidRPr="00712A31">
        <w:rPr>
          <w:rFonts w:ascii="Times New Roman" w:hAnsi="Times New Roman" w:cs="Times New Roman"/>
          <w:sz w:val="24"/>
          <w:lang w:val="es-ES"/>
        </w:rPr>
        <w:t xml:space="preserve"> perspectiva, Neuman indaga: </w:t>
      </w:r>
      <w:r w:rsidRPr="00036CEC">
        <w:rPr>
          <w:rFonts w:ascii="Times New Roman" w:hAnsi="Times New Roman" w:cs="Times New Roman"/>
          <w:sz w:val="24"/>
          <w:lang w:val="es-ES"/>
        </w:rPr>
        <w:t>“</w:t>
      </w:r>
      <w:r w:rsidRPr="00036CEC">
        <w:rPr>
          <w:rFonts w:ascii="Times New Roman" w:hAnsi="Times New Roman" w:cs="Times New Roman"/>
          <w:i/>
          <w:sz w:val="24"/>
          <w:lang w:val="es-ES"/>
        </w:rPr>
        <w:t xml:space="preserve">¿por qué siguen los viajes transformándonos y revelándonos tanto? De ese gran </w:t>
      </w:r>
      <w:r w:rsidRPr="00036CEC">
        <w:rPr>
          <w:rFonts w:ascii="Times New Roman" w:hAnsi="Times New Roman" w:cs="Times New Roman"/>
          <w:sz w:val="24"/>
          <w:lang w:val="es-ES"/>
        </w:rPr>
        <w:t>no lo sé</w:t>
      </w:r>
      <w:r w:rsidRPr="00036CEC">
        <w:rPr>
          <w:rFonts w:ascii="Times New Roman" w:hAnsi="Times New Roman" w:cs="Times New Roman"/>
          <w:i/>
          <w:sz w:val="24"/>
          <w:lang w:val="es-ES"/>
        </w:rPr>
        <w:t xml:space="preserve"> está hecho este libro</w:t>
      </w:r>
      <w:r w:rsidRPr="00712A31">
        <w:rPr>
          <w:rFonts w:ascii="Times New Roman" w:hAnsi="Times New Roman" w:cs="Times New Roman"/>
          <w:sz w:val="24"/>
          <w:lang w:val="es-ES"/>
        </w:rPr>
        <w:t xml:space="preserve">” (NEUMAN, 2010, p, 15). </w:t>
      </w:r>
      <w:r w:rsidRPr="00712A31">
        <w:rPr>
          <w:rFonts w:ascii="Times New Roman" w:hAnsi="Times New Roman" w:cs="Times New Roman"/>
          <w:sz w:val="24"/>
        </w:rPr>
        <w:t>A</w:t>
      </w:r>
      <w:r w:rsidRPr="000F7051">
        <w:rPr>
          <w:rFonts w:ascii="Times New Roman" w:hAnsi="Times New Roman" w:cs="Times New Roman"/>
          <w:sz w:val="24"/>
        </w:rPr>
        <w:t xml:space="preserve"> retórica pergunta não é respondida na obra de maneira objetiva. </w:t>
      </w:r>
      <w:r>
        <w:rPr>
          <w:rFonts w:ascii="Times New Roman" w:hAnsi="Times New Roman" w:cs="Times New Roman"/>
          <w:sz w:val="24"/>
        </w:rPr>
        <w:t>O</w:t>
      </w:r>
      <w:r w:rsidRPr="000F7051">
        <w:rPr>
          <w:rFonts w:ascii="Times New Roman" w:hAnsi="Times New Roman" w:cs="Times New Roman"/>
          <w:sz w:val="24"/>
        </w:rPr>
        <w:t xml:space="preserve"> enunciado apresenta um discurso aberto, </w:t>
      </w:r>
      <w:r>
        <w:rPr>
          <w:rFonts w:ascii="Times New Roman" w:hAnsi="Times New Roman" w:cs="Times New Roman"/>
          <w:sz w:val="24"/>
        </w:rPr>
        <w:t xml:space="preserve">fragmentado e dialético. </w:t>
      </w:r>
      <w:r w:rsidRPr="000F7051">
        <w:rPr>
          <w:rFonts w:ascii="Times New Roman" w:hAnsi="Times New Roman" w:cs="Times New Roman"/>
          <w:sz w:val="24"/>
        </w:rPr>
        <w:t xml:space="preserve">No entanto, o método de escritura de Neuman </w:t>
      </w:r>
      <w:r>
        <w:rPr>
          <w:rFonts w:ascii="Times New Roman" w:hAnsi="Times New Roman" w:cs="Times New Roman"/>
          <w:sz w:val="24"/>
        </w:rPr>
        <w:t>n</w:t>
      </w:r>
      <w:r w:rsidRPr="000F7051">
        <w:rPr>
          <w:rFonts w:ascii="Times New Roman" w:hAnsi="Times New Roman" w:cs="Times New Roman"/>
          <w:sz w:val="24"/>
        </w:rPr>
        <w:t xml:space="preserve">os diz muito sobre os processos de construção </w:t>
      </w:r>
      <w:r>
        <w:rPr>
          <w:rFonts w:ascii="Times New Roman" w:hAnsi="Times New Roman" w:cs="Times New Roman"/>
          <w:sz w:val="24"/>
        </w:rPr>
        <w:t>discursiva</w:t>
      </w:r>
      <w:r w:rsidRPr="000F7051">
        <w:rPr>
          <w:rFonts w:ascii="Times New Roman" w:hAnsi="Times New Roman" w:cs="Times New Roman"/>
          <w:sz w:val="24"/>
        </w:rPr>
        <w:t xml:space="preserve"> destinadas a fixar os sentidos da realidade, das identidades e alteridades, levando-nos a refletir ac</w:t>
      </w:r>
      <w:r>
        <w:rPr>
          <w:rFonts w:ascii="Times New Roman" w:hAnsi="Times New Roman" w:cs="Times New Roman"/>
          <w:sz w:val="24"/>
        </w:rPr>
        <w:t xml:space="preserve">erca </w:t>
      </w:r>
      <w:r w:rsidRPr="002E10FB">
        <w:rPr>
          <w:rFonts w:ascii="Times New Roman" w:hAnsi="Times New Roman" w:cs="Times New Roman"/>
          <w:sz w:val="24"/>
        </w:rPr>
        <w:t>da natureza</w:t>
      </w:r>
      <w:r w:rsidRPr="000F7051">
        <w:rPr>
          <w:rFonts w:ascii="Times New Roman" w:hAnsi="Times New Roman" w:cs="Times New Roman"/>
          <w:sz w:val="24"/>
        </w:rPr>
        <w:t xml:space="preserve"> mediador</w:t>
      </w:r>
      <w:r w:rsidRPr="002E10FB">
        <w:rPr>
          <w:rFonts w:ascii="Times New Roman" w:hAnsi="Times New Roman" w:cs="Times New Roman"/>
          <w:sz w:val="24"/>
        </w:rPr>
        <w:t>a</w:t>
      </w:r>
      <w:r w:rsidRPr="000F7051">
        <w:rPr>
          <w:rFonts w:ascii="Times New Roman" w:hAnsi="Times New Roman" w:cs="Times New Roman"/>
          <w:sz w:val="24"/>
        </w:rPr>
        <w:t xml:space="preserve"> da linguagem no horizonte das significações </w:t>
      </w:r>
      <w:r>
        <w:rPr>
          <w:rFonts w:ascii="Times New Roman" w:hAnsi="Times New Roman" w:cs="Times New Roman"/>
          <w:sz w:val="24"/>
        </w:rPr>
        <w:t xml:space="preserve">psíquicas, </w:t>
      </w:r>
      <w:r w:rsidRPr="000F7051">
        <w:rPr>
          <w:rFonts w:ascii="Times New Roman" w:hAnsi="Times New Roman" w:cs="Times New Roman"/>
          <w:sz w:val="24"/>
        </w:rPr>
        <w:t xml:space="preserve">sociais, </w:t>
      </w:r>
      <w:r>
        <w:rPr>
          <w:rFonts w:ascii="Times New Roman" w:hAnsi="Times New Roman" w:cs="Times New Roman"/>
          <w:sz w:val="24"/>
        </w:rPr>
        <w:t xml:space="preserve">culturais, sugerindo, portanto, nas entrelinhas, possíveis respostas a sua inquietação. </w:t>
      </w:r>
      <w:r w:rsidRPr="000F7051">
        <w:rPr>
          <w:rFonts w:ascii="Times New Roman" w:hAnsi="Times New Roman" w:cs="Times New Roman"/>
          <w:sz w:val="24"/>
        </w:rPr>
        <w:t xml:space="preserve"> </w:t>
      </w:r>
    </w:p>
    <w:p w:rsidR="00FE32DF" w:rsidRDefault="00FE32DF" w:rsidP="00FE32DF">
      <w:pPr>
        <w:spacing w:after="0" w:line="240" w:lineRule="auto"/>
        <w:ind w:firstLine="851"/>
        <w:jc w:val="both"/>
        <w:rPr>
          <w:rFonts w:ascii="Times New Roman" w:hAnsi="Times New Roman" w:cs="Times New Roman"/>
          <w:sz w:val="24"/>
        </w:rPr>
      </w:pPr>
      <w:r>
        <w:rPr>
          <w:rFonts w:ascii="Times New Roman" w:hAnsi="Times New Roman" w:cs="Times New Roman"/>
          <w:sz w:val="24"/>
        </w:rPr>
        <w:t>Sendo assim, um</w:t>
      </w:r>
      <w:r w:rsidRPr="000F7051">
        <w:rPr>
          <w:rFonts w:ascii="Times New Roman" w:hAnsi="Times New Roman" w:cs="Times New Roman"/>
          <w:sz w:val="24"/>
        </w:rPr>
        <w:t xml:space="preserve"> dos elementos que nos chama a atenção em </w:t>
      </w:r>
      <w:proofErr w:type="spellStart"/>
      <w:r w:rsidRPr="000F7051">
        <w:rPr>
          <w:rFonts w:ascii="Times New Roman" w:hAnsi="Times New Roman" w:cs="Times New Roman"/>
          <w:i/>
          <w:sz w:val="24"/>
        </w:rPr>
        <w:t>Cómo</w:t>
      </w:r>
      <w:proofErr w:type="spellEnd"/>
      <w:r w:rsidRPr="000F7051">
        <w:rPr>
          <w:rFonts w:ascii="Times New Roman" w:hAnsi="Times New Roman" w:cs="Times New Roman"/>
          <w:i/>
          <w:sz w:val="24"/>
        </w:rPr>
        <w:t xml:space="preserve"> viajar </w:t>
      </w:r>
      <w:proofErr w:type="spellStart"/>
      <w:r w:rsidRPr="000F7051">
        <w:rPr>
          <w:rFonts w:ascii="Times New Roman" w:hAnsi="Times New Roman" w:cs="Times New Roman"/>
          <w:i/>
          <w:sz w:val="24"/>
        </w:rPr>
        <w:t>sin</w:t>
      </w:r>
      <w:proofErr w:type="spellEnd"/>
      <w:r w:rsidRPr="000F7051">
        <w:rPr>
          <w:rFonts w:ascii="Times New Roman" w:hAnsi="Times New Roman" w:cs="Times New Roman"/>
          <w:i/>
          <w:sz w:val="24"/>
        </w:rPr>
        <w:t xml:space="preserve"> ver</w:t>
      </w:r>
      <w:r w:rsidRPr="000F7051">
        <w:rPr>
          <w:rFonts w:ascii="Times New Roman" w:hAnsi="Times New Roman" w:cs="Times New Roman"/>
          <w:sz w:val="24"/>
        </w:rPr>
        <w:t xml:space="preserve"> é o </w:t>
      </w:r>
      <w:r w:rsidRPr="00D5182C">
        <w:rPr>
          <w:rFonts w:ascii="Times New Roman" w:hAnsi="Times New Roman" w:cs="Times New Roman"/>
          <w:sz w:val="24"/>
        </w:rPr>
        <w:t>seu método de escritura.</w:t>
      </w:r>
      <w:r w:rsidRPr="000F7051">
        <w:rPr>
          <w:rFonts w:ascii="Times New Roman" w:hAnsi="Times New Roman" w:cs="Times New Roman"/>
          <w:sz w:val="24"/>
        </w:rPr>
        <w:t xml:space="preserve"> Neuman, ao introduzir seu diário, </w:t>
      </w:r>
      <w:r>
        <w:rPr>
          <w:rFonts w:ascii="Times New Roman" w:hAnsi="Times New Roman" w:cs="Times New Roman"/>
          <w:sz w:val="24"/>
        </w:rPr>
        <w:t>explica que a escolha do título resulta de uma</w:t>
      </w:r>
      <w:r w:rsidRPr="000F7051">
        <w:rPr>
          <w:rFonts w:ascii="Times New Roman" w:hAnsi="Times New Roman" w:cs="Times New Roman"/>
          <w:sz w:val="24"/>
        </w:rPr>
        <w:t xml:space="preserve"> elaboração mental </w:t>
      </w:r>
      <w:r>
        <w:rPr>
          <w:rFonts w:ascii="Times New Roman" w:hAnsi="Times New Roman" w:cs="Times New Roman"/>
          <w:sz w:val="24"/>
        </w:rPr>
        <w:t>d</w:t>
      </w:r>
      <w:r w:rsidR="000742CC">
        <w:rPr>
          <w:rFonts w:ascii="Times New Roman" w:hAnsi="Times New Roman" w:cs="Times New Roman"/>
          <w:sz w:val="24"/>
        </w:rPr>
        <w:t>a</w:t>
      </w:r>
      <w:r>
        <w:rPr>
          <w:rFonts w:ascii="Times New Roman" w:hAnsi="Times New Roman" w:cs="Times New Roman"/>
          <w:sz w:val="24"/>
        </w:rPr>
        <w:t xml:space="preserve"> </w:t>
      </w:r>
      <w:r w:rsidR="000742CC">
        <w:rPr>
          <w:rFonts w:ascii="Times New Roman" w:hAnsi="Times New Roman" w:cs="Times New Roman"/>
          <w:sz w:val="24"/>
        </w:rPr>
        <w:t>decepção</w:t>
      </w:r>
      <w:r w:rsidR="005967AD">
        <w:rPr>
          <w:rFonts w:ascii="Times New Roman" w:hAnsi="Times New Roman" w:cs="Times New Roman"/>
          <w:sz w:val="24"/>
        </w:rPr>
        <w:t xml:space="preserve"> que lhe acometeu</w:t>
      </w:r>
      <w:r>
        <w:rPr>
          <w:rFonts w:ascii="Times New Roman" w:hAnsi="Times New Roman" w:cs="Times New Roman"/>
          <w:sz w:val="24"/>
        </w:rPr>
        <w:t xml:space="preserve"> ao tomar conhecimento do roteiro de viagem, pois visitaria vários países num curto espaço de tempo. Logo, estaria impossibilitado de conhecer mais a fundo cada uma das regiões incluídas no itinerário. </w:t>
      </w:r>
      <w:proofErr w:type="spellStart"/>
      <w:r w:rsidRPr="00DE2B95">
        <w:rPr>
          <w:rFonts w:ascii="Times New Roman" w:hAnsi="Times New Roman" w:cs="Times New Roman"/>
          <w:sz w:val="24"/>
          <w:lang w:val="es-ES"/>
        </w:rPr>
        <w:t>Contudo</w:t>
      </w:r>
      <w:proofErr w:type="spellEnd"/>
      <w:r w:rsidRPr="00DE2B95">
        <w:rPr>
          <w:rFonts w:ascii="Times New Roman" w:hAnsi="Times New Roman" w:cs="Times New Roman"/>
          <w:sz w:val="24"/>
          <w:lang w:val="es-ES"/>
        </w:rPr>
        <w:t xml:space="preserve">, </w:t>
      </w:r>
      <w:proofErr w:type="spellStart"/>
      <w:r w:rsidRPr="00DE2B95">
        <w:rPr>
          <w:rFonts w:ascii="Times New Roman" w:hAnsi="Times New Roman" w:cs="Times New Roman"/>
          <w:sz w:val="24"/>
          <w:lang w:val="es-ES"/>
        </w:rPr>
        <w:t>ao</w:t>
      </w:r>
      <w:proofErr w:type="spellEnd"/>
      <w:r w:rsidRPr="00DE2B95">
        <w:rPr>
          <w:rFonts w:ascii="Times New Roman" w:hAnsi="Times New Roman" w:cs="Times New Roman"/>
          <w:sz w:val="24"/>
          <w:lang w:val="es-ES"/>
        </w:rPr>
        <w:t xml:space="preserve"> pensar por </w:t>
      </w:r>
      <w:proofErr w:type="spellStart"/>
      <w:r w:rsidRPr="00DE2B95">
        <w:rPr>
          <w:rFonts w:ascii="Times New Roman" w:hAnsi="Times New Roman" w:cs="Times New Roman"/>
          <w:sz w:val="24"/>
          <w:lang w:val="es-ES"/>
        </w:rPr>
        <w:t>outro</w:t>
      </w:r>
      <w:proofErr w:type="spellEnd"/>
      <w:r w:rsidRPr="00DE2B95">
        <w:rPr>
          <w:rFonts w:ascii="Times New Roman" w:hAnsi="Times New Roman" w:cs="Times New Roman"/>
          <w:sz w:val="24"/>
          <w:lang w:val="es-ES"/>
        </w:rPr>
        <w:t xml:space="preserve"> </w:t>
      </w:r>
      <w:proofErr w:type="spellStart"/>
      <w:r w:rsidRPr="00DE2B95">
        <w:rPr>
          <w:rFonts w:ascii="Times New Roman" w:hAnsi="Times New Roman" w:cs="Times New Roman"/>
          <w:sz w:val="24"/>
          <w:lang w:val="es-ES"/>
        </w:rPr>
        <w:t>ângulo</w:t>
      </w:r>
      <w:proofErr w:type="spellEnd"/>
      <w:r w:rsidRPr="00DE2B95">
        <w:rPr>
          <w:rFonts w:ascii="Times New Roman" w:hAnsi="Times New Roman" w:cs="Times New Roman"/>
          <w:sz w:val="24"/>
          <w:lang w:val="es-ES"/>
        </w:rPr>
        <w:t xml:space="preserve">, Neuman </w:t>
      </w:r>
      <w:proofErr w:type="spellStart"/>
      <w:r w:rsidRPr="00DE2B95">
        <w:rPr>
          <w:rFonts w:ascii="Times New Roman" w:hAnsi="Times New Roman" w:cs="Times New Roman"/>
          <w:sz w:val="24"/>
          <w:lang w:val="es-ES"/>
        </w:rPr>
        <w:t>deduz</w:t>
      </w:r>
      <w:proofErr w:type="spellEnd"/>
      <w:r w:rsidRPr="002E10FB">
        <w:rPr>
          <w:rFonts w:ascii="Times New Roman" w:hAnsi="Times New Roman" w:cs="Times New Roman"/>
          <w:sz w:val="24"/>
          <w:lang w:val="es-ES"/>
        </w:rPr>
        <w:t>: “</w:t>
      </w:r>
      <w:r w:rsidRPr="004530B1">
        <w:rPr>
          <w:rFonts w:ascii="Times New Roman" w:hAnsi="Times New Roman" w:cs="Times New Roman"/>
          <w:i/>
          <w:sz w:val="24"/>
          <w:lang w:val="es-ES"/>
        </w:rPr>
        <w:t xml:space="preserve">Hoy viajamos sin ver nada. </w:t>
      </w:r>
      <w:r w:rsidRPr="00B766CB">
        <w:rPr>
          <w:rFonts w:ascii="Times New Roman" w:hAnsi="Times New Roman" w:cs="Times New Roman"/>
          <w:sz w:val="24"/>
          <w:lang w:val="es-ES"/>
        </w:rPr>
        <w:t>[...].</w:t>
      </w:r>
      <w:r w:rsidRPr="004530B1">
        <w:rPr>
          <w:rFonts w:ascii="Times New Roman" w:hAnsi="Times New Roman" w:cs="Times New Roman"/>
          <w:i/>
          <w:sz w:val="24"/>
          <w:lang w:val="es-ES"/>
        </w:rPr>
        <w:t xml:space="preserve"> La gira sería un experimento potenciado, una exasperación de nuestro nomadismo transparente. </w:t>
      </w:r>
      <w:proofErr w:type="spellStart"/>
      <w:r w:rsidRPr="004530B1">
        <w:rPr>
          <w:rFonts w:ascii="Times New Roman" w:hAnsi="Times New Roman" w:cs="Times New Roman"/>
          <w:i/>
          <w:sz w:val="24"/>
        </w:rPr>
        <w:t>Casi</w:t>
      </w:r>
      <w:proofErr w:type="spellEnd"/>
      <w:r w:rsidRPr="004530B1">
        <w:rPr>
          <w:rFonts w:ascii="Times New Roman" w:hAnsi="Times New Roman" w:cs="Times New Roman"/>
          <w:i/>
          <w:sz w:val="24"/>
        </w:rPr>
        <w:t xml:space="preserve"> </w:t>
      </w:r>
      <w:proofErr w:type="spellStart"/>
      <w:r w:rsidRPr="004530B1">
        <w:rPr>
          <w:rFonts w:ascii="Times New Roman" w:hAnsi="Times New Roman" w:cs="Times New Roman"/>
          <w:i/>
          <w:sz w:val="24"/>
        </w:rPr>
        <w:t>vacío</w:t>
      </w:r>
      <w:proofErr w:type="spellEnd"/>
      <w:r w:rsidRPr="000F7051">
        <w:rPr>
          <w:rFonts w:ascii="Times New Roman" w:hAnsi="Times New Roman" w:cs="Times New Roman"/>
          <w:sz w:val="24"/>
        </w:rPr>
        <w:t>” (NEUMAN, 2010, p. 15-16).</w:t>
      </w:r>
      <w:r>
        <w:rPr>
          <w:rFonts w:ascii="Times New Roman" w:hAnsi="Times New Roman" w:cs="Times New Roman"/>
          <w:sz w:val="24"/>
        </w:rPr>
        <w:t xml:space="preserve"> </w:t>
      </w:r>
    </w:p>
    <w:p w:rsidR="00FE32DF" w:rsidRPr="000F7051" w:rsidRDefault="00FE32DF" w:rsidP="00FE32DF">
      <w:pPr>
        <w:spacing w:after="0" w:line="240" w:lineRule="auto"/>
        <w:ind w:firstLine="851"/>
        <w:jc w:val="both"/>
        <w:rPr>
          <w:rFonts w:ascii="Times New Roman" w:hAnsi="Times New Roman" w:cs="Times New Roman"/>
          <w:sz w:val="24"/>
        </w:rPr>
      </w:pPr>
      <w:r w:rsidRPr="000F7051">
        <w:rPr>
          <w:rFonts w:ascii="Times New Roman" w:hAnsi="Times New Roman" w:cs="Times New Roman"/>
          <w:sz w:val="24"/>
        </w:rPr>
        <w:t xml:space="preserve">Orientando-se por </w:t>
      </w:r>
      <w:r>
        <w:rPr>
          <w:rFonts w:ascii="Times New Roman" w:hAnsi="Times New Roman" w:cs="Times New Roman"/>
          <w:sz w:val="24"/>
        </w:rPr>
        <w:t>tal conclusão</w:t>
      </w:r>
      <w:r w:rsidRPr="000F7051">
        <w:rPr>
          <w:rFonts w:ascii="Times New Roman" w:hAnsi="Times New Roman" w:cs="Times New Roman"/>
          <w:sz w:val="24"/>
        </w:rPr>
        <w:t xml:space="preserve">, Neuman </w:t>
      </w:r>
      <w:r w:rsidR="00AC3CC2">
        <w:rPr>
          <w:rFonts w:ascii="Times New Roman" w:hAnsi="Times New Roman" w:cs="Times New Roman"/>
          <w:sz w:val="24"/>
        </w:rPr>
        <w:t>finalmente empreende a</w:t>
      </w:r>
      <w:r w:rsidRPr="000F7051">
        <w:rPr>
          <w:rFonts w:ascii="Times New Roman" w:hAnsi="Times New Roman" w:cs="Times New Roman"/>
          <w:sz w:val="24"/>
        </w:rPr>
        <w:t xml:space="preserve"> </w:t>
      </w:r>
      <w:r>
        <w:rPr>
          <w:rFonts w:ascii="Times New Roman" w:hAnsi="Times New Roman" w:cs="Times New Roman"/>
          <w:sz w:val="24"/>
        </w:rPr>
        <w:t xml:space="preserve">busca </w:t>
      </w:r>
      <w:r w:rsidR="00AC3CC2">
        <w:rPr>
          <w:rFonts w:ascii="Times New Roman" w:hAnsi="Times New Roman" w:cs="Times New Roman"/>
          <w:sz w:val="24"/>
        </w:rPr>
        <w:t>d</w:t>
      </w:r>
      <w:r>
        <w:rPr>
          <w:rFonts w:ascii="Times New Roman" w:hAnsi="Times New Roman" w:cs="Times New Roman"/>
          <w:sz w:val="24"/>
        </w:rPr>
        <w:t>a linguagem mais adequada para registar, com transcendência</w:t>
      </w:r>
      <w:r w:rsidR="00AC3CC2">
        <w:rPr>
          <w:rFonts w:ascii="Times New Roman" w:hAnsi="Times New Roman" w:cs="Times New Roman"/>
          <w:sz w:val="24"/>
        </w:rPr>
        <w:t xml:space="preserve"> e intensidade</w:t>
      </w:r>
      <w:r>
        <w:rPr>
          <w:rFonts w:ascii="Times New Roman" w:hAnsi="Times New Roman" w:cs="Times New Roman"/>
          <w:sz w:val="24"/>
        </w:rPr>
        <w:t xml:space="preserve"> poética, as nuances mais expressivas do instante, do efêmero e do olhar superficial, visando </w:t>
      </w:r>
      <w:r w:rsidRPr="000F7051">
        <w:rPr>
          <w:rFonts w:ascii="Times New Roman" w:hAnsi="Times New Roman" w:cs="Times New Roman"/>
          <w:sz w:val="24"/>
        </w:rPr>
        <w:t>“</w:t>
      </w:r>
      <w:r w:rsidRPr="00AC3CC2">
        <w:rPr>
          <w:rFonts w:ascii="Times New Roman" w:hAnsi="Times New Roman" w:cs="Times New Roman"/>
          <w:i/>
          <w:sz w:val="24"/>
        </w:rPr>
        <w:t xml:space="preserve">no </w:t>
      </w:r>
      <w:proofErr w:type="spellStart"/>
      <w:r w:rsidRPr="00AC3CC2">
        <w:rPr>
          <w:rFonts w:ascii="Times New Roman" w:hAnsi="Times New Roman" w:cs="Times New Roman"/>
          <w:i/>
          <w:sz w:val="24"/>
        </w:rPr>
        <w:t>forzar</w:t>
      </w:r>
      <w:proofErr w:type="spellEnd"/>
      <w:r w:rsidRPr="00AC3CC2">
        <w:rPr>
          <w:rFonts w:ascii="Times New Roman" w:hAnsi="Times New Roman" w:cs="Times New Roman"/>
          <w:i/>
          <w:sz w:val="24"/>
        </w:rPr>
        <w:t xml:space="preserve"> </w:t>
      </w:r>
      <w:proofErr w:type="spellStart"/>
      <w:r w:rsidRPr="00AC3CC2">
        <w:rPr>
          <w:rFonts w:ascii="Times New Roman" w:hAnsi="Times New Roman" w:cs="Times New Roman"/>
          <w:i/>
          <w:sz w:val="24"/>
        </w:rPr>
        <w:t>la</w:t>
      </w:r>
      <w:proofErr w:type="spellEnd"/>
      <w:r w:rsidRPr="00AC3CC2">
        <w:rPr>
          <w:rFonts w:ascii="Times New Roman" w:hAnsi="Times New Roman" w:cs="Times New Roman"/>
          <w:i/>
          <w:sz w:val="24"/>
        </w:rPr>
        <w:t xml:space="preserve"> escritura, sino </w:t>
      </w:r>
      <w:proofErr w:type="spellStart"/>
      <w:r w:rsidRPr="00AC3CC2">
        <w:rPr>
          <w:rFonts w:ascii="Times New Roman" w:hAnsi="Times New Roman" w:cs="Times New Roman"/>
          <w:i/>
          <w:sz w:val="24"/>
        </w:rPr>
        <w:t>adaptarla</w:t>
      </w:r>
      <w:proofErr w:type="spellEnd"/>
      <w:r w:rsidRPr="00AC3CC2">
        <w:rPr>
          <w:rFonts w:ascii="Times New Roman" w:hAnsi="Times New Roman" w:cs="Times New Roman"/>
          <w:i/>
          <w:sz w:val="24"/>
        </w:rPr>
        <w:t xml:space="preserve"> a </w:t>
      </w:r>
      <w:proofErr w:type="spellStart"/>
      <w:r w:rsidRPr="00AC3CC2">
        <w:rPr>
          <w:rFonts w:ascii="Times New Roman" w:hAnsi="Times New Roman" w:cs="Times New Roman"/>
          <w:i/>
          <w:sz w:val="24"/>
        </w:rPr>
        <w:t>ese</w:t>
      </w:r>
      <w:proofErr w:type="spellEnd"/>
      <w:r w:rsidRPr="00AC3CC2">
        <w:rPr>
          <w:rFonts w:ascii="Times New Roman" w:hAnsi="Times New Roman" w:cs="Times New Roman"/>
          <w:i/>
          <w:sz w:val="24"/>
        </w:rPr>
        <w:t xml:space="preserve"> tempo, a </w:t>
      </w:r>
      <w:proofErr w:type="spellStart"/>
      <w:r w:rsidRPr="00AC3CC2">
        <w:rPr>
          <w:rFonts w:ascii="Times New Roman" w:hAnsi="Times New Roman" w:cs="Times New Roman"/>
          <w:i/>
          <w:sz w:val="24"/>
        </w:rPr>
        <w:t>los</w:t>
      </w:r>
      <w:proofErr w:type="spellEnd"/>
      <w:r w:rsidRPr="00AC3CC2">
        <w:rPr>
          <w:rFonts w:ascii="Times New Roman" w:hAnsi="Times New Roman" w:cs="Times New Roman"/>
          <w:i/>
          <w:sz w:val="24"/>
        </w:rPr>
        <w:t xml:space="preserve"> </w:t>
      </w:r>
      <w:proofErr w:type="spellStart"/>
      <w:r w:rsidRPr="00AC3CC2">
        <w:rPr>
          <w:rFonts w:ascii="Times New Roman" w:hAnsi="Times New Roman" w:cs="Times New Roman"/>
          <w:i/>
          <w:sz w:val="24"/>
        </w:rPr>
        <w:t>tiempos</w:t>
      </w:r>
      <w:proofErr w:type="spellEnd"/>
      <w:r w:rsidRPr="00AC3CC2">
        <w:rPr>
          <w:rFonts w:ascii="Times New Roman" w:hAnsi="Times New Roman" w:cs="Times New Roman"/>
          <w:i/>
          <w:sz w:val="24"/>
        </w:rPr>
        <w:t xml:space="preserve">. </w:t>
      </w:r>
      <w:r w:rsidRPr="00AC3CC2">
        <w:rPr>
          <w:rFonts w:ascii="Times New Roman" w:hAnsi="Times New Roman" w:cs="Times New Roman"/>
          <w:i/>
          <w:sz w:val="24"/>
          <w:lang w:val="es-ES"/>
        </w:rPr>
        <w:t xml:space="preserve">Así la forma del viaje y la forma del </w:t>
      </w:r>
      <w:proofErr w:type="spellStart"/>
      <w:r w:rsidRPr="00AC3CC2">
        <w:rPr>
          <w:rFonts w:ascii="Times New Roman" w:hAnsi="Times New Roman" w:cs="Times New Roman"/>
          <w:i/>
          <w:sz w:val="24"/>
          <w:lang w:val="es-ES"/>
        </w:rPr>
        <w:t>diário</w:t>
      </w:r>
      <w:proofErr w:type="spellEnd"/>
      <w:r w:rsidRPr="00AC3CC2">
        <w:rPr>
          <w:rFonts w:ascii="Times New Roman" w:hAnsi="Times New Roman" w:cs="Times New Roman"/>
          <w:i/>
          <w:sz w:val="24"/>
          <w:lang w:val="es-ES"/>
        </w:rPr>
        <w:t xml:space="preserve"> serían idénticas</w:t>
      </w:r>
      <w:r w:rsidRPr="000F7051">
        <w:rPr>
          <w:rFonts w:ascii="Times New Roman" w:hAnsi="Times New Roman" w:cs="Times New Roman"/>
          <w:sz w:val="24"/>
          <w:lang w:val="es-ES"/>
        </w:rPr>
        <w:t xml:space="preserve">” (NEUMAN, 2010, p. 13). </w:t>
      </w:r>
      <w:r w:rsidRPr="000F7051">
        <w:rPr>
          <w:rFonts w:ascii="Times New Roman" w:hAnsi="Times New Roman" w:cs="Times New Roman"/>
          <w:sz w:val="24"/>
        </w:rPr>
        <w:t>Consciente de que “</w:t>
      </w:r>
      <w:r w:rsidRPr="00AC3CC2">
        <w:rPr>
          <w:rFonts w:ascii="Times New Roman" w:hAnsi="Times New Roman" w:cs="Times New Roman"/>
          <w:i/>
          <w:sz w:val="24"/>
        </w:rPr>
        <w:t xml:space="preserve">que </w:t>
      </w:r>
      <w:proofErr w:type="spellStart"/>
      <w:r w:rsidRPr="00AC3CC2">
        <w:rPr>
          <w:rFonts w:ascii="Times New Roman" w:hAnsi="Times New Roman" w:cs="Times New Roman"/>
          <w:i/>
          <w:sz w:val="24"/>
        </w:rPr>
        <w:t>la</w:t>
      </w:r>
      <w:proofErr w:type="spellEnd"/>
      <w:r w:rsidRPr="00AC3CC2">
        <w:rPr>
          <w:rFonts w:ascii="Times New Roman" w:hAnsi="Times New Roman" w:cs="Times New Roman"/>
          <w:i/>
          <w:sz w:val="24"/>
        </w:rPr>
        <w:t xml:space="preserve"> </w:t>
      </w:r>
      <w:r w:rsidRPr="00AC3CC2">
        <w:rPr>
          <w:rFonts w:ascii="Times New Roman" w:hAnsi="Times New Roman" w:cs="Times New Roman"/>
          <w:i/>
          <w:sz w:val="24"/>
        </w:rPr>
        <w:lastRenderedPageBreak/>
        <w:t xml:space="preserve">vida es </w:t>
      </w:r>
      <w:proofErr w:type="spellStart"/>
      <w:r w:rsidRPr="00AC3CC2">
        <w:rPr>
          <w:rFonts w:ascii="Times New Roman" w:hAnsi="Times New Roman" w:cs="Times New Roman"/>
          <w:i/>
          <w:sz w:val="24"/>
        </w:rPr>
        <w:t>un</w:t>
      </w:r>
      <w:proofErr w:type="spellEnd"/>
      <w:r w:rsidRPr="00AC3CC2">
        <w:rPr>
          <w:rFonts w:ascii="Times New Roman" w:hAnsi="Times New Roman" w:cs="Times New Roman"/>
          <w:i/>
          <w:sz w:val="24"/>
        </w:rPr>
        <w:t xml:space="preserve"> fragmento</w:t>
      </w:r>
      <w:r w:rsidRPr="000F7051">
        <w:rPr>
          <w:rFonts w:ascii="Times New Roman" w:hAnsi="Times New Roman" w:cs="Times New Roman"/>
          <w:sz w:val="24"/>
        </w:rPr>
        <w:t>” (NEUMAN, 2010, p. 14) e de</w:t>
      </w:r>
      <w:r>
        <w:rPr>
          <w:rFonts w:ascii="Times New Roman" w:hAnsi="Times New Roman" w:cs="Times New Roman"/>
          <w:sz w:val="24"/>
        </w:rPr>
        <w:t xml:space="preserve"> que</w:t>
      </w:r>
      <w:r w:rsidRPr="000F7051">
        <w:rPr>
          <w:rFonts w:ascii="Times New Roman" w:hAnsi="Times New Roman" w:cs="Times New Roman"/>
          <w:sz w:val="24"/>
        </w:rPr>
        <w:t>, “</w:t>
      </w:r>
      <w:r w:rsidRPr="00AC3CC2">
        <w:rPr>
          <w:rFonts w:ascii="Times New Roman" w:hAnsi="Times New Roman" w:cs="Times New Roman"/>
          <w:i/>
          <w:sz w:val="24"/>
        </w:rPr>
        <w:t xml:space="preserve">viajar se </w:t>
      </w:r>
      <w:proofErr w:type="spellStart"/>
      <w:r w:rsidRPr="00AC3CC2">
        <w:rPr>
          <w:rFonts w:ascii="Times New Roman" w:hAnsi="Times New Roman" w:cs="Times New Roman"/>
          <w:i/>
          <w:sz w:val="24"/>
        </w:rPr>
        <w:t>compone</w:t>
      </w:r>
      <w:proofErr w:type="spellEnd"/>
      <w:r w:rsidRPr="00AC3CC2">
        <w:rPr>
          <w:rFonts w:ascii="Times New Roman" w:hAnsi="Times New Roman" w:cs="Times New Roman"/>
          <w:i/>
          <w:sz w:val="24"/>
        </w:rPr>
        <w:t xml:space="preserve"> sobre todo de </w:t>
      </w:r>
      <w:proofErr w:type="spellStart"/>
      <w:r w:rsidRPr="00AC3CC2">
        <w:rPr>
          <w:rFonts w:ascii="Times New Roman" w:hAnsi="Times New Roman" w:cs="Times New Roman"/>
          <w:i/>
          <w:sz w:val="24"/>
        </w:rPr>
        <w:t>no</w:t>
      </w:r>
      <w:proofErr w:type="spellEnd"/>
      <w:r w:rsidRPr="00AC3CC2">
        <w:rPr>
          <w:rFonts w:ascii="Times New Roman" w:hAnsi="Times New Roman" w:cs="Times New Roman"/>
          <w:i/>
          <w:sz w:val="24"/>
        </w:rPr>
        <w:t xml:space="preserve"> ver</w:t>
      </w:r>
      <w:r w:rsidRPr="000F7051">
        <w:rPr>
          <w:rFonts w:ascii="Times New Roman" w:hAnsi="Times New Roman" w:cs="Times New Roman"/>
          <w:sz w:val="24"/>
        </w:rPr>
        <w:t xml:space="preserve">” (NEUMAN, 2010, p. 15), o narrador opta pelo método de captura, por meio do qual pudesse registrar em breves notas o instante vivenciado no aqui e no agora, sem o propósito de realizar revisões posteriores. Em síntese, Neuman assume a concisão, simultaneidade e imediatismo como signos capazes de expressar o estilo de vida emergente na era globalizada, e, adota-os como substratos </w:t>
      </w:r>
      <w:r>
        <w:rPr>
          <w:rFonts w:ascii="Times New Roman" w:hAnsi="Times New Roman" w:cs="Times New Roman"/>
          <w:sz w:val="24"/>
        </w:rPr>
        <w:t>da</w:t>
      </w:r>
      <w:r w:rsidRPr="000F7051">
        <w:rPr>
          <w:rFonts w:ascii="Times New Roman" w:hAnsi="Times New Roman" w:cs="Times New Roman"/>
          <w:sz w:val="24"/>
        </w:rPr>
        <w:t xml:space="preserve"> sua prática de escritura e fazer literário. </w:t>
      </w:r>
    </w:p>
    <w:p w:rsidR="00FE32DF" w:rsidRDefault="00FE32DF" w:rsidP="00FE32DF">
      <w:pPr>
        <w:spacing w:after="0" w:line="240" w:lineRule="auto"/>
        <w:ind w:firstLine="851"/>
        <w:jc w:val="both"/>
        <w:rPr>
          <w:rFonts w:ascii="Times New Roman" w:hAnsi="Times New Roman" w:cs="Times New Roman"/>
          <w:sz w:val="24"/>
        </w:rPr>
      </w:pPr>
      <w:r w:rsidRPr="000F7051">
        <w:rPr>
          <w:rFonts w:ascii="Times New Roman" w:hAnsi="Times New Roman" w:cs="Times New Roman"/>
          <w:sz w:val="24"/>
        </w:rPr>
        <w:t xml:space="preserve">Em </w:t>
      </w:r>
      <w:r w:rsidRPr="000F7051">
        <w:rPr>
          <w:rFonts w:ascii="Times New Roman" w:hAnsi="Times New Roman" w:cs="Times New Roman"/>
          <w:i/>
          <w:sz w:val="24"/>
        </w:rPr>
        <w:t xml:space="preserve">Como viajar </w:t>
      </w:r>
      <w:proofErr w:type="spellStart"/>
      <w:r w:rsidRPr="000F7051">
        <w:rPr>
          <w:rFonts w:ascii="Times New Roman" w:hAnsi="Times New Roman" w:cs="Times New Roman"/>
          <w:i/>
          <w:sz w:val="24"/>
        </w:rPr>
        <w:t>sin</w:t>
      </w:r>
      <w:proofErr w:type="spellEnd"/>
      <w:r w:rsidRPr="000F7051">
        <w:rPr>
          <w:rFonts w:ascii="Times New Roman" w:hAnsi="Times New Roman" w:cs="Times New Roman"/>
          <w:i/>
          <w:sz w:val="24"/>
        </w:rPr>
        <w:t xml:space="preserve"> ver</w:t>
      </w:r>
      <w:r w:rsidRPr="000F7051">
        <w:rPr>
          <w:rFonts w:ascii="Times New Roman" w:hAnsi="Times New Roman" w:cs="Times New Roman"/>
          <w:sz w:val="24"/>
        </w:rPr>
        <w:t>, divisamos a emergência de uma concepção interacionista da linguagem, por meio da qual subentende-se que a realidade é concebida como um artefato linguístico fabricado, cujo sentido só pode ser atualizado pelo sujeito mediante o uso</w:t>
      </w:r>
      <w:r>
        <w:rPr>
          <w:rFonts w:ascii="Times New Roman" w:hAnsi="Times New Roman" w:cs="Times New Roman"/>
          <w:sz w:val="24"/>
        </w:rPr>
        <w:t xml:space="preserve"> que ele faz</w:t>
      </w:r>
      <w:r w:rsidRPr="000F7051">
        <w:rPr>
          <w:rFonts w:ascii="Times New Roman" w:hAnsi="Times New Roman" w:cs="Times New Roman"/>
          <w:sz w:val="24"/>
        </w:rPr>
        <w:t xml:space="preserve"> da linguagem</w:t>
      </w:r>
      <w:r>
        <w:rPr>
          <w:rFonts w:ascii="Times New Roman" w:hAnsi="Times New Roman" w:cs="Times New Roman"/>
          <w:sz w:val="24"/>
        </w:rPr>
        <w:t xml:space="preserve">. </w:t>
      </w:r>
      <w:r w:rsidRPr="000742CC">
        <w:rPr>
          <w:rFonts w:ascii="Times New Roman" w:hAnsi="Times New Roman" w:cs="Times New Roman"/>
          <w:sz w:val="24"/>
        </w:rPr>
        <w:t xml:space="preserve">A propósito da escritura do diário, </w:t>
      </w:r>
      <w:r w:rsidR="000742CC" w:rsidRPr="000742CC">
        <w:rPr>
          <w:rFonts w:ascii="Times New Roman" w:hAnsi="Times New Roman" w:cs="Times New Roman"/>
          <w:sz w:val="24"/>
        </w:rPr>
        <w:t xml:space="preserve">o narrador </w:t>
      </w:r>
      <w:r w:rsidRPr="000742CC">
        <w:rPr>
          <w:rFonts w:ascii="Times New Roman" w:hAnsi="Times New Roman" w:cs="Times New Roman"/>
          <w:sz w:val="24"/>
        </w:rPr>
        <w:t xml:space="preserve">assevera: </w:t>
      </w:r>
      <w:r w:rsidRPr="000742CC">
        <w:rPr>
          <w:rFonts w:ascii="Times New Roman" w:hAnsi="Times New Roman" w:cs="Times New Roman"/>
          <w:i/>
          <w:sz w:val="24"/>
        </w:rPr>
        <w:t>No</w:t>
      </w:r>
      <w:r w:rsidR="004530B1" w:rsidRPr="000742CC">
        <w:rPr>
          <w:rFonts w:ascii="Times New Roman" w:hAnsi="Times New Roman" w:cs="Times New Roman"/>
          <w:i/>
          <w:sz w:val="24"/>
        </w:rPr>
        <w:t xml:space="preserve"> </w:t>
      </w:r>
      <w:proofErr w:type="spellStart"/>
      <w:r w:rsidR="004530B1" w:rsidRPr="000742CC">
        <w:rPr>
          <w:rFonts w:ascii="Times New Roman" w:hAnsi="Times New Roman" w:cs="Times New Roman"/>
          <w:i/>
          <w:sz w:val="24"/>
        </w:rPr>
        <w:t>creo</w:t>
      </w:r>
      <w:proofErr w:type="spellEnd"/>
      <w:r w:rsidR="004530B1" w:rsidRPr="000742CC">
        <w:rPr>
          <w:rFonts w:ascii="Times New Roman" w:hAnsi="Times New Roman" w:cs="Times New Roman"/>
          <w:i/>
          <w:sz w:val="24"/>
        </w:rPr>
        <w:t xml:space="preserve"> </w:t>
      </w:r>
      <w:proofErr w:type="spellStart"/>
      <w:r w:rsidR="004530B1" w:rsidRPr="000742CC">
        <w:rPr>
          <w:rFonts w:ascii="Times New Roman" w:hAnsi="Times New Roman" w:cs="Times New Roman"/>
          <w:i/>
          <w:sz w:val="24"/>
        </w:rPr>
        <w:t>haber</w:t>
      </w:r>
      <w:proofErr w:type="spellEnd"/>
      <w:r w:rsidR="004530B1" w:rsidRPr="000742CC">
        <w:rPr>
          <w:rFonts w:ascii="Times New Roman" w:hAnsi="Times New Roman" w:cs="Times New Roman"/>
          <w:i/>
          <w:sz w:val="24"/>
        </w:rPr>
        <w:t xml:space="preserve"> escrito </w:t>
      </w:r>
      <w:proofErr w:type="spellStart"/>
      <w:r w:rsidR="004530B1" w:rsidRPr="000742CC">
        <w:rPr>
          <w:rFonts w:ascii="Times New Roman" w:hAnsi="Times New Roman" w:cs="Times New Roman"/>
          <w:i/>
          <w:sz w:val="24"/>
        </w:rPr>
        <w:t>en</w:t>
      </w:r>
      <w:proofErr w:type="spellEnd"/>
      <w:r w:rsidR="004530B1" w:rsidRPr="000742CC">
        <w:rPr>
          <w:rFonts w:ascii="Times New Roman" w:hAnsi="Times New Roman" w:cs="Times New Roman"/>
          <w:i/>
          <w:sz w:val="24"/>
        </w:rPr>
        <w:t xml:space="preserve"> este libro </w:t>
      </w:r>
      <w:proofErr w:type="spellStart"/>
      <w:r w:rsidR="004530B1" w:rsidRPr="000742CC">
        <w:rPr>
          <w:rFonts w:ascii="Times New Roman" w:hAnsi="Times New Roman" w:cs="Times New Roman"/>
          <w:i/>
          <w:sz w:val="24"/>
        </w:rPr>
        <w:t>lo</w:t>
      </w:r>
      <w:proofErr w:type="spellEnd"/>
      <w:r w:rsidR="004530B1" w:rsidRPr="000742CC">
        <w:rPr>
          <w:rFonts w:ascii="Times New Roman" w:hAnsi="Times New Roman" w:cs="Times New Roman"/>
          <w:i/>
          <w:sz w:val="24"/>
        </w:rPr>
        <w:t xml:space="preserve"> que </w:t>
      </w:r>
      <w:proofErr w:type="spellStart"/>
      <w:r w:rsidR="004530B1" w:rsidRPr="000742CC">
        <w:rPr>
          <w:rFonts w:ascii="Times New Roman" w:hAnsi="Times New Roman" w:cs="Times New Roman"/>
          <w:i/>
          <w:sz w:val="24"/>
        </w:rPr>
        <w:t>iba</w:t>
      </w:r>
      <w:proofErr w:type="spellEnd"/>
      <w:r w:rsidR="004530B1" w:rsidRPr="000742CC">
        <w:rPr>
          <w:rFonts w:ascii="Times New Roman" w:hAnsi="Times New Roman" w:cs="Times New Roman"/>
          <w:i/>
          <w:sz w:val="24"/>
        </w:rPr>
        <w:t xml:space="preserve"> </w:t>
      </w:r>
      <w:r w:rsidRPr="000742CC">
        <w:rPr>
          <w:rFonts w:ascii="Times New Roman" w:hAnsi="Times New Roman" w:cs="Times New Roman"/>
          <w:i/>
          <w:sz w:val="24"/>
        </w:rPr>
        <w:t>observando.</w:t>
      </w:r>
      <w:r w:rsidR="004530B1" w:rsidRPr="000742CC">
        <w:rPr>
          <w:rFonts w:ascii="Times New Roman" w:hAnsi="Times New Roman" w:cs="Times New Roman"/>
          <w:i/>
          <w:sz w:val="24"/>
        </w:rPr>
        <w:t xml:space="preserve"> </w:t>
      </w:r>
      <w:r w:rsidR="004530B1" w:rsidRPr="004530B1">
        <w:rPr>
          <w:rFonts w:ascii="Times New Roman" w:hAnsi="Times New Roman" w:cs="Times New Roman"/>
          <w:i/>
          <w:sz w:val="24"/>
          <w:lang w:val="es-ES"/>
        </w:rPr>
        <w:t>Más bien, he</w:t>
      </w:r>
      <w:r w:rsidRPr="004530B1">
        <w:rPr>
          <w:rFonts w:ascii="Times New Roman" w:hAnsi="Times New Roman" w:cs="Times New Roman"/>
          <w:i/>
          <w:sz w:val="24"/>
          <w:lang w:val="es-ES"/>
        </w:rPr>
        <w:t xml:space="preserve"> observado porque </w:t>
      </w:r>
      <w:r w:rsidRPr="00C15673">
        <w:rPr>
          <w:rFonts w:ascii="Times New Roman" w:hAnsi="Times New Roman" w:cs="Times New Roman"/>
          <w:i/>
          <w:sz w:val="24"/>
          <w:lang w:val="es-ES"/>
        </w:rPr>
        <w:t>escr</w:t>
      </w:r>
      <w:r w:rsidR="004530B1" w:rsidRPr="00C15673">
        <w:rPr>
          <w:rFonts w:ascii="Times New Roman" w:hAnsi="Times New Roman" w:cs="Times New Roman"/>
          <w:i/>
          <w:sz w:val="24"/>
          <w:lang w:val="es-ES"/>
        </w:rPr>
        <w:t>ibía el libro</w:t>
      </w:r>
      <w:r w:rsidRPr="00C15673">
        <w:rPr>
          <w:rFonts w:ascii="Times New Roman" w:hAnsi="Times New Roman" w:cs="Times New Roman"/>
          <w:i/>
          <w:sz w:val="24"/>
          <w:lang w:val="es-ES"/>
        </w:rPr>
        <w:t xml:space="preserve">. </w:t>
      </w:r>
      <w:r w:rsidRPr="00DE2B95">
        <w:rPr>
          <w:rFonts w:ascii="Times New Roman" w:hAnsi="Times New Roman" w:cs="Times New Roman"/>
          <w:sz w:val="24"/>
          <w:lang w:val="es-ES"/>
        </w:rPr>
        <w:t>[...]</w:t>
      </w:r>
      <w:r w:rsidRPr="00DE2B95">
        <w:rPr>
          <w:rFonts w:ascii="Times New Roman" w:hAnsi="Times New Roman" w:cs="Times New Roman"/>
          <w:i/>
          <w:sz w:val="24"/>
          <w:lang w:val="es-ES"/>
        </w:rPr>
        <w:t xml:space="preserve">. </w:t>
      </w:r>
      <w:r w:rsidR="004530B1" w:rsidRPr="00C15673">
        <w:rPr>
          <w:rFonts w:ascii="Times New Roman" w:hAnsi="Times New Roman" w:cs="Times New Roman"/>
          <w:i/>
          <w:sz w:val="24"/>
          <w:lang w:val="es-ES"/>
        </w:rPr>
        <w:t>Si no escribiéramos</w:t>
      </w:r>
      <w:r w:rsidRPr="00C15673">
        <w:rPr>
          <w:rFonts w:ascii="Times New Roman" w:hAnsi="Times New Roman" w:cs="Times New Roman"/>
          <w:i/>
          <w:sz w:val="24"/>
          <w:lang w:val="es-ES"/>
        </w:rPr>
        <w:t xml:space="preserve">, </w:t>
      </w:r>
      <w:r w:rsidR="004530B1" w:rsidRPr="00C15673">
        <w:rPr>
          <w:rFonts w:ascii="Times New Roman" w:hAnsi="Times New Roman" w:cs="Times New Roman"/>
          <w:i/>
          <w:sz w:val="24"/>
          <w:lang w:val="es-ES"/>
        </w:rPr>
        <w:t>la realidad desparecería de nuestra mente</w:t>
      </w:r>
      <w:r w:rsidRPr="00C15673">
        <w:rPr>
          <w:rFonts w:ascii="Times New Roman" w:hAnsi="Times New Roman" w:cs="Times New Roman"/>
          <w:i/>
          <w:sz w:val="24"/>
          <w:lang w:val="es-ES"/>
        </w:rPr>
        <w:t>.</w:t>
      </w:r>
      <w:r w:rsidR="004530B1" w:rsidRPr="00C15673">
        <w:rPr>
          <w:rFonts w:ascii="Times New Roman" w:hAnsi="Times New Roman" w:cs="Times New Roman"/>
          <w:i/>
          <w:sz w:val="24"/>
          <w:lang w:val="es-ES"/>
        </w:rPr>
        <w:t xml:space="preserve"> Nuestros ojos se quedarían vacíos</w:t>
      </w:r>
      <w:r w:rsidRPr="00DE2B95">
        <w:rPr>
          <w:rFonts w:ascii="Times New Roman" w:hAnsi="Times New Roman" w:cs="Times New Roman"/>
          <w:sz w:val="24"/>
          <w:lang w:val="es-ES"/>
        </w:rPr>
        <w:t xml:space="preserve"> (NEUMAN, 2010, p. 248). Por </w:t>
      </w:r>
      <w:proofErr w:type="spellStart"/>
      <w:r w:rsidRPr="00DE2B95">
        <w:rPr>
          <w:rFonts w:ascii="Times New Roman" w:hAnsi="Times New Roman" w:cs="Times New Roman"/>
          <w:sz w:val="24"/>
          <w:lang w:val="es-ES"/>
        </w:rPr>
        <w:t>isso</w:t>
      </w:r>
      <w:proofErr w:type="spellEnd"/>
      <w:r w:rsidRPr="00DE2B95">
        <w:rPr>
          <w:rFonts w:ascii="Times New Roman" w:hAnsi="Times New Roman" w:cs="Times New Roman"/>
          <w:sz w:val="24"/>
          <w:lang w:val="es-ES"/>
        </w:rPr>
        <w:t xml:space="preserve">, </w:t>
      </w:r>
      <w:proofErr w:type="spellStart"/>
      <w:r w:rsidRPr="00DE2B95">
        <w:rPr>
          <w:rFonts w:ascii="Times New Roman" w:hAnsi="Times New Roman" w:cs="Times New Roman"/>
          <w:sz w:val="24"/>
          <w:lang w:val="es-ES"/>
        </w:rPr>
        <w:t>conclui</w:t>
      </w:r>
      <w:proofErr w:type="spellEnd"/>
      <w:r w:rsidRPr="00DE2B95">
        <w:rPr>
          <w:rFonts w:ascii="Times New Roman" w:hAnsi="Times New Roman" w:cs="Times New Roman"/>
          <w:sz w:val="24"/>
          <w:lang w:val="es-ES"/>
        </w:rPr>
        <w:t xml:space="preserve"> </w:t>
      </w:r>
      <w:proofErr w:type="spellStart"/>
      <w:r w:rsidRPr="00DE2B95">
        <w:rPr>
          <w:rFonts w:ascii="Times New Roman" w:hAnsi="Times New Roman" w:cs="Times New Roman"/>
          <w:sz w:val="24"/>
          <w:lang w:val="es-ES"/>
        </w:rPr>
        <w:t>em</w:t>
      </w:r>
      <w:proofErr w:type="spellEnd"/>
      <w:r w:rsidRPr="00DE2B95">
        <w:rPr>
          <w:rFonts w:ascii="Times New Roman" w:hAnsi="Times New Roman" w:cs="Times New Roman"/>
          <w:sz w:val="24"/>
          <w:lang w:val="es-ES"/>
        </w:rPr>
        <w:t xml:space="preserve"> seguida: “</w:t>
      </w:r>
      <w:r w:rsidR="004530B1" w:rsidRPr="00C15673">
        <w:rPr>
          <w:rFonts w:ascii="Times New Roman" w:hAnsi="Times New Roman" w:cs="Times New Roman"/>
          <w:i/>
          <w:sz w:val="24"/>
          <w:lang w:val="es-ES"/>
        </w:rPr>
        <w:t xml:space="preserve">No he contado mi viaje en este </w:t>
      </w:r>
      <w:r w:rsidRPr="00C15673">
        <w:rPr>
          <w:rFonts w:ascii="Times New Roman" w:hAnsi="Times New Roman" w:cs="Times New Roman"/>
          <w:i/>
          <w:sz w:val="24"/>
          <w:lang w:val="es-ES"/>
        </w:rPr>
        <w:t>di</w:t>
      </w:r>
      <w:r w:rsidR="004530B1" w:rsidRPr="00C15673">
        <w:rPr>
          <w:rFonts w:ascii="Times New Roman" w:hAnsi="Times New Roman" w:cs="Times New Roman"/>
          <w:i/>
          <w:sz w:val="24"/>
          <w:lang w:val="es-ES"/>
        </w:rPr>
        <w:t>a</w:t>
      </w:r>
      <w:r w:rsidRPr="00C15673">
        <w:rPr>
          <w:rFonts w:ascii="Times New Roman" w:hAnsi="Times New Roman" w:cs="Times New Roman"/>
          <w:i/>
          <w:sz w:val="24"/>
          <w:lang w:val="es-ES"/>
        </w:rPr>
        <w:t xml:space="preserve">rio. </w:t>
      </w:r>
      <w:r w:rsidR="000742CC" w:rsidRPr="00D617C1">
        <w:rPr>
          <w:rFonts w:ascii="Times New Roman" w:hAnsi="Times New Roman" w:cs="Times New Roman"/>
          <w:i/>
          <w:sz w:val="24"/>
        </w:rPr>
        <w:t xml:space="preserve">El viaje </w:t>
      </w:r>
      <w:proofErr w:type="spellStart"/>
      <w:r w:rsidR="000742CC" w:rsidRPr="00D617C1">
        <w:rPr>
          <w:rFonts w:ascii="Times New Roman" w:hAnsi="Times New Roman" w:cs="Times New Roman"/>
          <w:i/>
          <w:sz w:val="24"/>
        </w:rPr>
        <w:t>ha</w:t>
      </w:r>
      <w:proofErr w:type="spellEnd"/>
      <w:r w:rsidR="004530B1" w:rsidRPr="00D617C1">
        <w:rPr>
          <w:rFonts w:ascii="Times New Roman" w:hAnsi="Times New Roman" w:cs="Times New Roman"/>
          <w:i/>
          <w:sz w:val="24"/>
        </w:rPr>
        <w:t xml:space="preserve"> sucedido </w:t>
      </w:r>
      <w:proofErr w:type="spellStart"/>
      <w:r w:rsidR="004530B1" w:rsidRPr="00D617C1">
        <w:rPr>
          <w:rFonts w:ascii="Times New Roman" w:hAnsi="Times New Roman" w:cs="Times New Roman"/>
          <w:i/>
          <w:sz w:val="24"/>
        </w:rPr>
        <w:t>aquí</w:t>
      </w:r>
      <w:proofErr w:type="spellEnd"/>
      <w:r w:rsidRPr="00D617C1">
        <w:rPr>
          <w:rFonts w:ascii="Times New Roman" w:hAnsi="Times New Roman" w:cs="Times New Roman"/>
          <w:i/>
          <w:sz w:val="24"/>
        </w:rPr>
        <w:t xml:space="preserve">. </w:t>
      </w:r>
      <w:r w:rsidR="004530B1" w:rsidRPr="00D617C1">
        <w:rPr>
          <w:rFonts w:ascii="Times New Roman" w:hAnsi="Times New Roman" w:cs="Times New Roman"/>
          <w:i/>
          <w:sz w:val="24"/>
        </w:rPr>
        <w:t>H</w:t>
      </w:r>
      <w:r w:rsidR="00737687" w:rsidRPr="00D617C1">
        <w:rPr>
          <w:rFonts w:ascii="Times New Roman" w:hAnsi="Times New Roman" w:cs="Times New Roman"/>
          <w:i/>
          <w:sz w:val="24"/>
        </w:rPr>
        <w:t>a</w:t>
      </w:r>
      <w:r w:rsidR="004530B1" w:rsidRPr="00D617C1">
        <w:rPr>
          <w:rFonts w:ascii="Times New Roman" w:hAnsi="Times New Roman" w:cs="Times New Roman"/>
          <w:i/>
          <w:sz w:val="24"/>
        </w:rPr>
        <w:t xml:space="preserve"> sido provocado por </w:t>
      </w:r>
      <w:proofErr w:type="spellStart"/>
      <w:r w:rsidR="004530B1" w:rsidRPr="00D617C1">
        <w:rPr>
          <w:rFonts w:ascii="Times New Roman" w:hAnsi="Times New Roman" w:cs="Times New Roman"/>
          <w:i/>
          <w:sz w:val="24"/>
        </w:rPr>
        <w:t>el</w:t>
      </w:r>
      <w:proofErr w:type="spellEnd"/>
      <w:r w:rsidRPr="00D617C1">
        <w:rPr>
          <w:rFonts w:ascii="Times New Roman" w:hAnsi="Times New Roman" w:cs="Times New Roman"/>
          <w:i/>
          <w:sz w:val="24"/>
        </w:rPr>
        <w:t xml:space="preserve"> </w:t>
      </w:r>
      <w:proofErr w:type="spellStart"/>
      <w:r w:rsidRPr="00D617C1">
        <w:rPr>
          <w:rFonts w:ascii="Times New Roman" w:hAnsi="Times New Roman" w:cs="Times New Roman"/>
          <w:i/>
          <w:sz w:val="24"/>
        </w:rPr>
        <w:t>di</w:t>
      </w:r>
      <w:r w:rsidR="004530B1" w:rsidRPr="00D617C1">
        <w:rPr>
          <w:rFonts w:ascii="Times New Roman" w:hAnsi="Times New Roman" w:cs="Times New Roman"/>
          <w:i/>
          <w:sz w:val="24"/>
        </w:rPr>
        <w:t>a</w:t>
      </w:r>
      <w:r w:rsidRPr="00D617C1">
        <w:rPr>
          <w:rFonts w:ascii="Times New Roman" w:hAnsi="Times New Roman" w:cs="Times New Roman"/>
          <w:i/>
          <w:sz w:val="24"/>
        </w:rPr>
        <w:t>rio</w:t>
      </w:r>
      <w:proofErr w:type="spellEnd"/>
      <w:r w:rsidRPr="00D617C1">
        <w:rPr>
          <w:rFonts w:ascii="Times New Roman" w:hAnsi="Times New Roman" w:cs="Times New Roman"/>
          <w:sz w:val="24"/>
        </w:rPr>
        <w:t xml:space="preserve">” (NEUMAN, 2010, p. 249). </w:t>
      </w:r>
      <w:r w:rsidR="00D617C1">
        <w:rPr>
          <w:rFonts w:ascii="Times New Roman" w:hAnsi="Times New Roman" w:cs="Times New Roman"/>
          <w:sz w:val="24"/>
        </w:rPr>
        <w:t>Para Neuman, a escrita, enquanto</w:t>
      </w:r>
      <w:r w:rsidRPr="00C15673">
        <w:rPr>
          <w:rFonts w:ascii="Times New Roman" w:hAnsi="Times New Roman" w:cs="Times New Roman"/>
          <w:sz w:val="24"/>
        </w:rPr>
        <w:t xml:space="preserve"> prática de linguagem, constitui uma atividade de dupla natureza, sendo ao mesmo tempo</w:t>
      </w:r>
      <w:r>
        <w:rPr>
          <w:rFonts w:ascii="Times New Roman" w:hAnsi="Times New Roman" w:cs="Times New Roman"/>
          <w:sz w:val="24"/>
        </w:rPr>
        <w:t xml:space="preserve"> cognitiva e social. Destarte, </w:t>
      </w:r>
      <w:r w:rsidR="00D617C1">
        <w:rPr>
          <w:rFonts w:ascii="Times New Roman" w:hAnsi="Times New Roman" w:cs="Times New Roman"/>
          <w:sz w:val="24"/>
        </w:rPr>
        <w:t>depreende-se</w:t>
      </w:r>
      <w:r>
        <w:rPr>
          <w:rFonts w:ascii="Times New Roman" w:hAnsi="Times New Roman" w:cs="Times New Roman"/>
          <w:sz w:val="24"/>
        </w:rPr>
        <w:t xml:space="preserve"> que, sendo a linguagem a faculdade humana capaz de simbolizar e de interagir, é somente por meio de sua mediação, que o narrador, </w:t>
      </w:r>
      <w:r w:rsidR="00737687">
        <w:rPr>
          <w:rFonts w:ascii="Times New Roman" w:hAnsi="Times New Roman" w:cs="Times New Roman"/>
          <w:sz w:val="24"/>
        </w:rPr>
        <w:t>a partir da interação</w:t>
      </w:r>
      <w:r>
        <w:rPr>
          <w:rFonts w:ascii="Times New Roman" w:hAnsi="Times New Roman" w:cs="Times New Roman"/>
          <w:sz w:val="24"/>
        </w:rPr>
        <w:t xml:space="preserve"> com o espaço em que se encontra, poderá construir a sua rea</w:t>
      </w:r>
      <w:r w:rsidR="00D617C1">
        <w:rPr>
          <w:rFonts w:ascii="Times New Roman" w:hAnsi="Times New Roman" w:cs="Times New Roman"/>
          <w:sz w:val="24"/>
        </w:rPr>
        <w:t xml:space="preserve">lidade, </w:t>
      </w:r>
      <w:r>
        <w:rPr>
          <w:rFonts w:ascii="Times New Roman" w:hAnsi="Times New Roman" w:cs="Times New Roman"/>
          <w:sz w:val="24"/>
        </w:rPr>
        <w:t>relatando assim sua viag</w:t>
      </w:r>
      <w:r w:rsidR="00D617C1">
        <w:rPr>
          <w:rFonts w:ascii="Times New Roman" w:hAnsi="Times New Roman" w:cs="Times New Roman"/>
          <w:sz w:val="24"/>
        </w:rPr>
        <w:t>em, de modo a expressar,</w:t>
      </w:r>
      <w:r w:rsidR="00737687">
        <w:rPr>
          <w:rFonts w:ascii="Times New Roman" w:hAnsi="Times New Roman" w:cs="Times New Roman"/>
          <w:sz w:val="24"/>
        </w:rPr>
        <w:t xml:space="preserve"> simultaneamente</w:t>
      </w:r>
      <w:r>
        <w:rPr>
          <w:rFonts w:ascii="Times New Roman" w:hAnsi="Times New Roman" w:cs="Times New Roman"/>
          <w:sz w:val="24"/>
        </w:rPr>
        <w:t xml:space="preserve">, o mundo exterior pelo qual circula, e, também, a si mesmo enquanto sujeito. </w:t>
      </w:r>
      <w:r w:rsidRPr="000F7051">
        <w:rPr>
          <w:rFonts w:ascii="Times New Roman" w:hAnsi="Times New Roman" w:cs="Times New Roman"/>
          <w:sz w:val="24"/>
        </w:rPr>
        <w:t>Não por acaso, o subtítulo do último capítulo</w:t>
      </w:r>
      <w:r>
        <w:rPr>
          <w:rFonts w:ascii="Times New Roman" w:hAnsi="Times New Roman" w:cs="Times New Roman"/>
          <w:sz w:val="24"/>
        </w:rPr>
        <w:t xml:space="preserve"> do livro reforça essa proposição</w:t>
      </w:r>
      <w:r w:rsidRPr="000F7051">
        <w:rPr>
          <w:rFonts w:ascii="Times New Roman" w:hAnsi="Times New Roman" w:cs="Times New Roman"/>
          <w:sz w:val="24"/>
        </w:rPr>
        <w:t>: “</w:t>
      </w:r>
      <w:proofErr w:type="spellStart"/>
      <w:r w:rsidRPr="00F85212">
        <w:rPr>
          <w:rFonts w:ascii="Times New Roman" w:hAnsi="Times New Roman" w:cs="Times New Roman"/>
          <w:i/>
          <w:sz w:val="24"/>
        </w:rPr>
        <w:t>Escribir</w:t>
      </w:r>
      <w:proofErr w:type="spellEnd"/>
      <w:r w:rsidRPr="00F85212">
        <w:rPr>
          <w:rFonts w:ascii="Times New Roman" w:hAnsi="Times New Roman" w:cs="Times New Roman"/>
          <w:i/>
          <w:sz w:val="24"/>
        </w:rPr>
        <w:t xml:space="preserve"> causa viajes</w:t>
      </w:r>
      <w:r w:rsidRPr="000F7051">
        <w:rPr>
          <w:rFonts w:ascii="Times New Roman" w:hAnsi="Times New Roman" w:cs="Times New Roman"/>
          <w:sz w:val="24"/>
        </w:rPr>
        <w:t>”.</w:t>
      </w:r>
      <w:r>
        <w:rPr>
          <w:rFonts w:ascii="Times New Roman" w:hAnsi="Times New Roman" w:cs="Times New Roman"/>
          <w:sz w:val="24"/>
        </w:rPr>
        <w:t xml:space="preserve"> </w:t>
      </w:r>
    </w:p>
    <w:p w:rsidR="00D617C1" w:rsidRPr="005B29E4" w:rsidRDefault="00FE32DF" w:rsidP="00CB7445">
      <w:pPr>
        <w:spacing w:after="0" w:line="240" w:lineRule="auto"/>
        <w:ind w:firstLine="851"/>
        <w:jc w:val="both"/>
        <w:rPr>
          <w:rFonts w:ascii="Times New Roman" w:hAnsi="Times New Roman" w:cs="Times New Roman"/>
          <w:color w:val="FF0000"/>
          <w:sz w:val="24"/>
          <w:szCs w:val="23"/>
        </w:rPr>
      </w:pPr>
      <w:r>
        <w:rPr>
          <w:rFonts w:ascii="Times New Roman" w:hAnsi="Times New Roman" w:cs="Times New Roman"/>
          <w:sz w:val="24"/>
        </w:rPr>
        <w:t>Com base nessas considerações, relacionamos a noção interacionista de linguagem implícita ao relato de Neuman com o fundamento de linguagem proposto na seção de língua portuguesa (LM) contida nas Orientações Curriculares do Ensino Médio (2006)</w:t>
      </w:r>
      <w:r>
        <w:rPr>
          <w:rStyle w:val="Refdenotaderodap"/>
          <w:rFonts w:ascii="Times New Roman" w:hAnsi="Times New Roman" w:cs="Times New Roman"/>
          <w:sz w:val="24"/>
        </w:rPr>
        <w:footnoteReference w:id="3"/>
      </w:r>
      <w:r>
        <w:rPr>
          <w:rFonts w:ascii="Times New Roman" w:hAnsi="Times New Roman" w:cs="Times New Roman"/>
          <w:sz w:val="24"/>
        </w:rPr>
        <w:t xml:space="preserve">. Como demonstram Gonçalves e </w:t>
      </w:r>
      <w:proofErr w:type="spellStart"/>
      <w:r>
        <w:rPr>
          <w:rFonts w:ascii="Times New Roman" w:hAnsi="Times New Roman" w:cs="Times New Roman"/>
          <w:sz w:val="24"/>
        </w:rPr>
        <w:t>Marchesan</w:t>
      </w:r>
      <w:proofErr w:type="spellEnd"/>
      <w:r>
        <w:rPr>
          <w:rFonts w:ascii="Times New Roman" w:hAnsi="Times New Roman" w:cs="Times New Roman"/>
          <w:sz w:val="24"/>
        </w:rPr>
        <w:t xml:space="preserve"> (2017), embora esteja subtendida, a concepção de linguagem pelo viés interacionista não recebe</w:t>
      </w:r>
      <w:r w:rsidR="00F85212">
        <w:rPr>
          <w:rFonts w:ascii="Times New Roman" w:hAnsi="Times New Roman" w:cs="Times New Roman"/>
          <w:sz w:val="24"/>
        </w:rPr>
        <w:t>,</w:t>
      </w:r>
      <w:r>
        <w:rPr>
          <w:rFonts w:ascii="Times New Roman" w:hAnsi="Times New Roman" w:cs="Times New Roman"/>
          <w:sz w:val="24"/>
        </w:rPr>
        <w:t xml:space="preserve"> no capítulo dedicado às orientações do ensino de língua espanhola (E/LE), a devida ênfase, não deixando claro</w:t>
      </w:r>
      <w:r w:rsidR="00D617C1">
        <w:rPr>
          <w:rFonts w:ascii="Times New Roman" w:hAnsi="Times New Roman" w:cs="Times New Roman"/>
          <w:sz w:val="24"/>
        </w:rPr>
        <w:t>, portanto,</w:t>
      </w:r>
      <w:r>
        <w:rPr>
          <w:rFonts w:ascii="Times New Roman" w:hAnsi="Times New Roman" w:cs="Times New Roman"/>
          <w:sz w:val="24"/>
        </w:rPr>
        <w:t xml:space="preserve"> </w:t>
      </w:r>
      <w:r w:rsidRPr="00AC153C">
        <w:rPr>
          <w:rFonts w:ascii="Times New Roman" w:hAnsi="Times New Roman" w:cs="Times New Roman"/>
          <w:sz w:val="24"/>
        </w:rPr>
        <w:t>“</w:t>
      </w:r>
      <w:r w:rsidRPr="00AC153C">
        <w:rPr>
          <w:rFonts w:ascii="Times New Roman" w:hAnsi="Times New Roman" w:cs="Times New Roman"/>
          <w:sz w:val="24"/>
          <w:szCs w:val="23"/>
        </w:rPr>
        <w:t>quais os pressupostos ou conhecimentos embasariam a prática esperada em espanhol” (GONÇALVES; MARCHESAN, 2017, p. 452). Frente</w:t>
      </w:r>
      <w:r w:rsidR="003E0662">
        <w:rPr>
          <w:rFonts w:ascii="Times New Roman" w:hAnsi="Times New Roman" w:cs="Times New Roman"/>
          <w:sz w:val="24"/>
          <w:szCs w:val="23"/>
        </w:rPr>
        <w:t xml:space="preserve"> a essa constatação</w:t>
      </w:r>
      <w:r w:rsidRPr="00AC153C">
        <w:rPr>
          <w:rFonts w:ascii="Times New Roman" w:hAnsi="Times New Roman" w:cs="Times New Roman"/>
          <w:sz w:val="24"/>
          <w:szCs w:val="23"/>
        </w:rPr>
        <w:t xml:space="preserve">, </w:t>
      </w:r>
      <w:r w:rsidR="00BF383D" w:rsidRPr="00AC153C">
        <w:rPr>
          <w:rFonts w:ascii="Times New Roman" w:hAnsi="Times New Roman" w:cs="Times New Roman"/>
          <w:sz w:val="24"/>
          <w:szCs w:val="23"/>
        </w:rPr>
        <w:t xml:space="preserve">consideramos que a lacuna teórico-conceitual das </w:t>
      </w:r>
      <w:proofErr w:type="spellStart"/>
      <w:r w:rsidR="00BF383D" w:rsidRPr="00AC153C">
        <w:rPr>
          <w:rFonts w:ascii="Times New Roman" w:hAnsi="Times New Roman" w:cs="Times New Roman"/>
          <w:sz w:val="24"/>
          <w:szCs w:val="23"/>
        </w:rPr>
        <w:t>OCEM´s</w:t>
      </w:r>
      <w:proofErr w:type="spellEnd"/>
      <w:r w:rsidR="00BF383D" w:rsidRPr="00AC153C">
        <w:rPr>
          <w:rFonts w:ascii="Times New Roman" w:hAnsi="Times New Roman" w:cs="Times New Roman"/>
          <w:sz w:val="24"/>
          <w:szCs w:val="23"/>
        </w:rPr>
        <w:t>, no</w:t>
      </w:r>
      <w:r w:rsidR="00BF383D" w:rsidRPr="00BF383D">
        <w:rPr>
          <w:rFonts w:ascii="Times New Roman" w:hAnsi="Times New Roman" w:cs="Times New Roman"/>
          <w:sz w:val="24"/>
          <w:szCs w:val="23"/>
        </w:rPr>
        <w:t xml:space="preserve"> que tange ao ensino da língua espanhola, pode ser preenchida, ou ao menos, discutida a partir</w:t>
      </w:r>
      <w:r w:rsidR="00BF383D">
        <w:rPr>
          <w:rFonts w:ascii="Times New Roman" w:hAnsi="Times New Roman" w:cs="Times New Roman"/>
          <w:sz w:val="24"/>
          <w:szCs w:val="23"/>
        </w:rPr>
        <w:t xml:space="preserve"> de leituras alternativas que nos propiciem reflexões sobre o nosso papel enquanto docente. </w:t>
      </w:r>
      <w:proofErr w:type="spellStart"/>
      <w:r w:rsidR="00BF383D" w:rsidRPr="00BF383D">
        <w:rPr>
          <w:rFonts w:ascii="Times New Roman" w:hAnsi="Times New Roman" w:cs="Times New Roman"/>
          <w:i/>
          <w:sz w:val="24"/>
          <w:szCs w:val="23"/>
        </w:rPr>
        <w:t>Cómo</w:t>
      </w:r>
      <w:proofErr w:type="spellEnd"/>
      <w:r w:rsidR="00BF383D" w:rsidRPr="00BF383D">
        <w:rPr>
          <w:rFonts w:ascii="Times New Roman" w:hAnsi="Times New Roman" w:cs="Times New Roman"/>
          <w:i/>
          <w:sz w:val="24"/>
          <w:szCs w:val="23"/>
        </w:rPr>
        <w:t xml:space="preserve"> viajar </w:t>
      </w:r>
      <w:proofErr w:type="spellStart"/>
      <w:r w:rsidR="00BF383D" w:rsidRPr="00BF383D">
        <w:rPr>
          <w:rFonts w:ascii="Times New Roman" w:hAnsi="Times New Roman" w:cs="Times New Roman"/>
          <w:i/>
          <w:sz w:val="24"/>
          <w:szCs w:val="23"/>
        </w:rPr>
        <w:t>sin</w:t>
      </w:r>
      <w:proofErr w:type="spellEnd"/>
      <w:r w:rsidR="00BF383D" w:rsidRPr="00BF383D">
        <w:rPr>
          <w:rFonts w:ascii="Times New Roman" w:hAnsi="Times New Roman" w:cs="Times New Roman"/>
          <w:i/>
          <w:sz w:val="24"/>
          <w:szCs w:val="23"/>
        </w:rPr>
        <w:t xml:space="preserve"> ver</w:t>
      </w:r>
      <w:r w:rsidR="00BF383D">
        <w:rPr>
          <w:rFonts w:ascii="Times New Roman" w:hAnsi="Times New Roman" w:cs="Times New Roman"/>
          <w:sz w:val="24"/>
          <w:szCs w:val="23"/>
        </w:rPr>
        <w:t xml:space="preserve">, nesse sentido, </w:t>
      </w:r>
      <w:r w:rsidR="00BF383D" w:rsidRPr="005B29E4">
        <w:rPr>
          <w:rFonts w:ascii="Times New Roman" w:hAnsi="Times New Roman" w:cs="Times New Roman"/>
          <w:sz w:val="24"/>
          <w:szCs w:val="24"/>
        </w:rPr>
        <w:t>apresenta eleme</w:t>
      </w:r>
      <w:r w:rsidR="003E0662" w:rsidRPr="005B29E4">
        <w:rPr>
          <w:rFonts w:ascii="Times New Roman" w:hAnsi="Times New Roman" w:cs="Times New Roman"/>
          <w:sz w:val="24"/>
          <w:szCs w:val="24"/>
        </w:rPr>
        <w:t xml:space="preserve">ntos que nos permite </w:t>
      </w:r>
      <w:r w:rsidR="00FC38EE" w:rsidRPr="005B29E4">
        <w:rPr>
          <w:rFonts w:ascii="Times New Roman" w:hAnsi="Times New Roman" w:cs="Times New Roman"/>
          <w:sz w:val="24"/>
          <w:szCs w:val="24"/>
        </w:rPr>
        <w:t>avaliar e repensar</w:t>
      </w:r>
      <w:r w:rsidR="003E0662" w:rsidRPr="005B29E4">
        <w:rPr>
          <w:rFonts w:ascii="Times New Roman" w:hAnsi="Times New Roman" w:cs="Times New Roman"/>
          <w:sz w:val="24"/>
          <w:szCs w:val="24"/>
        </w:rPr>
        <w:t xml:space="preserve"> criticamente </w:t>
      </w:r>
      <w:r w:rsidR="00CB7445" w:rsidRPr="005B29E4">
        <w:rPr>
          <w:rFonts w:ascii="Times New Roman" w:hAnsi="Times New Roman" w:cs="Times New Roman"/>
          <w:sz w:val="24"/>
          <w:szCs w:val="24"/>
        </w:rPr>
        <w:t>nossas ações em sala de aula</w:t>
      </w:r>
      <w:r w:rsidR="00A10C30" w:rsidRPr="005B29E4">
        <w:rPr>
          <w:rFonts w:ascii="Times New Roman" w:hAnsi="Times New Roman" w:cs="Times New Roman"/>
          <w:sz w:val="24"/>
          <w:szCs w:val="24"/>
        </w:rPr>
        <w:t xml:space="preserve">, </w:t>
      </w:r>
      <w:r w:rsidR="00BD2DA3" w:rsidRPr="005B29E4">
        <w:rPr>
          <w:rFonts w:ascii="Times New Roman" w:hAnsi="Times New Roman" w:cs="Times New Roman"/>
          <w:sz w:val="24"/>
          <w:szCs w:val="24"/>
        </w:rPr>
        <w:t>pois,</w:t>
      </w:r>
      <w:r w:rsidR="00A10C30" w:rsidRPr="005B29E4">
        <w:rPr>
          <w:rFonts w:ascii="Times New Roman" w:hAnsi="Times New Roman" w:cs="Times New Roman"/>
          <w:sz w:val="24"/>
          <w:szCs w:val="24"/>
        </w:rPr>
        <w:t xml:space="preserve"> como já nos havia </w:t>
      </w:r>
      <w:r w:rsidR="00CB7445" w:rsidRPr="005B29E4">
        <w:rPr>
          <w:rFonts w:ascii="Times New Roman" w:hAnsi="Times New Roman" w:cs="Times New Roman"/>
          <w:sz w:val="24"/>
          <w:szCs w:val="24"/>
        </w:rPr>
        <w:t>advertido Antônio Candido,</w:t>
      </w:r>
      <w:r w:rsidR="00BD2DA3" w:rsidRPr="005B29E4">
        <w:rPr>
          <w:rFonts w:ascii="Times New Roman" w:hAnsi="Times New Roman" w:cs="Times New Roman"/>
          <w:sz w:val="24"/>
          <w:szCs w:val="24"/>
        </w:rPr>
        <w:t xml:space="preserve"> a literatura</w:t>
      </w:r>
      <w:r w:rsidR="002B6C95" w:rsidRPr="005B29E4">
        <w:rPr>
          <w:rFonts w:ascii="Times New Roman" w:hAnsi="Times New Roman" w:cs="Times New Roman"/>
          <w:sz w:val="24"/>
          <w:szCs w:val="24"/>
        </w:rPr>
        <w:t>, em</w:t>
      </w:r>
      <w:r w:rsidR="005B29E4">
        <w:rPr>
          <w:rFonts w:ascii="Times New Roman" w:hAnsi="Times New Roman" w:cs="Times New Roman"/>
          <w:sz w:val="24"/>
          <w:szCs w:val="24"/>
        </w:rPr>
        <w:t xml:space="preserve"> </w:t>
      </w:r>
      <w:r w:rsidR="007F334C">
        <w:rPr>
          <w:rFonts w:ascii="Times New Roman" w:hAnsi="Times New Roman" w:cs="Times New Roman"/>
          <w:sz w:val="24"/>
          <w:szCs w:val="24"/>
        </w:rPr>
        <w:t xml:space="preserve">seu </w:t>
      </w:r>
      <w:r w:rsidR="005B29E4">
        <w:rPr>
          <w:rFonts w:ascii="Times New Roman" w:hAnsi="Times New Roman" w:cs="Times New Roman"/>
          <w:sz w:val="24"/>
          <w:szCs w:val="24"/>
        </w:rPr>
        <w:t>caráter transcendente</w:t>
      </w:r>
      <w:r w:rsidR="007F334C">
        <w:rPr>
          <w:rFonts w:ascii="Times New Roman" w:hAnsi="Times New Roman" w:cs="Times New Roman"/>
          <w:sz w:val="24"/>
          <w:szCs w:val="24"/>
        </w:rPr>
        <w:t xml:space="preserve"> e sentido </w:t>
      </w:r>
      <w:proofErr w:type="spellStart"/>
      <w:r w:rsidR="007F334C">
        <w:rPr>
          <w:rFonts w:ascii="Times New Roman" w:hAnsi="Times New Roman" w:cs="Times New Roman"/>
          <w:sz w:val="24"/>
          <w:szCs w:val="24"/>
        </w:rPr>
        <w:t>humanizador</w:t>
      </w:r>
      <w:proofErr w:type="spellEnd"/>
      <w:r w:rsidR="00A37F89" w:rsidRPr="005B29E4">
        <w:rPr>
          <w:rFonts w:ascii="Times New Roman" w:hAnsi="Times New Roman" w:cs="Times New Roman"/>
          <w:sz w:val="24"/>
          <w:szCs w:val="24"/>
        </w:rPr>
        <w:t>,</w:t>
      </w:r>
      <w:r w:rsidR="00BD2DA3" w:rsidRPr="005B29E4">
        <w:rPr>
          <w:rFonts w:ascii="Times New Roman" w:hAnsi="Times New Roman" w:cs="Times New Roman"/>
          <w:sz w:val="24"/>
          <w:szCs w:val="24"/>
        </w:rPr>
        <w:t xml:space="preserve"> </w:t>
      </w:r>
      <w:r w:rsidR="005B29E4">
        <w:rPr>
          <w:rFonts w:ascii="Times New Roman" w:hAnsi="Times New Roman" w:cs="Times New Roman"/>
          <w:sz w:val="24"/>
          <w:szCs w:val="24"/>
        </w:rPr>
        <w:t>“</w:t>
      </w:r>
      <w:r w:rsidR="00A37F89" w:rsidRPr="005B29E4">
        <w:rPr>
          <w:rFonts w:ascii="Times New Roman" w:hAnsi="Times New Roman" w:cs="Times New Roman"/>
          <w:sz w:val="24"/>
          <w:szCs w:val="24"/>
        </w:rPr>
        <w:t xml:space="preserve">age </w:t>
      </w:r>
      <w:r w:rsidR="00CB7445" w:rsidRPr="005B29E4">
        <w:rPr>
          <w:rFonts w:ascii="Times New Roman" w:hAnsi="Times New Roman" w:cs="Times New Roman"/>
          <w:sz w:val="24"/>
          <w:szCs w:val="24"/>
        </w:rPr>
        <w:t>com o impacto indiscriminado da própria vida</w:t>
      </w:r>
      <w:r w:rsidR="002B6C95" w:rsidRPr="005B29E4">
        <w:rPr>
          <w:rFonts w:ascii="Times New Roman" w:hAnsi="Times New Roman" w:cs="Times New Roman"/>
          <w:sz w:val="24"/>
          <w:szCs w:val="24"/>
        </w:rPr>
        <w:t>”</w:t>
      </w:r>
      <w:r w:rsidR="00CB7445" w:rsidRPr="005B29E4">
        <w:rPr>
          <w:rFonts w:ascii="Times New Roman" w:hAnsi="Times New Roman" w:cs="Times New Roman"/>
          <w:sz w:val="24"/>
          <w:szCs w:val="24"/>
        </w:rPr>
        <w:t xml:space="preserve"> e</w:t>
      </w:r>
      <w:r w:rsidR="002B6C95" w:rsidRPr="005B29E4">
        <w:rPr>
          <w:rFonts w:ascii="Times New Roman" w:hAnsi="Times New Roman" w:cs="Times New Roman"/>
          <w:sz w:val="24"/>
          <w:szCs w:val="24"/>
        </w:rPr>
        <w:t xml:space="preserve">, </w:t>
      </w:r>
      <w:r w:rsidR="00A37F89" w:rsidRPr="005B29E4">
        <w:rPr>
          <w:rFonts w:ascii="Times New Roman" w:hAnsi="Times New Roman" w:cs="Times New Roman"/>
          <w:sz w:val="24"/>
          <w:szCs w:val="24"/>
        </w:rPr>
        <w:t>por isso, também “</w:t>
      </w:r>
      <w:r w:rsidR="00CB7445" w:rsidRPr="005B29E4">
        <w:rPr>
          <w:rFonts w:ascii="Times New Roman" w:hAnsi="Times New Roman" w:cs="Times New Roman"/>
          <w:sz w:val="24"/>
          <w:szCs w:val="24"/>
        </w:rPr>
        <w:t>educa como ela</w:t>
      </w:r>
      <w:r w:rsidR="00A37F89" w:rsidRPr="005B29E4">
        <w:rPr>
          <w:rFonts w:ascii="Times New Roman" w:hAnsi="Times New Roman" w:cs="Times New Roman"/>
          <w:sz w:val="24"/>
          <w:szCs w:val="24"/>
        </w:rPr>
        <w:t>” (</w:t>
      </w:r>
      <w:r w:rsidR="005B29E4">
        <w:rPr>
          <w:rFonts w:ascii="Times New Roman" w:hAnsi="Times New Roman" w:cs="Times New Roman"/>
          <w:sz w:val="24"/>
          <w:szCs w:val="24"/>
        </w:rPr>
        <w:t xml:space="preserve">cf. </w:t>
      </w:r>
      <w:r w:rsidR="00A37F89" w:rsidRPr="005B29E4">
        <w:rPr>
          <w:rFonts w:ascii="Times New Roman" w:hAnsi="Times New Roman" w:cs="Times New Roman"/>
          <w:sz w:val="24"/>
          <w:szCs w:val="24"/>
        </w:rPr>
        <w:t xml:space="preserve">CANDIDO, </w:t>
      </w:r>
      <w:r w:rsidR="005B29E4" w:rsidRPr="005B29E4">
        <w:rPr>
          <w:rFonts w:ascii="Times New Roman" w:hAnsi="Times New Roman" w:cs="Times New Roman"/>
          <w:sz w:val="24"/>
          <w:szCs w:val="24"/>
        </w:rPr>
        <w:t>1972</w:t>
      </w:r>
      <w:r w:rsidR="005B29E4" w:rsidRPr="005B29E4">
        <w:rPr>
          <w:rFonts w:ascii="Times New Roman" w:hAnsi="Times New Roman" w:cs="Times New Roman"/>
        </w:rPr>
        <w:t>)</w:t>
      </w:r>
      <w:r w:rsidR="002B6C95" w:rsidRPr="005B29E4">
        <w:rPr>
          <w:rFonts w:ascii="Times New Roman" w:hAnsi="Times New Roman" w:cs="Times New Roman"/>
        </w:rPr>
        <w:t>.</w:t>
      </w:r>
    </w:p>
    <w:p w:rsidR="00FE32DF" w:rsidRDefault="00483952" w:rsidP="00FE32DF">
      <w:pPr>
        <w:spacing w:after="0" w:line="240" w:lineRule="auto"/>
        <w:ind w:firstLine="851"/>
        <w:jc w:val="both"/>
        <w:rPr>
          <w:rFonts w:ascii="Times New Roman" w:hAnsi="Times New Roman" w:cs="Times New Roman"/>
          <w:sz w:val="24"/>
        </w:rPr>
      </w:pPr>
      <w:r w:rsidRPr="005B29E4">
        <w:rPr>
          <w:rFonts w:ascii="Times New Roman" w:hAnsi="Times New Roman" w:cs="Times New Roman"/>
          <w:sz w:val="24"/>
        </w:rPr>
        <w:t xml:space="preserve">Retomando a leitura de </w:t>
      </w:r>
      <w:proofErr w:type="spellStart"/>
      <w:r w:rsidRPr="005B29E4">
        <w:rPr>
          <w:rFonts w:ascii="Times New Roman" w:hAnsi="Times New Roman" w:cs="Times New Roman"/>
          <w:i/>
          <w:sz w:val="24"/>
        </w:rPr>
        <w:t>Cómo</w:t>
      </w:r>
      <w:proofErr w:type="spellEnd"/>
      <w:r w:rsidRPr="005B29E4">
        <w:rPr>
          <w:rFonts w:ascii="Times New Roman" w:hAnsi="Times New Roman" w:cs="Times New Roman"/>
          <w:i/>
          <w:sz w:val="24"/>
        </w:rPr>
        <w:t xml:space="preserve"> viajar </w:t>
      </w:r>
      <w:proofErr w:type="spellStart"/>
      <w:r w:rsidRPr="005B29E4">
        <w:rPr>
          <w:rFonts w:ascii="Times New Roman" w:hAnsi="Times New Roman" w:cs="Times New Roman"/>
          <w:i/>
          <w:sz w:val="24"/>
        </w:rPr>
        <w:t>sin</w:t>
      </w:r>
      <w:proofErr w:type="spellEnd"/>
      <w:r w:rsidRPr="005B29E4">
        <w:rPr>
          <w:rFonts w:ascii="Times New Roman" w:hAnsi="Times New Roman" w:cs="Times New Roman"/>
          <w:i/>
          <w:sz w:val="24"/>
        </w:rPr>
        <w:t xml:space="preserve"> ver</w:t>
      </w:r>
      <w:r w:rsidRPr="005B29E4">
        <w:rPr>
          <w:rFonts w:ascii="Times New Roman" w:hAnsi="Times New Roman" w:cs="Times New Roman"/>
          <w:sz w:val="24"/>
        </w:rPr>
        <w:t>, a</w:t>
      </w:r>
      <w:r w:rsidR="00FE32DF" w:rsidRPr="005B29E4">
        <w:rPr>
          <w:rFonts w:ascii="Times New Roman" w:hAnsi="Times New Roman" w:cs="Times New Roman"/>
          <w:sz w:val="24"/>
        </w:rPr>
        <w:t>inda no que</w:t>
      </w:r>
      <w:r w:rsidR="00FE32DF">
        <w:rPr>
          <w:rFonts w:ascii="Times New Roman" w:hAnsi="Times New Roman" w:cs="Times New Roman"/>
          <w:sz w:val="24"/>
        </w:rPr>
        <w:t xml:space="preserve"> diz respeito ao </w:t>
      </w:r>
      <w:proofErr w:type="spellStart"/>
      <w:r w:rsidR="00FE32DF">
        <w:rPr>
          <w:rFonts w:ascii="Times New Roman" w:hAnsi="Times New Roman" w:cs="Times New Roman"/>
          <w:sz w:val="24"/>
        </w:rPr>
        <w:t>interacionismo</w:t>
      </w:r>
      <w:proofErr w:type="spellEnd"/>
      <w:r w:rsidR="00FE32DF">
        <w:rPr>
          <w:rFonts w:ascii="Times New Roman" w:hAnsi="Times New Roman" w:cs="Times New Roman"/>
          <w:sz w:val="24"/>
        </w:rPr>
        <w:t xml:space="preserve"> e às práticas de linguagem, notamos que Neuman </w:t>
      </w:r>
      <w:r w:rsidR="00FE32DF" w:rsidRPr="000F7051">
        <w:rPr>
          <w:rFonts w:ascii="Times New Roman" w:hAnsi="Times New Roman" w:cs="Times New Roman"/>
          <w:sz w:val="24"/>
        </w:rPr>
        <w:t>urde um enunciado que, em seu sentido lato, institui-se como</w:t>
      </w:r>
      <w:r w:rsidR="00FE32DF">
        <w:rPr>
          <w:rFonts w:ascii="Times New Roman" w:hAnsi="Times New Roman" w:cs="Times New Roman"/>
          <w:sz w:val="24"/>
        </w:rPr>
        <w:t xml:space="preserve"> </w:t>
      </w:r>
      <w:r w:rsidR="00FE32DF" w:rsidRPr="000F7051">
        <w:rPr>
          <w:rFonts w:ascii="Times New Roman" w:hAnsi="Times New Roman" w:cs="Times New Roman"/>
          <w:sz w:val="24"/>
        </w:rPr>
        <w:t xml:space="preserve">uma ode à leitura. </w:t>
      </w:r>
      <w:r w:rsidR="00FE32DF">
        <w:rPr>
          <w:rFonts w:ascii="Times New Roman" w:hAnsi="Times New Roman" w:cs="Times New Roman"/>
          <w:sz w:val="24"/>
        </w:rPr>
        <w:t>Dialogando</w:t>
      </w:r>
      <w:r w:rsidR="00FE32DF" w:rsidRPr="000F7051">
        <w:rPr>
          <w:rFonts w:ascii="Times New Roman" w:hAnsi="Times New Roman" w:cs="Times New Roman"/>
          <w:sz w:val="24"/>
        </w:rPr>
        <w:t xml:space="preserve"> com a concepção </w:t>
      </w:r>
      <w:proofErr w:type="spellStart"/>
      <w:r w:rsidR="00FE32DF" w:rsidRPr="000F7051">
        <w:rPr>
          <w:rFonts w:ascii="Times New Roman" w:hAnsi="Times New Roman" w:cs="Times New Roman"/>
          <w:sz w:val="24"/>
        </w:rPr>
        <w:t>borgeana</w:t>
      </w:r>
      <w:proofErr w:type="spellEnd"/>
      <w:r w:rsidR="00FE32DF" w:rsidRPr="000F7051">
        <w:rPr>
          <w:rFonts w:ascii="Times New Roman" w:hAnsi="Times New Roman" w:cs="Times New Roman"/>
          <w:sz w:val="24"/>
        </w:rPr>
        <w:t xml:space="preserve"> da tradição literária, Neuman assevera que o</w:t>
      </w:r>
      <w:r w:rsidR="00FE32DF">
        <w:rPr>
          <w:rFonts w:ascii="Times New Roman" w:hAnsi="Times New Roman" w:cs="Times New Roman"/>
          <w:sz w:val="24"/>
        </w:rPr>
        <w:t xml:space="preserve"> autor é antes de </w:t>
      </w:r>
      <w:r w:rsidR="00FE32DF" w:rsidRPr="00BF383D">
        <w:rPr>
          <w:rFonts w:ascii="Times New Roman" w:hAnsi="Times New Roman" w:cs="Times New Roman"/>
          <w:sz w:val="24"/>
        </w:rPr>
        <w:t xml:space="preserve">tudo </w:t>
      </w:r>
      <w:r w:rsidR="00BF383D" w:rsidRPr="00BF383D">
        <w:rPr>
          <w:rFonts w:ascii="Times New Roman" w:hAnsi="Times New Roman" w:cs="Times New Roman"/>
          <w:sz w:val="24"/>
        </w:rPr>
        <w:t xml:space="preserve">um </w:t>
      </w:r>
      <w:proofErr w:type="spellStart"/>
      <w:r w:rsidR="00BF383D" w:rsidRPr="00BF383D">
        <w:rPr>
          <w:rFonts w:ascii="Times New Roman" w:hAnsi="Times New Roman" w:cs="Times New Roman"/>
          <w:sz w:val="24"/>
        </w:rPr>
        <w:t>super</w:t>
      </w:r>
      <w:proofErr w:type="spellEnd"/>
      <w:r w:rsidR="00BF383D" w:rsidRPr="00BF383D">
        <w:rPr>
          <w:rFonts w:ascii="Times New Roman" w:hAnsi="Times New Roman" w:cs="Times New Roman"/>
          <w:sz w:val="24"/>
        </w:rPr>
        <w:t xml:space="preserve"> </w:t>
      </w:r>
      <w:r w:rsidR="00FE32DF" w:rsidRPr="00BF383D">
        <w:rPr>
          <w:rFonts w:ascii="Times New Roman" w:hAnsi="Times New Roman" w:cs="Times New Roman"/>
          <w:sz w:val="24"/>
        </w:rPr>
        <w:t>leitor</w:t>
      </w:r>
      <w:r w:rsidR="00BF383D">
        <w:rPr>
          <w:rFonts w:ascii="Times New Roman" w:hAnsi="Times New Roman" w:cs="Times New Roman"/>
          <w:sz w:val="24"/>
        </w:rPr>
        <w:t xml:space="preserve"> </w:t>
      </w:r>
      <w:r w:rsidR="00382B0E">
        <w:rPr>
          <w:rFonts w:ascii="Times New Roman" w:hAnsi="Times New Roman" w:cs="Times New Roman"/>
          <w:sz w:val="24"/>
        </w:rPr>
        <w:t>designado a</w:t>
      </w:r>
      <w:r w:rsidR="00BF383D">
        <w:rPr>
          <w:rFonts w:ascii="Times New Roman" w:hAnsi="Times New Roman" w:cs="Times New Roman"/>
          <w:sz w:val="24"/>
        </w:rPr>
        <w:t xml:space="preserve"> </w:t>
      </w:r>
      <w:r w:rsidR="00FE32DF" w:rsidRPr="00BF383D">
        <w:rPr>
          <w:rFonts w:ascii="Times New Roman" w:hAnsi="Times New Roman" w:cs="Times New Roman"/>
          <w:sz w:val="24"/>
        </w:rPr>
        <w:t xml:space="preserve">ler, selecionar, comparar, compreender e, inclusive, mal interpretar (cf. </w:t>
      </w:r>
      <w:r w:rsidR="00FE32DF" w:rsidRPr="00BF383D">
        <w:rPr>
          <w:rFonts w:ascii="Times New Roman" w:hAnsi="Times New Roman" w:cs="Times New Roman"/>
          <w:sz w:val="24"/>
        </w:rPr>
        <w:lastRenderedPageBreak/>
        <w:t>NEUMAN, 2010, p. 15) os diferentes materiais extraídos do mundo empírico. Desde esse enfoque, observamos que</w:t>
      </w:r>
      <w:r w:rsidR="00FE32DF" w:rsidRPr="000F7051">
        <w:rPr>
          <w:rFonts w:ascii="Times New Roman" w:hAnsi="Times New Roman" w:cs="Times New Roman"/>
          <w:sz w:val="24"/>
        </w:rPr>
        <w:t xml:space="preserve"> </w:t>
      </w:r>
      <w:proofErr w:type="spellStart"/>
      <w:r w:rsidR="00FE32DF" w:rsidRPr="000F7051">
        <w:rPr>
          <w:rFonts w:ascii="Times New Roman" w:hAnsi="Times New Roman" w:cs="Times New Roman"/>
          <w:i/>
          <w:sz w:val="24"/>
        </w:rPr>
        <w:t>Cómo</w:t>
      </w:r>
      <w:proofErr w:type="spellEnd"/>
      <w:r w:rsidR="00FE32DF" w:rsidRPr="000F7051">
        <w:rPr>
          <w:rFonts w:ascii="Times New Roman" w:hAnsi="Times New Roman" w:cs="Times New Roman"/>
          <w:i/>
          <w:sz w:val="24"/>
        </w:rPr>
        <w:t xml:space="preserve"> viajar </w:t>
      </w:r>
      <w:proofErr w:type="spellStart"/>
      <w:r w:rsidR="00FE32DF" w:rsidRPr="000F7051">
        <w:rPr>
          <w:rFonts w:ascii="Times New Roman" w:hAnsi="Times New Roman" w:cs="Times New Roman"/>
          <w:i/>
          <w:sz w:val="24"/>
        </w:rPr>
        <w:t>sin</w:t>
      </w:r>
      <w:proofErr w:type="spellEnd"/>
      <w:r w:rsidR="00FE32DF" w:rsidRPr="000F7051">
        <w:rPr>
          <w:rFonts w:ascii="Times New Roman" w:hAnsi="Times New Roman" w:cs="Times New Roman"/>
          <w:i/>
          <w:sz w:val="24"/>
        </w:rPr>
        <w:t xml:space="preserve"> ver</w:t>
      </w:r>
      <w:r w:rsidR="00FE32DF" w:rsidRPr="000F7051">
        <w:rPr>
          <w:rFonts w:ascii="Times New Roman" w:hAnsi="Times New Roman" w:cs="Times New Roman"/>
          <w:sz w:val="24"/>
        </w:rPr>
        <w:t xml:space="preserve"> </w:t>
      </w:r>
      <w:r w:rsidR="008748D2">
        <w:rPr>
          <w:rFonts w:ascii="Times New Roman" w:hAnsi="Times New Roman" w:cs="Times New Roman"/>
          <w:sz w:val="24"/>
        </w:rPr>
        <w:t>extravasa</w:t>
      </w:r>
      <w:r w:rsidR="00FE32DF" w:rsidRPr="000F7051">
        <w:rPr>
          <w:rFonts w:ascii="Times New Roman" w:hAnsi="Times New Roman" w:cs="Times New Roman"/>
          <w:sz w:val="24"/>
        </w:rPr>
        <w:t xml:space="preserve"> os limites genéricos dos diários de viagem</w:t>
      </w:r>
      <w:r w:rsidR="00FE32DF">
        <w:rPr>
          <w:rFonts w:ascii="Times New Roman" w:hAnsi="Times New Roman" w:cs="Times New Roman"/>
          <w:sz w:val="24"/>
        </w:rPr>
        <w:t>, constituindo em seu lugar, uma espécie de</w:t>
      </w:r>
      <w:r w:rsidR="00FE32DF" w:rsidRPr="000F7051">
        <w:rPr>
          <w:rFonts w:ascii="Times New Roman" w:hAnsi="Times New Roman" w:cs="Times New Roman"/>
          <w:sz w:val="24"/>
        </w:rPr>
        <w:t xml:space="preserve"> mosaico formado pela “soma de delírios, países, leituras e olhares a bordo”, ironicamente</w:t>
      </w:r>
      <w:r w:rsidR="00FE32DF">
        <w:rPr>
          <w:rFonts w:ascii="Times New Roman" w:hAnsi="Times New Roman" w:cs="Times New Roman"/>
          <w:sz w:val="24"/>
        </w:rPr>
        <w:t>, dedicado</w:t>
      </w:r>
      <w:r w:rsidR="00FE32DF" w:rsidRPr="000F7051">
        <w:rPr>
          <w:rFonts w:ascii="Times New Roman" w:hAnsi="Times New Roman" w:cs="Times New Roman"/>
          <w:sz w:val="24"/>
        </w:rPr>
        <w:t xml:space="preserve"> a relatar o que o autor </w:t>
      </w:r>
      <w:r w:rsidR="00382B0E">
        <w:rPr>
          <w:rFonts w:ascii="Times New Roman" w:hAnsi="Times New Roman" w:cs="Times New Roman"/>
          <w:sz w:val="24"/>
        </w:rPr>
        <w:t>quase não pode ver</w:t>
      </w:r>
      <w:r w:rsidR="00FE32DF" w:rsidRPr="000F7051">
        <w:rPr>
          <w:rFonts w:ascii="Times New Roman" w:hAnsi="Times New Roman" w:cs="Times New Roman"/>
          <w:sz w:val="24"/>
        </w:rPr>
        <w:t xml:space="preserve"> ao longo viagem pela América Latina. </w:t>
      </w:r>
      <w:proofErr w:type="spellStart"/>
      <w:r w:rsidR="00FE32DF" w:rsidRPr="000F7051">
        <w:rPr>
          <w:rFonts w:ascii="Times New Roman" w:hAnsi="Times New Roman" w:cs="Times New Roman"/>
          <w:sz w:val="24"/>
          <w:lang w:val="es-ES"/>
        </w:rPr>
        <w:t>Não</w:t>
      </w:r>
      <w:proofErr w:type="spellEnd"/>
      <w:r w:rsidR="00FE32DF" w:rsidRPr="000F7051">
        <w:rPr>
          <w:rFonts w:ascii="Times New Roman" w:hAnsi="Times New Roman" w:cs="Times New Roman"/>
          <w:sz w:val="24"/>
          <w:lang w:val="es-ES"/>
        </w:rPr>
        <w:t xml:space="preserve"> por acaso, Neuman constata: “</w:t>
      </w:r>
      <w:r w:rsidR="00FE32DF" w:rsidRPr="00382B0E">
        <w:rPr>
          <w:rFonts w:ascii="Times New Roman" w:hAnsi="Times New Roman" w:cs="Times New Roman"/>
          <w:i/>
          <w:sz w:val="24"/>
          <w:lang w:val="es-ES"/>
        </w:rPr>
        <w:t>Repasando estas notas, me doy cuenta de que muchas son cosas que escuché, que leí, que me contaron. Y que esas visiones de segundo grado procedían, en parte, de medios de comunicación</w:t>
      </w:r>
      <w:r w:rsidR="00FE32DF" w:rsidRPr="00841892">
        <w:rPr>
          <w:rFonts w:ascii="Times New Roman" w:hAnsi="Times New Roman" w:cs="Times New Roman"/>
          <w:sz w:val="24"/>
          <w:lang w:val="es-ES"/>
        </w:rPr>
        <w:t>”</w:t>
      </w:r>
      <w:r w:rsidR="00FE32DF" w:rsidRPr="00841892">
        <w:rPr>
          <w:rFonts w:ascii="Times New Roman" w:hAnsi="Times New Roman" w:cs="Times New Roman"/>
          <w:i/>
          <w:sz w:val="24"/>
          <w:lang w:val="es-ES"/>
        </w:rPr>
        <w:t xml:space="preserve"> </w:t>
      </w:r>
      <w:r w:rsidR="00FE32DF" w:rsidRPr="000F7051">
        <w:rPr>
          <w:rFonts w:ascii="Times New Roman" w:hAnsi="Times New Roman" w:cs="Times New Roman"/>
          <w:sz w:val="24"/>
          <w:lang w:val="es-ES"/>
        </w:rPr>
        <w:t>(NEUMAN, 2010, p. 248).</w:t>
      </w:r>
      <w:r w:rsidR="00FE32DF" w:rsidRPr="00841892">
        <w:rPr>
          <w:rFonts w:ascii="Times New Roman" w:hAnsi="Times New Roman" w:cs="Times New Roman"/>
          <w:sz w:val="24"/>
          <w:lang w:val="es-ES"/>
        </w:rPr>
        <w:t xml:space="preserve"> </w:t>
      </w:r>
      <w:r w:rsidR="00FE32DF">
        <w:rPr>
          <w:rFonts w:ascii="Times New Roman" w:hAnsi="Times New Roman" w:cs="Times New Roman"/>
          <w:sz w:val="24"/>
        </w:rPr>
        <w:t>O excerto reforça a ideia de que o</w:t>
      </w:r>
      <w:r w:rsidR="00FE32DF" w:rsidRPr="000F7051">
        <w:rPr>
          <w:rFonts w:ascii="Times New Roman" w:hAnsi="Times New Roman" w:cs="Times New Roman"/>
          <w:sz w:val="24"/>
          <w:szCs w:val="24"/>
        </w:rPr>
        <w:t xml:space="preserve"> autor é, </w:t>
      </w:r>
      <w:r w:rsidR="00FE32DF" w:rsidRPr="007F334C">
        <w:rPr>
          <w:rFonts w:ascii="Times New Roman" w:hAnsi="Times New Roman" w:cs="Times New Roman"/>
          <w:i/>
          <w:sz w:val="24"/>
          <w:szCs w:val="24"/>
        </w:rPr>
        <w:t>a priori</w:t>
      </w:r>
      <w:r w:rsidR="00FE32DF" w:rsidRPr="000F7051">
        <w:rPr>
          <w:rFonts w:ascii="Times New Roman" w:hAnsi="Times New Roman" w:cs="Times New Roman"/>
          <w:sz w:val="24"/>
          <w:szCs w:val="24"/>
        </w:rPr>
        <w:t xml:space="preserve">, um leitor com atributo de </w:t>
      </w:r>
      <w:proofErr w:type="spellStart"/>
      <w:r w:rsidR="00FE32DF" w:rsidRPr="000F7051">
        <w:rPr>
          <w:rFonts w:ascii="Times New Roman" w:hAnsi="Times New Roman" w:cs="Times New Roman"/>
          <w:sz w:val="24"/>
          <w:szCs w:val="24"/>
        </w:rPr>
        <w:t>reescritura</w:t>
      </w:r>
      <w:proofErr w:type="spellEnd"/>
      <w:r w:rsidR="00FE32DF">
        <w:rPr>
          <w:rFonts w:ascii="Times New Roman" w:hAnsi="Times New Roman" w:cs="Times New Roman"/>
          <w:sz w:val="24"/>
          <w:szCs w:val="24"/>
        </w:rPr>
        <w:t xml:space="preserve">, a quem </w:t>
      </w:r>
      <w:r w:rsidR="00382B0E">
        <w:rPr>
          <w:rFonts w:ascii="Times New Roman" w:hAnsi="Times New Roman" w:cs="Times New Roman"/>
          <w:sz w:val="24"/>
          <w:szCs w:val="24"/>
        </w:rPr>
        <w:t xml:space="preserve">lhe </w:t>
      </w:r>
      <w:r w:rsidR="00FE32DF">
        <w:rPr>
          <w:rFonts w:ascii="Times New Roman" w:hAnsi="Times New Roman" w:cs="Times New Roman"/>
          <w:sz w:val="24"/>
          <w:szCs w:val="24"/>
        </w:rPr>
        <w:t xml:space="preserve">compete </w:t>
      </w:r>
      <w:r w:rsidR="00FE32DF">
        <w:rPr>
          <w:rFonts w:ascii="Times New Roman" w:hAnsi="Times New Roman" w:cs="Times New Roman"/>
          <w:sz w:val="24"/>
        </w:rPr>
        <w:t>captar</w:t>
      </w:r>
      <w:r w:rsidR="00FE32DF" w:rsidRPr="000F7051">
        <w:rPr>
          <w:rFonts w:ascii="Times New Roman" w:hAnsi="Times New Roman" w:cs="Times New Roman"/>
          <w:sz w:val="24"/>
        </w:rPr>
        <w:t xml:space="preserve"> as imagens do seu entorno (as visões de segundo grau), articulando-as no ato da escritura e, assim, atribuindo sentidos aos espaços em que transita. Em outros termos, demonstrando em sua prática como</w:t>
      </w:r>
      <w:r w:rsidR="00FE32DF">
        <w:rPr>
          <w:rFonts w:ascii="Times New Roman" w:hAnsi="Times New Roman" w:cs="Times New Roman"/>
          <w:sz w:val="24"/>
        </w:rPr>
        <w:t xml:space="preserve">, nesse processo de interação, </w:t>
      </w:r>
      <w:r w:rsidR="00FE32DF" w:rsidRPr="000F7051">
        <w:rPr>
          <w:rFonts w:ascii="Times New Roman" w:hAnsi="Times New Roman" w:cs="Times New Roman"/>
          <w:sz w:val="24"/>
        </w:rPr>
        <w:t>“</w:t>
      </w:r>
      <w:proofErr w:type="spellStart"/>
      <w:r w:rsidR="00FE32DF" w:rsidRPr="00A750F0">
        <w:rPr>
          <w:rFonts w:ascii="Times New Roman" w:hAnsi="Times New Roman" w:cs="Times New Roman"/>
          <w:i/>
          <w:sz w:val="24"/>
        </w:rPr>
        <w:t>escribir</w:t>
      </w:r>
      <w:proofErr w:type="spellEnd"/>
      <w:r w:rsidR="00FE32DF" w:rsidRPr="00A750F0">
        <w:rPr>
          <w:rFonts w:ascii="Times New Roman" w:hAnsi="Times New Roman" w:cs="Times New Roman"/>
          <w:i/>
          <w:sz w:val="24"/>
        </w:rPr>
        <w:t xml:space="preserve"> causa viajes</w:t>
      </w:r>
      <w:r w:rsidR="00FE32DF" w:rsidRPr="000F7051">
        <w:rPr>
          <w:rFonts w:ascii="Times New Roman" w:hAnsi="Times New Roman" w:cs="Times New Roman"/>
          <w:sz w:val="24"/>
        </w:rPr>
        <w:t xml:space="preserve">”. </w:t>
      </w:r>
    </w:p>
    <w:p w:rsidR="00FE32DF" w:rsidRDefault="00FE32DF" w:rsidP="00FE32DF">
      <w:pPr>
        <w:spacing w:after="0" w:line="240" w:lineRule="auto"/>
        <w:ind w:firstLine="851"/>
        <w:jc w:val="both"/>
        <w:rPr>
          <w:rFonts w:ascii="Times New Roman" w:hAnsi="Times New Roman" w:cs="Times New Roman"/>
          <w:sz w:val="24"/>
        </w:rPr>
      </w:pPr>
      <w:r>
        <w:rPr>
          <w:rFonts w:ascii="Times New Roman" w:hAnsi="Times New Roman" w:cs="Times New Roman"/>
          <w:sz w:val="24"/>
        </w:rPr>
        <w:t xml:space="preserve">É importante ressaltar que, em sua enunciação, o narrador assume um ponto de vista distanciado, ou seja, o olhar do estrangeiro. Através dessa focalização, o discurso de Neuman explicita a mobilidade dos signos e o caráter instável dos sentidos atribuídos a um dado referencial. Por isso justapõe pontos de vista, compara, questiona, desconfia do que lê ou escuta, adotando uma atitude ativa, crítica e </w:t>
      </w:r>
      <w:r w:rsidR="00A13918">
        <w:rPr>
          <w:rFonts w:ascii="Times New Roman" w:hAnsi="Times New Roman" w:cs="Times New Roman"/>
          <w:sz w:val="24"/>
        </w:rPr>
        <w:t xml:space="preserve">politicamente </w:t>
      </w:r>
      <w:r>
        <w:rPr>
          <w:rFonts w:ascii="Times New Roman" w:hAnsi="Times New Roman" w:cs="Times New Roman"/>
          <w:sz w:val="24"/>
        </w:rPr>
        <w:t xml:space="preserve">engajada na busca da construção de suas verdades intersubjetivas e ideologicamente condicionadas pelo seu lugar de fala, pelo seu lugar social no </w:t>
      </w:r>
      <w:r w:rsidRPr="008748D2">
        <w:rPr>
          <w:rFonts w:ascii="Times New Roman" w:hAnsi="Times New Roman" w:cs="Times New Roman"/>
          <w:sz w:val="24"/>
        </w:rPr>
        <w:t>mundo (cf. TRAVAGLIA, 2000)</w:t>
      </w:r>
      <w:r w:rsidR="00A13918">
        <w:rPr>
          <w:rFonts w:ascii="Times New Roman" w:hAnsi="Times New Roman" w:cs="Times New Roman"/>
          <w:sz w:val="24"/>
        </w:rPr>
        <w:t xml:space="preserve">. </w:t>
      </w:r>
    </w:p>
    <w:p w:rsidR="00FE32DF" w:rsidRDefault="00FE32DF" w:rsidP="00FE32DF">
      <w:pPr>
        <w:spacing w:after="0" w:line="240" w:lineRule="auto"/>
        <w:ind w:firstLine="851"/>
        <w:jc w:val="both"/>
        <w:rPr>
          <w:rFonts w:ascii="Times New Roman" w:hAnsi="Times New Roman" w:cs="Times New Roman"/>
          <w:sz w:val="24"/>
        </w:rPr>
      </w:pPr>
      <w:r>
        <w:rPr>
          <w:rFonts w:ascii="Times New Roman" w:hAnsi="Times New Roman" w:cs="Times New Roman"/>
          <w:sz w:val="24"/>
        </w:rPr>
        <w:t xml:space="preserve">Explorando o potencial metafórico da impossibilidade de ver – conhecer em profundidade – os lugares que visita, Neuman busca apreendê-los de modo fragmentado a partir das notícias de jornais, textos publicitários, literários, e cinematográficos, músicas, monumentos cívicos, conversas informais com taxistas ou com amigos e, ainda, através da culinária, das paisagens captadas no percurso aeroporto/hotel/aeroporto, dos formulários de imigração, e, inclusive, pelo design </w:t>
      </w:r>
      <w:r w:rsidR="00A13918">
        <w:rPr>
          <w:rFonts w:ascii="Times New Roman" w:hAnsi="Times New Roman" w:cs="Times New Roman"/>
          <w:sz w:val="24"/>
        </w:rPr>
        <w:t xml:space="preserve">da decoração </w:t>
      </w:r>
      <w:r>
        <w:rPr>
          <w:rFonts w:ascii="Times New Roman" w:hAnsi="Times New Roman" w:cs="Times New Roman"/>
          <w:sz w:val="24"/>
        </w:rPr>
        <w:t xml:space="preserve">dos hotéis em que se hospeda. Observa-se que, em </w:t>
      </w:r>
      <w:proofErr w:type="spellStart"/>
      <w:r w:rsidRPr="00D5182C">
        <w:rPr>
          <w:rFonts w:ascii="Times New Roman" w:hAnsi="Times New Roman" w:cs="Times New Roman"/>
          <w:i/>
          <w:sz w:val="24"/>
        </w:rPr>
        <w:t>Cómo</w:t>
      </w:r>
      <w:proofErr w:type="spellEnd"/>
      <w:r w:rsidRPr="00D5182C">
        <w:rPr>
          <w:rFonts w:ascii="Times New Roman" w:hAnsi="Times New Roman" w:cs="Times New Roman"/>
          <w:i/>
          <w:sz w:val="24"/>
        </w:rPr>
        <w:t xml:space="preserve"> viajar </w:t>
      </w:r>
      <w:proofErr w:type="spellStart"/>
      <w:r w:rsidRPr="00D5182C">
        <w:rPr>
          <w:rFonts w:ascii="Times New Roman" w:hAnsi="Times New Roman" w:cs="Times New Roman"/>
          <w:i/>
          <w:sz w:val="24"/>
        </w:rPr>
        <w:t>sin</w:t>
      </w:r>
      <w:proofErr w:type="spellEnd"/>
      <w:r w:rsidRPr="00D5182C">
        <w:rPr>
          <w:rFonts w:ascii="Times New Roman" w:hAnsi="Times New Roman" w:cs="Times New Roman"/>
          <w:i/>
          <w:sz w:val="24"/>
        </w:rPr>
        <w:t xml:space="preserve"> ver</w:t>
      </w:r>
      <w:r>
        <w:rPr>
          <w:rFonts w:ascii="Times New Roman" w:hAnsi="Times New Roman" w:cs="Times New Roman"/>
          <w:sz w:val="24"/>
        </w:rPr>
        <w:t xml:space="preserve">, o conceito de texto deve ser entendido no sentido lato, designando “toda e qualquer manifestação da capacidade textual do ser humano (quer trate de poema, [...] de uma música, uma pintura [...]), isto é, qualquer tipo de comunicação realizado através de um sistema de signos” (FÁVERO; KOCH, 2005, p. 26). </w:t>
      </w:r>
    </w:p>
    <w:p w:rsidR="00FE32DF" w:rsidRPr="009E1CEF" w:rsidRDefault="00FE32DF" w:rsidP="00FE32DF">
      <w:pPr>
        <w:spacing w:after="0" w:line="240" w:lineRule="auto"/>
        <w:ind w:firstLine="851"/>
        <w:jc w:val="both"/>
        <w:rPr>
          <w:rFonts w:ascii="Times New Roman" w:hAnsi="Times New Roman" w:cs="Times New Roman"/>
          <w:sz w:val="24"/>
        </w:rPr>
      </w:pPr>
      <w:r>
        <w:rPr>
          <w:rFonts w:ascii="Times New Roman" w:hAnsi="Times New Roman" w:cs="Times New Roman"/>
          <w:sz w:val="24"/>
        </w:rPr>
        <w:t xml:space="preserve">Ao </w:t>
      </w:r>
      <w:r w:rsidRPr="00530437">
        <w:rPr>
          <w:rFonts w:ascii="Times New Roman" w:hAnsi="Times New Roman" w:cs="Times New Roman"/>
          <w:sz w:val="24"/>
        </w:rPr>
        <w:t xml:space="preserve">escrever sua viagem, registrando o que não viu, mas leu/ouviu, Neuman deixa transparecer que não existe </w:t>
      </w:r>
      <w:r w:rsidRPr="009E1CEF">
        <w:rPr>
          <w:rFonts w:ascii="Times New Roman" w:hAnsi="Times New Roman" w:cs="Times New Roman"/>
          <w:sz w:val="24"/>
        </w:rPr>
        <w:t xml:space="preserve">relação direta, imanente, entre o signo constituinte dos sistemas semióticos e o mundo exterior. Dessa forma, o narrador joga com a construção e desconstrução de sentidos, promovendo </w:t>
      </w:r>
      <w:r w:rsidR="008426B7" w:rsidRPr="009E1CEF">
        <w:rPr>
          <w:rFonts w:ascii="Times New Roman" w:hAnsi="Times New Roman" w:cs="Times New Roman"/>
          <w:sz w:val="24"/>
        </w:rPr>
        <w:t xml:space="preserve">uma leitura </w:t>
      </w:r>
      <w:r w:rsidR="0078455B" w:rsidRPr="009E1CEF">
        <w:rPr>
          <w:rFonts w:ascii="Times New Roman" w:hAnsi="Times New Roman" w:cs="Times New Roman"/>
          <w:sz w:val="24"/>
        </w:rPr>
        <w:t>com a qual</w:t>
      </w:r>
      <w:r w:rsidR="002174FC" w:rsidRPr="009E1CEF">
        <w:rPr>
          <w:rFonts w:ascii="Times New Roman" w:hAnsi="Times New Roman" w:cs="Times New Roman"/>
          <w:sz w:val="24"/>
        </w:rPr>
        <w:t xml:space="preserve"> evidencia a arbitrariedade</w:t>
      </w:r>
      <w:r w:rsidR="008426B7" w:rsidRPr="009E1CEF">
        <w:rPr>
          <w:rFonts w:ascii="Times New Roman" w:hAnsi="Times New Roman" w:cs="Times New Roman"/>
          <w:sz w:val="24"/>
        </w:rPr>
        <w:t xml:space="preserve"> dos estereótipos culturais, </w:t>
      </w:r>
      <w:r w:rsidR="002174FC" w:rsidRPr="009E1CEF">
        <w:rPr>
          <w:rFonts w:ascii="Times New Roman" w:hAnsi="Times New Roman" w:cs="Times New Roman"/>
          <w:sz w:val="24"/>
        </w:rPr>
        <w:t xml:space="preserve">revela </w:t>
      </w:r>
      <w:r w:rsidR="008426B7" w:rsidRPr="009E1CEF">
        <w:rPr>
          <w:rFonts w:ascii="Times New Roman" w:hAnsi="Times New Roman" w:cs="Times New Roman"/>
          <w:sz w:val="24"/>
        </w:rPr>
        <w:t>a face oculta das variedades linguísticas</w:t>
      </w:r>
      <w:r w:rsidR="002174FC" w:rsidRPr="009E1CEF">
        <w:rPr>
          <w:rFonts w:ascii="Times New Roman" w:hAnsi="Times New Roman" w:cs="Times New Roman"/>
          <w:sz w:val="24"/>
        </w:rPr>
        <w:t>,</w:t>
      </w:r>
      <w:r w:rsidRPr="009E1CEF">
        <w:rPr>
          <w:rFonts w:ascii="Times New Roman" w:hAnsi="Times New Roman" w:cs="Times New Roman"/>
          <w:sz w:val="24"/>
        </w:rPr>
        <w:t xml:space="preserve"> revisa e problematiza conceitos relacionados às ideias de nacionalismo e identidade cultural, pensados sob o viés da </w:t>
      </w:r>
      <w:r w:rsidR="00A13918" w:rsidRPr="009E1CEF">
        <w:rPr>
          <w:rFonts w:ascii="Times New Roman" w:hAnsi="Times New Roman" w:cs="Times New Roman"/>
          <w:sz w:val="24"/>
        </w:rPr>
        <w:t>contraditória</w:t>
      </w:r>
      <w:r w:rsidR="00A13918" w:rsidRPr="009E1CEF">
        <w:rPr>
          <w:rFonts w:ascii="Times New Roman" w:hAnsi="Times New Roman" w:cs="Times New Roman"/>
          <w:sz w:val="24"/>
        </w:rPr>
        <w:t xml:space="preserve"> </w:t>
      </w:r>
      <w:r w:rsidRPr="009E1CEF">
        <w:rPr>
          <w:rFonts w:ascii="Times New Roman" w:hAnsi="Times New Roman" w:cs="Times New Roman"/>
          <w:sz w:val="24"/>
        </w:rPr>
        <w:t>naturez</w:t>
      </w:r>
      <w:r w:rsidR="002174FC" w:rsidRPr="009E1CEF">
        <w:rPr>
          <w:rFonts w:ascii="Times New Roman" w:hAnsi="Times New Roman" w:cs="Times New Roman"/>
          <w:sz w:val="24"/>
        </w:rPr>
        <w:t>a da globalização,</w:t>
      </w:r>
      <w:r w:rsidRPr="009E1CEF">
        <w:rPr>
          <w:rFonts w:ascii="Times New Roman" w:hAnsi="Times New Roman" w:cs="Times New Roman"/>
          <w:sz w:val="24"/>
        </w:rPr>
        <w:t xml:space="preserve"> e, principalmente, descortina, ante os olhos do leitor, o modo como opera a grande mídia (e outros suportes de comunicação, como a publicidade, por exemplo) através da seleção e manipulação dos fatos noticiados. </w:t>
      </w:r>
      <w:r w:rsidR="00A13918">
        <w:rPr>
          <w:rFonts w:ascii="Times New Roman" w:hAnsi="Times New Roman" w:cs="Times New Roman"/>
          <w:sz w:val="24"/>
        </w:rPr>
        <w:t xml:space="preserve"> </w:t>
      </w:r>
    </w:p>
    <w:p w:rsidR="00FE32DF" w:rsidRDefault="00FE32DF" w:rsidP="00FE32DF">
      <w:pPr>
        <w:spacing w:after="0" w:line="240" w:lineRule="auto"/>
        <w:ind w:firstLine="851"/>
        <w:jc w:val="both"/>
        <w:rPr>
          <w:rFonts w:ascii="Times New Roman" w:hAnsi="Times New Roman" w:cs="Times New Roman"/>
          <w:sz w:val="24"/>
        </w:rPr>
      </w:pPr>
      <w:r w:rsidRPr="009E1CEF">
        <w:rPr>
          <w:rFonts w:ascii="Times New Roman" w:hAnsi="Times New Roman" w:cs="Times New Roman"/>
          <w:sz w:val="24"/>
        </w:rPr>
        <w:t>Como podemos observar, em diferentes momentos</w:t>
      </w:r>
      <w:r>
        <w:rPr>
          <w:rFonts w:ascii="Times New Roman" w:hAnsi="Times New Roman" w:cs="Times New Roman"/>
          <w:sz w:val="24"/>
        </w:rPr>
        <w:t>, o narrador compara matérias</w:t>
      </w:r>
      <w:r w:rsidR="00A13918">
        <w:rPr>
          <w:rFonts w:ascii="Times New Roman" w:hAnsi="Times New Roman" w:cs="Times New Roman"/>
          <w:sz w:val="24"/>
        </w:rPr>
        <w:t xml:space="preserve"> jornalísticas</w:t>
      </w:r>
      <w:r>
        <w:rPr>
          <w:rFonts w:ascii="Times New Roman" w:hAnsi="Times New Roman" w:cs="Times New Roman"/>
          <w:sz w:val="24"/>
        </w:rPr>
        <w:t xml:space="preserve"> que versam sobre um mesmo assunto, porém desde de diferentes </w:t>
      </w:r>
      <w:r w:rsidR="00476469">
        <w:rPr>
          <w:rFonts w:ascii="Times New Roman" w:hAnsi="Times New Roman" w:cs="Times New Roman"/>
          <w:sz w:val="24"/>
        </w:rPr>
        <w:t>abordagens</w:t>
      </w:r>
      <w:r>
        <w:rPr>
          <w:rFonts w:ascii="Times New Roman" w:hAnsi="Times New Roman" w:cs="Times New Roman"/>
          <w:sz w:val="24"/>
        </w:rPr>
        <w:t xml:space="preserve">. Dessa maneira, </w:t>
      </w:r>
      <w:r w:rsidRPr="00E523A2">
        <w:rPr>
          <w:rFonts w:ascii="Times New Roman" w:hAnsi="Times New Roman" w:cs="Times New Roman"/>
          <w:sz w:val="24"/>
        </w:rPr>
        <w:t>coteja textos</w:t>
      </w:r>
      <w:r>
        <w:rPr>
          <w:rFonts w:ascii="Times New Roman" w:hAnsi="Times New Roman" w:cs="Times New Roman"/>
          <w:sz w:val="24"/>
        </w:rPr>
        <w:t xml:space="preserve"> produzidos sobre os temas que obtiveram destaque no ano de 2009, dentre eles, o surto da Gripe A;</w:t>
      </w:r>
      <w:r w:rsidRPr="00E523A2">
        <w:rPr>
          <w:rFonts w:ascii="Times New Roman" w:hAnsi="Times New Roman" w:cs="Times New Roman"/>
          <w:sz w:val="24"/>
        </w:rPr>
        <w:t xml:space="preserve"> a morte do </w:t>
      </w:r>
      <w:r>
        <w:rPr>
          <w:rFonts w:ascii="Times New Roman" w:hAnsi="Times New Roman" w:cs="Times New Roman"/>
          <w:sz w:val="24"/>
        </w:rPr>
        <w:t>Michel Jackson;</w:t>
      </w:r>
      <w:r w:rsidRPr="00715B34">
        <w:rPr>
          <w:rFonts w:ascii="Times New Roman" w:hAnsi="Times New Roman" w:cs="Times New Roman"/>
          <w:sz w:val="24"/>
        </w:rPr>
        <w:t xml:space="preserve"> o golpe de Estado em</w:t>
      </w:r>
      <w:r>
        <w:rPr>
          <w:rFonts w:ascii="Times New Roman" w:hAnsi="Times New Roman" w:cs="Times New Roman"/>
          <w:sz w:val="24"/>
        </w:rPr>
        <w:t xml:space="preserve"> Honduras;</w:t>
      </w:r>
      <w:r w:rsidRPr="00715B34">
        <w:rPr>
          <w:rFonts w:ascii="Times New Roman" w:hAnsi="Times New Roman" w:cs="Times New Roman"/>
          <w:sz w:val="24"/>
        </w:rPr>
        <w:t xml:space="preserve"> a prisão d</w:t>
      </w:r>
      <w:r>
        <w:rPr>
          <w:rFonts w:ascii="Times New Roman" w:hAnsi="Times New Roman" w:cs="Times New Roman"/>
          <w:sz w:val="24"/>
        </w:rPr>
        <w:t xml:space="preserve">a ativista cubana </w:t>
      </w:r>
      <w:proofErr w:type="spellStart"/>
      <w:r>
        <w:rPr>
          <w:rFonts w:ascii="Times New Roman" w:hAnsi="Times New Roman" w:cs="Times New Roman"/>
          <w:sz w:val="24"/>
        </w:rPr>
        <w:t>Yoani</w:t>
      </w:r>
      <w:proofErr w:type="spellEnd"/>
      <w:r>
        <w:rPr>
          <w:rFonts w:ascii="Times New Roman" w:hAnsi="Times New Roman" w:cs="Times New Roman"/>
          <w:sz w:val="24"/>
        </w:rPr>
        <w:t xml:space="preserve"> Sánchez;</w:t>
      </w:r>
      <w:r w:rsidRPr="00715B34">
        <w:rPr>
          <w:rFonts w:ascii="Times New Roman" w:hAnsi="Times New Roman" w:cs="Times New Roman"/>
          <w:sz w:val="24"/>
        </w:rPr>
        <w:t xml:space="preserve"> a polêmica concessão do prêmio Nobel da Paz a</w:t>
      </w:r>
      <w:r>
        <w:rPr>
          <w:rFonts w:ascii="Times New Roman" w:hAnsi="Times New Roman" w:cs="Times New Roman"/>
          <w:sz w:val="24"/>
        </w:rPr>
        <w:t>o ex-presidente dos Estados Unidos,</w:t>
      </w:r>
      <w:r w:rsidRPr="00715B34">
        <w:rPr>
          <w:rFonts w:ascii="Times New Roman" w:hAnsi="Times New Roman" w:cs="Times New Roman"/>
          <w:sz w:val="24"/>
        </w:rPr>
        <w:t xml:space="preserve"> Barack Obama</w:t>
      </w:r>
      <w:r>
        <w:rPr>
          <w:rFonts w:ascii="Times New Roman" w:hAnsi="Times New Roman" w:cs="Times New Roman"/>
          <w:sz w:val="24"/>
        </w:rPr>
        <w:t>;</w:t>
      </w:r>
      <w:r w:rsidRPr="00715B34">
        <w:rPr>
          <w:rFonts w:ascii="Times New Roman" w:hAnsi="Times New Roman" w:cs="Times New Roman"/>
          <w:sz w:val="24"/>
        </w:rPr>
        <w:t xml:space="preserve"> </w:t>
      </w:r>
      <w:r>
        <w:rPr>
          <w:rFonts w:ascii="Times New Roman" w:hAnsi="Times New Roman" w:cs="Times New Roman"/>
          <w:sz w:val="24"/>
        </w:rPr>
        <w:t>os atentados terroristas do ETA;</w:t>
      </w:r>
      <w:r w:rsidRPr="00715B34">
        <w:rPr>
          <w:rFonts w:ascii="Times New Roman" w:hAnsi="Times New Roman" w:cs="Times New Roman"/>
          <w:sz w:val="24"/>
        </w:rPr>
        <w:t xml:space="preserve"> entre outros. Está claro que, não se trata de apontar </w:t>
      </w:r>
      <w:r>
        <w:rPr>
          <w:rFonts w:ascii="Times New Roman" w:hAnsi="Times New Roman" w:cs="Times New Roman"/>
          <w:sz w:val="24"/>
        </w:rPr>
        <w:t>a versão certa ou errada dos acontecimentos, ou seja</w:t>
      </w:r>
      <w:r w:rsidRPr="00715B34">
        <w:rPr>
          <w:rFonts w:ascii="Times New Roman" w:hAnsi="Times New Roman" w:cs="Times New Roman"/>
          <w:sz w:val="24"/>
        </w:rPr>
        <w:t>,</w:t>
      </w:r>
      <w:r>
        <w:rPr>
          <w:rFonts w:ascii="Times New Roman" w:hAnsi="Times New Roman" w:cs="Times New Roman"/>
          <w:sz w:val="24"/>
        </w:rPr>
        <w:t xml:space="preserve"> apelar para um juízo moral. O interesse de Neuman, ao frisar as diferenças de linguagem entre os enunciados, </w:t>
      </w:r>
      <w:r w:rsidR="00A750F0">
        <w:rPr>
          <w:rFonts w:ascii="Times New Roman" w:hAnsi="Times New Roman" w:cs="Times New Roman"/>
          <w:sz w:val="24"/>
        </w:rPr>
        <w:t xml:space="preserve">é </w:t>
      </w:r>
      <w:r w:rsidR="00A33688">
        <w:rPr>
          <w:rFonts w:ascii="Times New Roman" w:hAnsi="Times New Roman" w:cs="Times New Roman"/>
          <w:sz w:val="24"/>
        </w:rPr>
        <w:t>ressalta</w:t>
      </w:r>
      <w:r w:rsidR="00A750F0">
        <w:rPr>
          <w:rFonts w:ascii="Times New Roman" w:hAnsi="Times New Roman" w:cs="Times New Roman"/>
          <w:sz w:val="24"/>
        </w:rPr>
        <w:t>r</w:t>
      </w:r>
      <w:r>
        <w:rPr>
          <w:rFonts w:ascii="Times New Roman" w:hAnsi="Times New Roman" w:cs="Times New Roman"/>
          <w:sz w:val="24"/>
        </w:rPr>
        <w:t xml:space="preserve"> a natureza fragmentada e contingente da</w:t>
      </w:r>
      <w:r w:rsidRPr="00B208FC">
        <w:rPr>
          <w:rFonts w:ascii="Times New Roman" w:hAnsi="Times New Roman" w:cs="Times New Roman"/>
          <w:sz w:val="24"/>
        </w:rPr>
        <w:t xml:space="preserve"> informação que nos chega,</w:t>
      </w:r>
      <w:r>
        <w:rPr>
          <w:rFonts w:ascii="Times New Roman" w:hAnsi="Times New Roman" w:cs="Times New Roman"/>
          <w:sz w:val="24"/>
        </w:rPr>
        <w:t xml:space="preserve"> demonstrando que os </w:t>
      </w:r>
      <w:r>
        <w:rPr>
          <w:rFonts w:ascii="Times New Roman" w:hAnsi="Times New Roman" w:cs="Times New Roman"/>
          <w:sz w:val="24"/>
        </w:rPr>
        <w:lastRenderedPageBreak/>
        <w:t>enunciados</w:t>
      </w:r>
      <w:r w:rsidRPr="00B208FC">
        <w:rPr>
          <w:rFonts w:ascii="Times New Roman" w:hAnsi="Times New Roman" w:cs="Times New Roman"/>
          <w:sz w:val="24"/>
        </w:rPr>
        <w:t xml:space="preserve"> são constructos</w:t>
      </w:r>
      <w:r>
        <w:rPr>
          <w:rFonts w:ascii="Times New Roman" w:hAnsi="Times New Roman" w:cs="Times New Roman"/>
          <w:sz w:val="24"/>
        </w:rPr>
        <w:t xml:space="preserve"> discursivos</w:t>
      </w:r>
      <w:r w:rsidRPr="00B208FC">
        <w:rPr>
          <w:rFonts w:ascii="Times New Roman" w:hAnsi="Times New Roman" w:cs="Times New Roman"/>
          <w:sz w:val="24"/>
        </w:rPr>
        <w:t xml:space="preserve"> </w:t>
      </w:r>
      <w:r>
        <w:rPr>
          <w:rFonts w:ascii="Times New Roman" w:hAnsi="Times New Roman" w:cs="Times New Roman"/>
          <w:sz w:val="24"/>
        </w:rPr>
        <w:t>histórica, política e ideologicamente demarcados, lembrando-nos, portanto, de que o texto nunca é imparcial.</w:t>
      </w:r>
      <w:r w:rsidR="00A33688">
        <w:rPr>
          <w:rFonts w:ascii="Times New Roman" w:hAnsi="Times New Roman" w:cs="Times New Roman"/>
          <w:sz w:val="24"/>
        </w:rPr>
        <w:t xml:space="preserve"> Inclusive o dele, que por vezes assume </w:t>
      </w:r>
      <w:r w:rsidR="00BB3098">
        <w:rPr>
          <w:rFonts w:ascii="Times New Roman" w:hAnsi="Times New Roman" w:cs="Times New Roman"/>
          <w:sz w:val="24"/>
        </w:rPr>
        <w:t>tom provocativo, sarcástico</w:t>
      </w:r>
      <w:r w:rsidR="00197ACB">
        <w:rPr>
          <w:rFonts w:ascii="Times New Roman" w:hAnsi="Times New Roman" w:cs="Times New Roman"/>
          <w:sz w:val="24"/>
        </w:rPr>
        <w:t xml:space="preserve"> e</w:t>
      </w:r>
      <w:r w:rsidR="00A750F0">
        <w:rPr>
          <w:rFonts w:ascii="Times New Roman" w:hAnsi="Times New Roman" w:cs="Times New Roman"/>
          <w:sz w:val="24"/>
        </w:rPr>
        <w:t xml:space="preserve"> polêmico</w:t>
      </w:r>
      <w:r w:rsidR="00197ACB">
        <w:rPr>
          <w:rFonts w:ascii="Times New Roman" w:hAnsi="Times New Roman" w:cs="Times New Roman"/>
          <w:sz w:val="24"/>
        </w:rPr>
        <w:t xml:space="preserve">. </w:t>
      </w:r>
      <w:r>
        <w:rPr>
          <w:rFonts w:ascii="Times New Roman" w:hAnsi="Times New Roman" w:cs="Times New Roman"/>
          <w:sz w:val="24"/>
        </w:rPr>
        <w:t>O importante é que o leitor tenha autonomia para elaborar sua opinião a respeito de determinado assunto, formulando-a com coerência e consciente dos princípios ideológicos que a condicionam.</w:t>
      </w:r>
    </w:p>
    <w:p w:rsidR="00FE32DF" w:rsidRDefault="00FE32DF" w:rsidP="00FE32DF">
      <w:pPr>
        <w:spacing w:after="0" w:line="240" w:lineRule="auto"/>
        <w:ind w:firstLine="709"/>
        <w:jc w:val="both"/>
        <w:rPr>
          <w:rFonts w:ascii="Times New Roman" w:hAnsi="Times New Roman" w:cs="Times New Roman"/>
          <w:sz w:val="24"/>
        </w:rPr>
      </w:pPr>
      <w:r>
        <w:rPr>
          <w:rFonts w:ascii="Times New Roman" w:hAnsi="Times New Roman" w:cs="Times New Roman"/>
          <w:sz w:val="24"/>
        </w:rPr>
        <w:t xml:space="preserve">Entretanto, convém destacar que a narrativa de Neuman chama a atenção para o uso despótico da informação, tal como advertido por Milton Santos: </w:t>
      </w:r>
    </w:p>
    <w:p w:rsidR="00FE32DF" w:rsidRDefault="00FE32DF" w:rsidP="00FE32DF">
      <w:pPr>
        <w:spacing w:after="0" w:line="240" w:lineRule="auto"/>
        <w:ind w:firstLine="709"/>
        <w:jc w:val="both"/>
        <w:rPr>
          <w:rFonts w:ascii="Times New Roman" w:hAnsi="Times New Roman" w:cs="Times New Roman"/>
          <w:sz w:val="24"/>
        </w:rPr>
      </w:pPr>
    </w:p>
    <w:p w:rsidR="00FE32DF" w:rsidRPr="00B835E7" w:rsidRDefault="00FE32DF" w:rsidP="00FE32DF">
      <w:pPr>
        <w:spacing w:after="0" w:line="240" w:lineRule="auto"/>
        <w:ind w:left="2268"/>
        <w:jc w:val="both"/>
        <w:rPr>
          <w:rFonts w:ascii="Times New Roman" w:hAnsi="Times New Roman" w:cs="Times New Roman"/>
        </w:rPr>
      </w:pPr>
      <w:proofErr w:type="gramStart"/>
      <w:r w:rsidRPr="00B835E7">
        <w:rPr>
          <w:rFonts w:ascii="Times New Roman" w:hAnsi="Times New Roman" w:cs="Times New Roman"/>
        </w:rPr>
        <w:t>as</w:t>
      </w:r>
      <w:proofErr w:type="gramEnd"/>
      <w:r w:rsidRPr="00B835E7">
        <w:rPr>
          <w:rFonts w:ascii="Times New Roman" w:hAnsi="Times New Roman" w:cs="Times New Roman"/>
        </w:rPr>
        <w:t xml:space="preserve"> novas técnicas deveriam permitir a ampliação do conhecimento do planeta, dos objetos que o formam, das sociedades que o habitam e dos homens em sua realidade intrínseca. Todavia, nas condições atuais, as técnicas de informação são principalmente </w:t>
      </w:r>
      <w:r w:rsidRPr="004441B6">
        <w:rPr>
          <w:rFonts w:ascii="Times New Roman" w:hAnsi="Times New Roman" w:cs="Times New Roman"/>
        </w:rPr>
        <w:t>utilizadas por um punhado de atores em função de seus objetivos particulares [...] aprofundando assim os processos de criação de desigualdades. (SANTOS, 2002, p. 50)</w:t>
      </w:r>
    </w:p>
    <w:p w:rsidR="00FE32DF" w:rsidRPr="00B835E7" w:rsidRDefault="00FE32DF" w:rsidP="00FE32DF">
      <w:pPr>
        <w:spacing w:after="0" w:line="240" w:lineRule="auto"/>
        <w:jc w:val="both"/>
        <w:rPr>
          <w:rFonts w:ascii="Times New Roman" w:hAnsi="Times New Roman" w:cs="Times New Roman"/>
        </w:rPr>
      </w:pPr>
    </w:p>
    <w:p w:rsidR="00FE32DF" w:rsidRDefault="00FE32DF" w:rsidP="00FE32DF">
      <w:pPr>
        <w:spacing w:after="0" w:line="240" w:lineRule="auto"/>
        <w:ind w:firstLine="851"/>
        <w:jc w:val="both"/>
        <w:rPr>
          <w:rFonts w:ascii="Times New Roman" w:hAnsi="Times New Roman" w:cs="Times New Roman"/>
          <w:sz w:val="24"/>
        </w:rPr>
      </w:pPr>
      <w:r>
        <w:rPr>
          <w:rFonts w:ascii="Times New Roman" w:hAnsi="Times New Roman" w:cs="Times New Roman"/>
          <w:sz w:val="24"/>
        </w:rPr>
        <w:t>O fragmento expõe</w:t>
      </w:r>
      <w:r w:rsidRPr="00B835E7">
        <w:rPr>
          <w:rFonts w:ascii="Times New Roman" w:hAnsi="Times New Roman" w:cs="Times New Roman"/>
          <w:sz w:val="24"/>
        </w:rPr>
        <w:t xml:space="preserve"> taxativamente </w:t>
      </w:r>
      <w:r>
        <w:rPr>
          <w:rFonts w:ascii="Times New Roman" w:hAnsi="Times New Roman" w:cs="Times New Roman"/>
          <w:sz w:val="24"/>
        </w:rPr>
        <w:t xml:space="preserve">a </w:t>
      </w:r>
      <w:r w:rsidRPr="00B835E7">
        <w:rPr>
          <w:rFonts w:ascii="Times New Roman" w:hAnsi="Times New Roman" w:cs="Times New Roman"/>
          <w:sz w:val="24"/>
        </w:rPr>
        <w:t>ação de mecanismos que transformam o meios de acesso a informação, concebida enquanto matéria</w:t>
      </w:r>
      <w:r>
        <w:rPr>
          <w:rFonts w:ascii="Times New Roman" w:hAnsi="Times New Roman" w:cs="Times New Roman"/>
          <w:sz w:val="24"/>
        </w:rPr>
        <w:t xml:space="preserve"> básica</w:t>
      </w:r>
      <w:r w:rsidRPr="00B835E7">
        <w:rPr>
          <w:rFonts w:ascii="Times New Roman" w:hAnsi="Times New Roman" w:cs="Times New Roman"/>
          <w:sz w:val="24"/>
        </w:rPr>
        <w:t xml:space="preserve"> para a construção do conhecimento,</w:t>
      </w:r>
      <w:r>
        <w:rPr>
          <w:rFonts w:ascii="Times New Roman" w:hAnsi="Times New Roman" w:cs="Times New Roman"/>
          <w:sz w:val="24"/>
        </w:rPr>
        <w:t xml:space="preserve"> em um aparato </w:t>
      </w:r>
      <w:r w:rsidRPr="00B835E7">
        <w:rPr>
          <w:rFonts w:ascii="Times New Roman" w:hAnsi="Times New Roman" w:cs="Times New Roman"/>
          <w:sz w:val="24"/>
        </w:rPr>
        <w:t xml:space="preserve">de manipulação das massas a serviço da luta e da manutenção do poder hegemônico. Nesse sentido, é preciso considerar que o novo paradigma social, </w:t>
      </w:r>
      <w:r>
        <w:rPr>
          <w:rFonts w:ascii="Times New Roman" w:hAnsi="Times New Roman" w:cs="Times New Roman"/>
          <w:sz w:val="24"/>
        </w:rPr>
        <w:t xml:space="preserve">qualificado </w:t>
      </w:r>
      <w:r w:rsidRPr="00B835E7">
        <w:rPr>
          <w:rFonts w:ascii="Times New Roman" w:hAnsi="Times New Roman" w:cs="Times New Roman"/>
          <w:sz w:val="24"/>
        </w:rPr>
        <w:t xml:space="preserve">por </w:t>
      </w:r>
      <w:proofErr w:type="spellStart"/>
      <w:r w:rsidRPr="00B835E7">
        <w:rPr>
          <w:rFonts w:ascii="Times New Roman" w:hAnsi="Times New Roman" w:cs="Times New Roman"/>
          <w:sz w:val="24"/>
        </w:rPr>
        <w:t>Castells</w:t>
      </w:r>
      <w:proofErr w:type="spellEnd"/>
      <w:r w:rsidRPr="00B835E7">
        <w:rPr>
          <w:rFonts w:ascii="Times New Roman" w:hAnsi="Times New Roman" w:cs="Times New Roman"/>
          <w:sz w:val="24"/>
        </w:rPr>
        <w:t xml:space="preserve"> (</w:t>
      </w:r>
      <w:r w:rsidR="00272182">
        <w:rPr>
          <w:rFonts w:ascii="Times New Roman" w:hAnsi="Times New Roman" w:cs="Times New Roman"/>
          <w:sz w:val="24"/>
        </w:rPr>
        <w:t xml:space="preserve">cf. </w:t>
      </w:r>
      <w:r w:rsidRPr="00E10E76">
        <w:rPr>
          <w:rFonts w:ascii="Times New Roman" w:hAnsi="Times New Roman" w:cs="Times New Roman"/>
          <w:sz w:val="24"/>
        </w:rPr>
        <w:t xml:space="preserve">2002), como “internacional, global e em rede” </w:t>
      </w:r>
      <w:r>
        <w:rPr>
          <w:rFonts w:ascii="Times New Roman" w:hAnsi="Times New Roman" w:cs="Times New Roman"/>
          <w:sz w:val="24"/>
        </w:rPr>
        <w:t>tem a sua ascensão amparada pela</w:t>
      </w:r>
      <w:r w:rsidRPr="00E10E76">
        <w:rPr>
          <w:rFonts w:ascii="Times New Roman" w:hAnsi="Times New Roman" w:cs="Times New Roman"/>
          <w:sz w:val="24"/>
        </w:rPr>
        <w:t xml:space="preserve"> própria ordem econômica </w:t>
      </w:r>
      <w:r>
        <w:rPr>
          <w:rFonts w:ascii="Times New Roman" w:hAnsi="Times New Roman" w:cs="Times New Roman"/>
          <w:sz w:val="24"/>
        </w:rPr>
        <w:t xml:space="preserve">capitalista instaurada a nível mundial, a qual sustenta a sua </w:t>
      </w:r>
      <w:r w:rsidRPr="00E10E76">
        <w:rPr>
          <w:rFonts w:ascii="Times New Roman" w:hAnsi="Times New Roman" w:cs="Times New Roman"/>
          <w:sz w:val="24"/>
        </w:rPr>
        <w:t>hegemonia</w:t>
      </w:r>
      <w:r>
        <w:rPr>
          <w:rFonts w:ascii="Times New Roman" w:hAnsi="Times New Roman" w:cs="Times New Roman"/>
          <w:sz w:val="24"/>
        </w:rPr>
        <w:t xml:space="preserve"> mediante o controle e gerenciamento do valor simbólico das informações difundidas pela indústria cultural e das telecomunicações. As desigualdades produzidas por esse gerenciamento despótico da informação aparecem, em outra ocasião</w:t>
      </w:r>
      <w:r>
        <w:rPr>
          <w:rStyle w:val="Refdenotaderodap"/>
          <w:rFonts w:ascii="Times New Roman" w:hAnsi="Times New Roman" w:cs="Times New Roman"/>
          <w:sz w:val="24"/>
        </w:rPr>
        <w:footnoteReference w:id="4"/>
      </w:r>
      <w:r>
        <w:rPr>
          <w:rFonts w:ascii="Times New Roman" w:hAnsi="Times New Roman" w:cs="Times New Roman"/>
          <w:sz w:val="24"/>
        </w:rPr>
        <w:t xml:space="preserve">, representadas nas reflexões de Andrés Neuman sobre uma América Latina que: </w:t>
      </w:r>
    </w:p>
    <w:p w:rsidR="00FE32DF" w:rsidRDefault="00FE32DF" w:rsidP="00FE32DF">
      <w:pPr>
        <w:spacing w:after="0" w:line="240" w:lineRule="auto"/>
        <w:ind w:firstLine="851"/>
        <w:jc w:val="both"/>
        <w:rPr>
          <w:rFonts w:ascii="Times New Roman" w:hAnsi="Times New Roman" w:cs="Times New Roman"/>
          <w:sz w:val="24"/>
        </w:rPr>
      </w:pPr>
    </w:p>
    <w:p w:rsidR="00FE32DF" w:rsidRPr="008B542A" w:rsidRDefault="00FE32DF" w:rsidP="00FE32DF">
      <w:pPr>
        <w:spacing w:after="0" w:line="240" w:lineRule="auto"/>
        <w:ind w:left="2268"/>
        <w:jc w:val="both"/>
        <w:rPr>
          <w:rFonts w:ascii="Times New Roman" w:hAnsi="Times New Roman" w:cs="Times New Roman"/>
          <w:szCs w:val="20"/>
          <w:lang w:val="es-ES"/>
        </w:rPr>
      </w:pPr>
      <w:r w:rsidRPr="008B542A">
        <w:rPr>
          <w:rFonts w:ascii="Times New Roman" w:hAnsi="Times New Roman" w:cs="Times New Roman"/>
          <w:szCs w:val="24"/>
          <w:lang w:val="es-ES"/>
        </w:rPr>
        <w:t xml:space="preserve">Jamás existirá para esa multitud </w:t>
      </w:r>
      <w:r w:rsidRPr="008B542A">
        <w:rPr>
          <w:rFonts w:ascii="Times New Roman" w:hAnsi="Times New Roman" w:cs="Times New Roman"/>
          <w:szCs w:val="23"/>
          <w:shd w:val="clear" w:color="auto" w:fill="FFFFFF"/>
          <w:lang w:val="es-ES"/>
        </w:rPr>
        <w:t xml:space="preserve">que no come o come mal o se carcome, para sus desempleados con las manos llenas de vacío, sus niños sin el lujo de una infancia, sus mujeres preñadas de patriarcado autóctono, sus indígenas dos veces expoliados, sus </w:t>
      </w:r>
      <w:r w:rsidRPr="008B542A">
        <w:rPr>
          <w:rFonts w:ascii="Times New Roman" w:hAnsi="Times New Roman" w:cs="Times New Roman"/>
          <w:szCs w:val="20"/>
          <w:shd w:val="clear" w:color="auto" w:fill="FFFFFF"/>
          <w:lang w:val="es-ES"/>
        </w:rPr>
        <w:t xml:space="preserve">periodistas acribillados a micrófono abierto, sus estudiantes desaparecidos en la noche de la impunidad </w:t>
      </w:r>
      <w:r w:rsidRPr="0026471F">
        <w:rPr>
          <w:rFonts w:ascii="Times New Roman" w:hAnsi="Times New Roman" w:cs="Times New Roman"/>
          <w:szCs w:val="20"/>
          <w:shd w:val="clear" w:color="auto" w:fill="FFFFFF"/>
          <w:lang w:val="es-ES"/>
        </w:rPr>
        <w:t>(NEUMAN, 2016,</w:t>
      </w:r>
      <w:r w:rsidRPr="008B542A">
        <w:rPr>
          <w:rFonts w:ascii="Times New Roman" w:hAnsi="Times New Roman" w:cs="Times New Roman"/>
          <w:szCs w:val="20"/>
          <w:shd w:val="clear" w:color="auto" w:fill="FFFFFF"/>
          <w:lang w:val="es-ES"/>
        </w:rPr>
        <w:t xml:space="preserve"> s/p)</w:t>
      </w:r>
    </w:p>
    <w:p w:rsidR="00FE32DF" w:rsidRDefault="00FE32DF" w:rsidP="00FE32DF">
      <w:pPr>
        <w:spacing w:after="0" w:line="240" w:lineRule="auto"/>
        <w:ind w:firstLine="709"/>
        <w:jc w:val="both"/>
        <w:rPr>
          <w:rFonts w:ascii="Times New Roman" w:hAnsi="Times New Roman" w:cs="Times New Roman"/>
          <w:sz w:val="20"/>
          <w:szCs w:val="20"/>
          <w:lang w:val="es-ES"/>
        </w:rPr>
      </w:pPr>
    </w:p>
    <w:p w:rsidR="00FE32DF" w:rsidRPr="00A13918" w:rsidRDefault="00FE32DF" w:rsidP="00C813A0">
      <w:pPr>
        <w:spacing w:after="0" w:line="240" w:lineRule="auto"/>
        <w:ind w:firstLine="851"/>
        <w:jc w:val="both"/>
        <w:rPr>
          <w:rFonts w:ascii="Times New Roman" w:hAnsi="Times New Roman" w:cs="Times New Roman"/>
          <w:sz w:val="24"/>
          <w:szCs w:val="24"/>
        </w:rPr>
      </w:pPr>
      <w:r w:rsidRPr="00F0580A">
        <w:rPr>
          <w:rFonts w:ascii="Times New Roman" w:hAnsi="Times New Roman" w:cs="Times New Roman"/>
          <w:sz w:val="24"/>
          <w:szCs w:val="20"/>
        </w:rPr>
        <w:t xml:space="preserve">É importante perceber, portanto, que </w:t>
      </w:r>
      <w:proofErr w:type="spellStart"/>
      <w:r w:rsidRPr="00F0580A">
        <w:rPr>
          <w:rFonts w:ascii="Times New Roman" w:hAnsi="Times New Roman" w:cs="Times New Roman"/>
          <w:i/>
          <w:sz w:val="24"/>
          <w:szCs w:val="20"/>
        </w:rPr>
        <w:t>Cómo</w:t>
      </w:r>
      <w:proofErr w:type="spellEnd"/>
      <w:r w:rsidRPr="00F0580A">
        <w:rPr>
          <w:rFonts w:ascii="Times New Roman" w:hAnsi="Times New Roman" w:cs="Times New Roman"/>
          <w:i/>
          <w:sz w:val="24"/>
          <w:szCs w:val="20"/>
        </w:rPr>
        <w:t xml:space="preserve"> viajar </w:t>
      </w:r>
      <w:proofErr w:type="spellStart"/>
      <w:r w:rsidRPr="00F0580A">
        <w:rPr>
          <w:rFonts w:ascii="Times New Roman" w:hAnsi="Times New Roman" w:cs="Times New Roman"/>
          <w:i/>
          <w:sz w:val="24"/>
          <w:szCs w:val="20"/>
        </w:rPr>
        <w:t>sin</w:t>
      </w:r>
      <w:proofErr w:type="spellEnd"/>
      <w:r w:rsidRPr="00F0580A">
        <w:rPr>
          <w:rFonts w:ascii="Times New Roman" w:hAnsi="Times New Roman" w:cs="Times New Roman"/>
          <w:i/>
          <w:sz w:val="24"/>
          <w:szCs w:val="20"/>
        </w:rPr>
        <w:t xml:space="preserve"> ver</w:t>
      </w:r>
      <w:r w:rsidRPr="00F0580A">
        <w:rPr>
          <w:rFonts w:ascii="Times New Roman" w:hAnsi="Times New Roman" w:cs="Times New Roman"/>
          <w:sz w:val="24"/>
          <w:szCs w:val="20"/>
        </w:rPr>
        <w:t>, embora jogue com os sentidos dos discursos, ao mesmo tempo, n</w:t>
      </w:r>
      <w:r>
        <w:rPr>
          <w:rFonts w:ascii="Times New Roman" w:hAnsi="Times New Roman" w:cs="Times New Roman"/>
          <w:sz w:val="24"/>
          <w:szCs w:val="20"/>
        </w:rPr>
        <w:t xml:space="preserve">ão deixa de observar as relações existentes entre a informação (sua produção, circulação e gerenciamento) e o poder, no âmbito da sociedade globalizada, demonstrando, de acordo com as palavras de Octavio </w:t>
      </w:r>
      <w:proofErr w:type="spellStart"/>
      <w:r>
        <w:rPr>
          <w:rFonts w:ascii="Times New Roman" w:hAnsi="Times New Roman" w:cs="Times New Roman"/>
          <w:sz w:val="24"/>
          <w:szCs w:val="20"/>
        </w:rPr>
        <w:t>Ianni</w:t>
      </w:r>
      <w:proofErr w:type="spellEnd"/>
      <w:r>
        <w:rPr>
          <w:rFonts w:ascii="Times New Roman" w:hAnsi="Times New Roman" w:cs="Times New Roman"/>
          <w:sz w:val="24"/>
          <w:szCs w:val="20"/>
        </w:rPr>
        <w:t xml:space="preserve">, </w:t>
      </w:r>
      <w:r>
        <w:rPr>
          <w:rFonts w:ascii="Times New Roman" w:hAnsi="Times New Roman" w:cs="Times New Roman"/>
          <w:sz w:val="24"/>
        </w:rPr>
        <w:t xml:space="preserve">que: </w:t>
      </w:r>
      <w:r w:rsidR="00C813A0" w:rsidRPr="00A13918">
        <w:rPr>
          <w:rFonts w:ascii="Times New Roman" w:hAnsi="Times New Roman" w:cs="Times New Roman"/>
          <w:sz w:val="24"/>
          <w:szCs w:val="24"/>
        </w:rPr>
        <w:t>“</w:t>
      </w:r>
      <w:r w:rsidRPr="00A13918">
        <w:rPr>
          <w:rFonts w:ascii="Times New Roman" w:hAnsi="Times New Roman" w:cs="Times New Roman"/>
          <w:sz w:val="24"/>
          <w:szCs w:val="24"/>
        </w:rPr>
        <w:t>o que parece neutro, útil, positivo, logo se revela eficiente, influente ou mesmo decisivo, modo pelo qual se insere nas relações, processos e estruturas que articulam e dinamizam as diferentes esferas da sociedade, em âmbito local, nacional regional e mundial</w:t>
      </w:r>
      <w:r w:rsidR="00C813A0" w:rsidRPr="00A13918">
        <w:rPr>
          <w:rFonts w:ascii="Times New Roman" w:hAnsi="Times New Roman" w:cs="Times New Roman"/>
          <w:sz w:val="24"/>
          <w:szCs w:val="24"/>
        </w:rPr>
        <w:t>”</w:t>
      </w:r>
      <w:r w:rsidRPr="00A13918">
        <w:rPr>
          <w:rFonts w:ascii="Times New Roman" w:hAnsi="Times New Roman" w:cs="Times New Roman"/>
          <w:sz w:val="24"/>
          <w:szCs w:val="24"/>
        </w:rPr>
        <w:t xml:space="preserve"> (IANNI, 2000, p. 155).</w:t>
      </w:r>
    </w:p>
    <w:p w:rsidR="00FE32DF" w:rsidRDefault="00FE32DF" w:rsidP="00FE32DF">
      <w:pPr>
        <w:spacing w:after="0" w:line="240" w:lineRule="auto"/>
        <w:ind w:firstLine="851"/>
        <w:jc w:val="both"/>
        <w:rPr>
          <w:rFonts w:ascii="Times New Roman" w:hAnsi="Times New Roman" w:cs="Times New Roman"/>
          <w:sz w:val="24"/>
        </w:rPr>
      </w:pPr>
      <w:r>
        <w:rPr>
          <w:rFonts w:ascii="Times New Roman" w:hAnsi="Times New Roman" w:cs="Times New Roman"/>
          <w:sz w:val="24"/>
        </w:rPr>
        <w:t xml:space="preserve">Diante do </w:t>
      </w:r>
      <w:r w:rsidRPr="00EF5258">
        <w:rPr>
          <w:rFonts w:ascii="Times New Roman" w:hAnsi="Times New Roman" w:cs="Times New Roman"/>
          <w:sz w:val="24"/>
        </w:rPr>
        <w:t xml:space="preserve">todo exposto, nota-se que o diário </w:t>
      </w:r>
      <w:proofErr w:type="spellStart"/>
      <w:r w:rsidRPr="00EF5258">
        <w:rPr>
          <w:rFonts w:ascii="Times New Roman" w:hAnsi="Times New Roman" w:cs="Times New Roman"/>
          <w:i/>
          <w:sz w:val="24"/>
        </w:rPr>
        <w:t>Cómo</w:t>
      </w:r>
      <w:proofErr w:type="spellEnd"/>
      <w:r w:rsidRPr="00EF5258">
        <w:rPr>
          <w:rFonts w:ascii="Times New Roman" w:hAnsi="Times New Roman" w:cs="Times New Roman"/>
          <w:i/>
          <w:sz w:val="24"/>
        </w:rPr>
        <w:t xml:space="preserve"> viajar </w:t>
      </w:r>
      <w:proofErr w:type="spellStart"/>
      <w:r w:rsidRPr="00EF5258">
        <w:rPr>
          <w:rFonts w:ascii="Times New Roman" w:hAnsi="Times New Roman" w:cs="Times New Roman"/>
          <w:i/>
          <w:sz w:val="24"/>
        </w:rPr>
        <w:t>sin</w:t>
      </w:r>
      <w:proofErr w:type="spellEnd"/>
      <w:r w:rsidRPr="00EF5258">
        <w:rPr>
          <w:rFonts w:ascii="Times New Roman" w:hAnsi="Times New Roman" w:cs="Times New Roman"/>
          <w:i/>
          <w:sz w:val="24"/>
        </w:rPr>
        <w:t xml:space="preserve"> ver</w:t>
      </w:r>
      <w:r w:rsidRPr="00EF5258">
        <w:rPr>
          <w:rFonts w:ascii="Times New Roman" w:hAnsi="Times New Roman" w:cs="Times New Roman"/>
          <w:sz w:val="24"/>
        </w:rPr>
        <w:t xml:space="preserve"> incita a promoção da leitura crítica, a partir da qual concebe o discurso enquanto constructo </w:t>
      </w:r>
      <w:proofErr w:type="gramStart"/>
      <w:r w:rsidRPr="00EF5258">
        <w:rPr>
          <w:rFonts w:ascii="Times New Roman" w:hAnsi="Times New Roman" w:cs="Times New Roman"/>
          <w:sz w:val="24"/>
        </w:rPr>
        <w:t>produzido</w:t>
      </w:r>
      <w:proofErr w:type="gramEnd"/>
      <w:r w:rsidRPr="00EF5258">
        <w:rPr>
          <w:rFonts w:ascii="Times New Roman" w:hAnsi="Times New Roman" w:cs="Times New Roman"/>
          <w:sz w:val="24"/>
        </w:rPr>
        <w:t xml:space="preserve"> convencionalmente desde um lugar de enunciação, o qual, por sua vez, guarda relações com um contexto histórico, social, político e ideológico específico, de alguma forma atrelado ao rol da luta do poder. Por essa razão, o ato de ler, dentro do relato de Neuman, significa ver além da superfície. </w:t>
      </w:r>
      <w:r w:rsidR="007801F0">
        <w:rPr>
          <w:rFonts w:ascii="Times New Roman" w:hAnsi="Times New Roman" w:cs="Times New Roman"/>
          <w:sz w:val="24"/>
        </w:rPr>
        <w:t>Consideramos que</w:t>
      </w:r>
      <w:r w:rsidRPr="00EF5258">
        <w:rPr>
          <w:rFonts w:ascii="Times New Roman" w:hAnsi="Times New Roman" w:cs="Times New Roman"/>
          <w:sz w:val="24"/>
        </w:rPr>
        <w:t xml:space="preserve"> é exatamente esse o ponto de inflexão da obra que nos lança, enquanto</w:t>
      </w:r>
      <w:r>
        <w:rPr>
          <w:rFonts w:ascii="Times New Roman" w:hAnsi="Times New Roman" w:cs="Times New Roman"/>
          <w:sz w:val="24"/>
        </w:rPr>
        <w:t xml:space="preserve"> professores de língua espanhola, a vencer o </w:t>
      </w:r>
      <w:r>
        <w:rPr>
          <w:rFonts w:ascii="Times New Roman" w:hAnsi="Times New Roman" w:cs="Times New Roman"/>
          <w:sz w:val="24"/>
        </w:rPr>
        <w:lastRenderedPageBreak/>
        <w:t xml:space="preserve">primeiro e mais urgente desafio no processo de ensino e aprendizagem: formar </w:t>
      </w:r>
      <w:proofErr w:type="spellStart"/>
      <w:r>
        <w:rPr>
          <w:rFonts w:ascii="Times New Roman" w:hAnsi="Times New Roman" w:cs="Times New Roman"/>
          <w:sz w:val="24"/>
        </w:rPr>
        <w:t>super</w:t>
      </w:r>
      <w:proofErr w:type="spellEnd"/>
      <w:r>
        <w:rPr>
          <w:rFonts w:ascii="Times New Roman" w:hAnsi="Times New Roman" w:cs="Times New Roman"/>
          <w:sz w:val="24"/>
        </w:rPr>
        <w:t xml:space="preserve"> </w:t>
      </w:r>
      <w:r w:rsidR="00A13918">
        <w:rPr>
          <w:rFonts w:ascii="Times New Roman" w:hAnsi="Times New Roman" w:cs="Times New Roman"/>
          <w:sz w:val="24"/>
        </w:rPr>
        <w:t xml:space="preserve">leitores (para seguir a expressão </w:t>
      </w:r>
      <w:r>
        <w:rPr>
          <w:rFonts w:ascii="Times New Roman" w:hAnsi="Times New Roman" w:cs="Times New Roman"/>
          <w:sz w:val="24"/>
        </w:rPr>
        <w:t xml:space="preserve">de Neuman) capazes de ver o mundo, reconhecendo toda sua heterogeneidade e diversidade sociocultural e linguística, mas ao mesmo tempo, repensando a própria identidade e, principalmente, tomando consciência do lugar social por ele ocupado no meio em que se insere. </w:t>
      </w:r>
    </w:p>
    <w:p w:rsidR="00FE32DF" w:rsidRDefault="00FE32DF" w:rsidP="00FE32DF">
      <w:pPr>
        <w:spacing w:after="0" w:line="240" w:lineRule="auto"/>
        <w:ind w:firstLine="851"/>
        <w:jc w:val="both"/>
        <w:rPr>
          <w:rFonts w:ascii="Times New Roman" w:hAnsi="Times New Roman" w:cs="Times New Roman"/>
          <w:sz w:val="24"/>
        </w:rPr>
      </w:pPr>
      <w:r>
        <w:rPr>
          <w:rFonts w:ascii="Times New Roman" w:hAnsi="Times New Roman" w:cs="Times New Roman"/>
          <w:sz w:val="24"/>
        </w:rPr>
        <w:t>Entretant</w:t>
      </w:r>
      <w:r w:rsidR="007801F0">
        <w:rPr>
          <w:rFonts w:ascii="Times New Roman" w:hAnsi="Times New Roman" w:cs="Times New Roman"/>
          <w:sz w:val="24"/>
        </w:rPr>
        <w:t>o, para que se alcance esse nível</w:t>
      </w:r>
      <w:r>
        <w:rPr>
          <w:rFonts w:ascii="Times New Roman" w:hAnsi="Times New Roman" w:cs="Times New Roman"/>
          <w:sz w:val="24"/>
        </w:rPr>
        <w:t xml:space="preserve"> de competência leitora, é necessário que o professor trabalhe com atividades reflexivas, abordadas a partir da perspectiva do letramento crítico. Segundo Ernest </w:t>
      </w:r>
      <w:proofErr w:type="spellStart"/>
      <w:r>
        <w:rPr>
          <w:rFonts w:ascii="Times New Roman" w:hAnsi="Times New Roman" w:cs="Times New Roman"/>
          <w:sz w:val="24"/>
        </w:rPr>
        <w:t>Morrell</w:t>
      </w:r>
      <w:proofErr w:type="spellEnd"/>
      <w:r>
        <w:rPr>
          <w:rFonts w:ascii="Times New Roman" w:hAnsi="Times New Roman" w:cs="Times New Roman"/>
          <w:sz w:val="24"/>
        </w:rPr>
        <w:t>, tal modalidade de let</w:t>
      </w:r>
      <w:r w:rsidR="009F1597">
        <w:rPr>
          <w:rFonts w:ascii="Times New Roman" w:hAnsi="Times New Roman" w:cs="Times New Roman"/>
          <w:sz w:val="24"/>
        </w:rPr>
        <w:t>ramento deve ser entendida como:</w:t>
      </w:r>
      <w:r>
        <w:rPr>
          <w:rFonts w:ascii="Times New Roman" w:hAnsi="Times New Roman" w:cs="Times New Roman"/>
          <w:sz w:val="24"/>
        </w:rPr>
        <w:t xml:space="preserve"> </w:t>
      </w:r>
    </w:p>
    <w:p w:rsidR="00FE32DF" w:rsidRDefault="00FE32DF" w:rsidP="00FE32DF">
      <w:pPr>
        <w:spacing w:after="0" w:line="240" w:lineRule="auto"/>
        <w:ind w:left="2268"/>
        <w:jc w:val="both"/>
        <w:rPr>
          <w:rFonts w:ascii="Times New Roman" w:hAnsi="Times New Roman" w:cs="Times New Roman"/>
        </w:rPr>
      </w:pPr>
    </w:p>
    <w:p w:rsidR="00FE32DF" w:rsidRPr="00A4064B" w:rsidRDefault="00FE32DF" w:rsidP="00FE32DF">
      <w:pPr>
        <w:spacing w:after="0" w:line="240" w:lineRule="auto"/>
        <w:ind w:left="2268"/>
        <w:jc w:val="both"/>
        <w:rPr>
          <w:rFonts w:ascii="Times New Roman" w:hAnsi="Times New Roman" w:cs="Times New Roman"/>
        </w:rPr>
      </w:pPr>
      <w:r w:rsidRPr="00A4064B">
        <w:rPr>
          <w:rFonts w:ascii="Times New Roman" w:hAnsi="Times New Roman" w:cs="Times New Roman"/>
        </w:rPr>
        <w:t>[...]</w:t>
      </w:r>
      <w:r w:rsidR="009F1597">
        <w:rPr>
          <w:rFonts w:ascii="Times New Roman" w:hAnsi="Times New Roman" w:cs="Times New Roman"/>
        </w:rPr>
        <w:t xml:space="preserve"> </w:t>
      </w:r>
      <w:r w:rsidR="009F1597" w:rsidRPr="009F1597">
        <w:rPr>
          <w:rFonts w:ascii="Times New Roman" w:hAnsi="Times New Roman" w:cs="Times New Roman"/>
        </w:rPr>
        <w:t>a habilidade de, não apenas ler e escrever, mas também de acessar textos com o intuito de entender as relações entre poder e dominação presentes nesses. (HULL, 1993). O letrado criticamente pode entender os significados construídos socialmente, tácitos nos textos, bem como os contextos políticos e econômicos nos quais os mesmos se encontram. Por fim, letramento crítico pode promover emancipação nas visões de mundo e até me</w:t>
      </w:r>
      <w:r w:rsidR="009F1597">
        <w:rPr>
          <w:rFonts w:ascii="Times New Roman" w:hAnsi="Times New Roman" w:cs="Times New Roman"/>
        </w:rPr>
        <w:t>smo ação social transformadora</w:t>
      </w:r>
      <w:r w:rsidR="008B6157">
        <w:rPr>
          <w:rStyle w:val="Refdenotaderodap"/>
          <w:rFonts w:ascii="Times New Roman" w:hAnsi="Times New Roman" w:cs="Times New Roman"/>
        </w:rPr>
        <w:footnoteReference w:id="5"/>
      </w:r>
      <w:r w:rsidR="009F1597">
        <w:rPr>
          <w:rFonts w:ascii="Times New Roman" w:hAnsi="Times New Roman" w:cs="Times New Roman"/>
        </w:rPr>
        <w:t xml:space="preserve">. </w:t>
      </w:r>
      <w:r w:rsidRPr="00ED4B01">
        <w:rPr>
          <w:rFonts w:ascii="Times New Roman" w:hAnsi="Times New Roman" w:cs="Times New Roman"/>
        </w:rPr>
        <w:t>(</w:t>
      </w:r>
      <w:r w:rsidR="00E14BBA">
        <w:rPr>
          <w:rFonts w:ascii="Times New Roman" w:hAnsi="Times New Roman" w:cs="Times New Roman"/>
        </w:rPr>
        <w:t>MORRELL, 2002, p.</w:t>
      </w:r>
      <w:r w:rsidR="00AE377F">
        <w:rPr>
          <w:rFonts w:ascii="Times New Roman" w:hAnsi="Times New Roman" w:cs="Times New Roman"/>
        </w:rPr>
        <w:t>72</w:t>
      </w:r>
      <w:r w:rsidRPr="00ED4B01">
        <w:rPr>
          <w:rFonts w:ascii="Times New Roman" w:hAnsi="Times New Roman" w:cs="Times New Roman"/>
        </w:rPr>
        <w:t>)</w:t>
      </w:r>
    </w:p>
    <w:p w:rsidR="00FE32DF" w:rsidRDefault="00FE32DF" w:rsidP="00FE32DF">
      <w:pPr>
        <w:spacing w:after="0" w:line="240" w:lineRule="auto"/>
        <w:ind w:firstLine="709"/>
        <w:jc w:val="both"/>
        <w:rPr>
          <w:rFonts w:ascii="Times New Roman" w:hAnsi="Times New Roman" w:cs="Times New Roman"/>
          <w:sz w:val="24"/>
        </w:rPr>
      </w:pPr>
    </w:p>
    <w:p w:rsidR="00FE32DF" w:rsidRDefault="00FE32DF" w:rsidP="00FE32DF">
      <w:pPr>
        <w:spacing w:after="0" w:line="240" w:lineRule="auto"/>
        <w:ind w:firstLine="851"/>
        <w:jc w:val="both"/>
        <w:rPr>
          <w:rFonts w:ascii="Times New Roman" w:hAnsi="Times New Roman" w:cs="Times New Roman"/>
          <w:sz w:val="24"/>
        </w:rPr>
      </w:pPr>
      <w:r w:rsidRPr="002F198A">
        <w:rPr>
          <w:rFonts w:ascii="Times New Roman" w:hAnsi="Times New Roman" w:cs="Times New Roman"/>
          <w:sz w:val="24"/>
        </w:rPr>
        <w:t xml:space="preserve">Em outras palavras, </w:t>
      </w:r>
      <w:r>
        <w:rPr>
          <w:rFonts w:ascii="Times New Roman" w:hAnsi="Times New Roman" w:cs="Times New Roman"/>
          <w:sz w:val="24"/>
        </w:rPr>
        <w:t xml:space="preserve">cabe a nós docentes repensarmos nossas práticas pedagógicas, no sentido de criar condições de ensino e aprendizagem que </w:t>
      </w:r>
      <w:r w:rsidRPr="002F198A">
        <w:rPr>
          <w:rFonts w:ascii="Times New Roman" w:hAnsi="Times New Roman" w:cs="Times New Roman"/>
          <w:sz w:val="24"/>
        </w:rPr>
        <w:t xml:space="preserve">estimulem o desenvolvimento da autonomia, criatividade e senso crítico do aluno, tornando-o um leitor proficiente, capaz de deslindar os </w:t>
      </w:r>
      <w:r>
        <w:rPr>
          <w:rFonts w:ascii="Times New Roman" w:hAnsi="Times New Roman" w:cs="Times New Roman"/>
          <w:sz w:val="24"/>
        </w:rPr>
        <w:t>mecanismo</w:t>
      </w:r>
      <w:r w:rsidRPr="002F198A">
        <w:rPr>
          <w:rFonts w:ascii="Times New Roman" w:hAnsi="Times New Roman" w:cs="Times New Roman"/>
          <w:sz w:val="24"/>
        </w:rPr>
        <w:t xml:space="preserve">s </w:t>
      </w:r>
      <w:r>
        <w:rPr>
          <w:rFonts w:ascii="Times New Roman" w:hAnsi="Times New Roman" w:cs="Times New Roman"/>
          <w:sz w:val="24"/>
        </w:rPr>
        <w:t>de produção</w:t>
      </w:r>
      <w:r w:rsidRPr="002F198A">
        <w:rPr>
          <w:rFonts w:ascii="Times New Roman" w:hAnsi="Times New Roman" w:cs="Times New Roman"/>
          <w:sz w:val="24"/>
        </w:rPr>
        <w:t xml:space="preserve"> discursiva dos textos que circulam em seu entorno, discernindo os interesses ocultados em suas entrelinhas, para</w:t>
      </w:r>
      <w:r>
        <w:rPr>
          <w:rFonts w:ascii="Times New Roman" w:hAnsi="Times New Roman" w:cs="Times New Roman"/>
          <w:sz w:val="24"/>
        </w:rPr>
        <w:t xml:space="preserve"> </w:t>
      </w:r>
      <w:r w:rsidRPr="002F198A">
        <w:rPr>
          <w:rFonts w:ascii="Times New Roman" w:hAnsi="Times New Roman" w:cs="Times New Roman"/>
          <w:sz w:val="24"/>
        </w:rPr>
        <w:t>assumir posicionamentos políticos e ideológicos motivados de forma consciente</w:t>
      </w:r>
      <w:r>
        <w:rPr>
          <w:rFonts w:ascii="Times New Roman" w:hAnsi="Times New Roman" w:cs="Times New Roman"/>
          <w:sz w:val="24"/>
        </w:rPr>
        <w:t>, para, finalmente, poderem</w:t>
      </w:r>
      <w:r w:rsidRPr="00A7113F">
        <w:rPr>
          <w:rFonts w:ascii="Times New Roman" w:hAnsi="Times New Roman" w:cs="Times New Roman"/>
          <w:sz w:val="28"/>
        </w:rPr>
        <w:t xml:space="preserve"> </w:t>
      </w:r>
      <w:r w:rsidRPr="00A7113F">
        <w:rPr>
          <w:rFonts w:ascii="Times New Roman" w:hAnsi="Times New Roman" w:cs="Times New Roman"/>
          <w:sz w:val="24"/>
        </w:rPr>
        <w:t xml:space="preserve">“participar e interferir na construção de uma sociedade letrada” </w:t>
      </w:r>
      <w:r w:rsidRPr="00EB6E8C">
        <w:rPr>
          <w:rFonts w:ascii="Times New Roman" w:hAnsi="Times New Roman" w:cs="Times New Roman"/>
          <w:sz w:val="24"/>
        </w:rPr>
        <w:t>(BAGNO; RANGEL, 2005, p. 7</w:t>
      </w:r>
      <w:r w:rsidR="00CF191A" w:rsidRPr="00EB6E8C">
        <w:rPr>
          <w:rFonts w:ascii="Times New Roman" w:hAnsi="Times New Roman" w:cs="Times New Roman"/>
        </w:rPr>
        <w:t>0</w:t>
      </w:r>
      <w:r w:rsidRPr="00EB6E8C">
        <w:rPr>
          <w:rFonts w:ascii="Times New Roman" w:hAnsi="Times New Roman" w:cs="Times New Roman"/>
          <w:sz w:val="24"/>
        </w:rPr>
        <w:t>).</w:t>
      </w:r>
      <w:r>
        <w:rPr>
          <w:rFonts w:ascii="Times New Roman" w:hAnsi="Times New Roman" w:cs="Times New Roman"/>
          <w:sz w:val="24"/>
        </w:rPr>
        <w:t xml:space="preserve"> </w:t>
      </w:r>
    </w:p>
    <w:p w:rsidR="00FE32DF" w:rsidRPr="00F710AB" w:rsidRDefault="00FE32DF" w:rsidP="00FE32DF">
      <w:pPr>
        <w:spacing w:after="0" w:line="240" w:lineRule="auto"/>
        <w:ind w:firstLine="709"/>
        <w:jc w:val="both"/>
        <w:rPr>
          <w:rFonts w:ascii="Times New Roman" w:hAnsi="Times New Roman" w:cs="Times New Roman"/>
        </w:rPr>
      </w:pPr>
      <w:r>
        <w:rPr>
          <w:rFonts w:ascii="Times New Roman" w:hAnsi="Times New Roman" w:cs="Times New Roman"/>
          <w:sz w:val="24"/>
        </w:rPr>
        <w:t>Sobretudo, não podemos perder de vista, algo que se torna cada vez mais visível em nossa sociedade nas últimas décadas, isto é, a utilização da Internet para produzir a desinformação intencionada (GIARDINELLI, 2010, p. 147), por meio da distorção de fatos e divulgação de notícias falsas (</w:t>
      </w:r>
      <w:proofErr w:type="spellStart"/>
      <w:r w:rsidRPr="00F710AB">
        <w:rPr>
          <w:rFonts w:ascii="Times New Roman" w:hAnsi="Times New Roman" w:cs="Times New Roman"/>
          <w:i/>
          <w:sz w:val="24"/>
        </w:rPr>
        <w:t>fake</w:t>
      </w:r>
      <w:proofErr w:type="spellEnd"/>
      <w:r w:rsidRPr="00F710AB">
        <w:rPr>
          <w:rFonts w:ascii="Times New Roman" w:hAnsi="Times New Roman" w:cs="Times New Roman"/>
          <w:i/>
          <w:sz w:val="24"/>
        </w:rPr>
        <w:t xml:space="preserve"> </w:t>
      </w:r>
      <w:proofErr w:type="spellStart"/>
      <w:r w:rsidRPr="00F710AB">
        <w:rPr>
          <w:rFonts w:ascii="Times New Roman" w:hAnsi="Times New Roman" w:cs="Times New Roman"/>
          <w:i/>
          <w:sz w:val="24"/>
        </w:rPr>
        <w:t>news</w:t>
      </w:r>
      <w:proofErr w:type="spellEnd"/>
      <w:r>
        <w:rPr>
          <w:rFonts w:ascii="Times New Roman" w:hAnsi="Times New Roman" w:cs="Times New Roman"/>
          <w:sz w:val="24"/>
        </w:rPr>
        <w:t>), as quais são propagadas de modo a confundir os usuários, deslocando suas referências a fim de torna-los mais influenciáveis e, portanto, vulneráveis a indução de comportamento. Diante da</w:t>
      </w:r>
      <w:r w:rsidRPr="00F710AB">
        <w:rPr>
          <w:rFonts w:ascii="Times New Roman" w:hAnsi="Times New Roman" w:cs="Times New Roman"/>
          <w:sz w:val="24"/>
        </w:rPr>
        <w:t>s artimanhas</w:t>
      </w:r>
      <w:r>
        <w:rPr>
          <w:rFonts w:ascii="Times New Roman" w:hAnsi="Times New Roman" w:cs="Times New Roman"/>
          <w:sz w:val="24"/>
        </w:rPr>
        <w:t xml:space="preserve"> operadas</w:t>
      </w:r>
      <w:r w:rsidRPr="00F710AB">
        <w:rPr>
          <w:rFonts w:ascii="Times New Roman" w:hAnsi="Times New Roman" w:cs="Times New Roman"/>
          <w:sz w:val="24"/>
        </w:rPr>
        <w:t xml:space="preserve"> na era da globalização, relacionadas à cooptação da mídia e as tecnologias</w:t>
      </w:r>
      <w:r w:rsidR="002660ED">
        <w:rPr>
          <w:rFonts w:ascii="Times New Roman" w:hAnsi="Times New Roman" w:cs="Times New Roman"/>
          <w:sz w:val="24"/>
        </w:rPr>
        <w:t xml:space="preserve"> por organismos dos setores privado e público</w:t>
      </w:r>
      <w:r w:rsidRPr="00F710AB">
        <w:rPr>
          <w:rFonts w:ascii="Times New Roman" w:hAnsi="Times New Roman" w:cs="Times New Roman"/>
          <w:sz w:val="24"/>
        </w:rPr>
        <w:t xml:space="preserve">, </w:t>
      </w:r>
      <w:proofErr w:type="spellStart"/>
      <w:r w:rsidRPr="00F710AB">
        <w:rPr>
          <w:rFonts w:ascii="Times New Roman" w:hAnsi="Times New Roman" w:cs="Times New Roman"/>
          <w:sz w:val="24"/>
        </w:rPr>
        <w:t>Giardinelli</w:t>
      </w:r>
      <w:proofErr w:type="spellEnd"/>
      <w:r w:rsidRPr="00F710AB">
        <w:rPr>
          <w:rFonts w:ascii="Times New Roman" w:hAnsi="Times New Roman" w:cs="Times New Roman"/>
          <w:sz w:val="24"/>
        </w:rPr>
        <w:t xml:space="preserve"> afirma: “é conveniente estar consciente disso e ficar alerta, porque se trata de desenvolver mais do que nunca um pensamento próprio, e para isso a leitura é fundamental”. (GIARDINELLI, 2010, p. 41). Esse desafio aparece muito bem representado em </w:t>
      </w:r>
      <w:proofErr w:type="spellStart"/>
      <w:r w:rsidRPr="00F710AB">
        <w:rPr>
          <w:rFonts w:ascii="Times New Roman" w:hAnsi="Times New Roman" w:cs="Times New Roman"/>
          <w:i/>
          <w:sz w:val="24"/>
        </w:rPr>
        <w:t>Cómo</w:t>
      </w:r>
      <w:proofErr w:type="spellEnd"/>
      <w:r w:rsidRPr="00F710AB">
        <w:rPr>
          <w:rFonts w:ascii="Times New Roman" w:hAnsi="Times New Roman" w:cs="Times New Roman"/>
          <w:i/>
          <w:sz w:val="24"/>
        </w:rPr>
        <w:t xml:space="preserve"> viajar </w:t>
      </w:r>
      <w:proofErr w:type="spellStart"/>
      <w:r w:rsidRPr="00F710AB">
        <w:rPr>
          <w:rFonts w:ascii="Times New Roman" w:hAnsi="Times New Roman" w:cs="Times New Roman"/>
          <w:i/>
          <w:sz w:val="24"/>
        </w:rPr>
        <w:t>sin</w:t>
      </w:r>
      <w:proofErr w:type="spellEnd"/>
      <w:r w:rsidRPr="00F710AB">
        <w:rPr>
          <w:rFonts w:ascii="Times New Roman" w:hAnsi="Times New Roman" w:cs="Times New Roman"/>
          <w:i/>
          <w:sz w:val="24"/>
        </w:rPr>
        <w:t xml:space="preserve"> ver</w:t>
      </w:r>
      <w:r w:rsidRPr="00F710AB">
        <w:rPr>
          <w:rFonts w:ascii="Times New Roman" w:hAnsi="Times New Roman" w:cs="Times New Roman"/>
          <w:sz w:val="24"/>
        </w:rPr>
        <w:t>.</w:t>
      </w:r>
    </w:p>
    <w:p w:rsidR="00FE32DF" w:rsidRPr="00F710AB" w:rsidRDefault="00FE32DF" w:rsidP="00FE32DF">
      <w:pPr>
        <w:spacing w:after="0" w:line="240" w:lineRule="auto"/>
        <w:ind w:firstLine="709"/>
        <w:jc w:val="both"/>
        <w:rPr>
          <w:rFonts w:ascii="Times New Roman" w:hAnsi="Times New Roman" w:cs="Times New Roman"/>
          <w:sz w:val="24"/>
        </w:rPr>
      </w:pPr>
    </w:p>
    <w:p w:rsidR="00FE32DF" w:rsidRDefault="00FE32DF" w:rsidP="00FE32DF">
      <w:pPr>
        <w:spacing w:after="0" w:line="240" w:lineRule="auto"/>
        <w:ind w:firstLine="709"/>
        <w:jc w:val="both"/>
        <w:rPr>
          <w:rFonts w:ascii="Times New Roman" w:hAnsi="Times New Roman" w:cs="Times New Roman"/>
          <w:sz w:val="24"/>
        </w:rPr>
      </w:pPr>
    </w:p>
    <w:p w:rsidR="00FE32DF" w:rsidRPr="00685819" w:rsidRDefault="00EF5258" w:rsidP="00FE32D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00FE32DF" w:rsidRPr="00685819">
        <w:rPr>
          <w:rFonts w:ascii="Times New Roman" w:hAnsi="Times New Roman" w:cs="Times New Roman"/>
          <w:b/>
          <w:sz w:val="24"/>
          <w:szCs w:val="24"/>
        </w:rPr>
        <w:t xml:space="preserve">. </w:t>
      </w:r>
      <w:r w:rsidR="0011599F">
        <w:rPr>
          <w:rFonts w:ascii="Times New Roman" w:hAnsi="Times New Roman" w:cs="Times New Roman"/>
          <w:b/>
          <w:sz w:val="24"/>
          <w:szCs w:val="24"/>
        </w:rPr>
        <w:t xml:space="preserve">Consciência </w:t>
      </w:r>
      <w:r w:rsidR="00FE32DF" w:rsidRPr="00685819">
        <w:rPr>
          <w:rFonts w:ascii="Times New Roman" w:hAnsi="Times New Roman" w:cs="Times New Roman"/>
          <w:b/>
          <w:sz w:val="24"/>
          <w:szCs w:val="24"/>
        </w:rPr>
        <w:t>intercultural e diversidade</w:t>
      </w:r>
      <w:r w:rsidR="008524E8" w:rsidRPr="00685819">
        <w:rPr>
          <w:rFonts w:ascii="Times New Roman" w:hAnsi="Times New Roman" w:cs="Times New Roman"/>
          <w:b/>
          <w:sz w:val="24"/>
          <w:szCs w:val="24"/>
        </w:rPr>
        <w:t xml:space="preserve">: para </w:t>
      </w:r>
      <w:r w:rsidR="00E7511F">
        <w:rPr>
          <w:rFonts w:ascii="Times New Roman" w:hAnsi="Times New Roman" w:cs="Times New Roman"/>
          <w:b/>
          <w:sz w:val="24"/>
          <w:szCs w:val="24"/>
        </w:rPr>
        <w:t xml:space="preserve">além da tolerância </w:t>
      </w:r>
    </w:p>
    <w:p w:rsidR="00EF5258" w:rsidRPr="00DE2B95" w:rsidRDefault="00EF5258" w:rsidP="00B24812">
      <w:pPr>
        <w:spacing w:after="0" w:line="240" w:lineRule="auto"/>
        <w:ind w:firstLine="709"/>
        <w:jc w:val="both"/>
        <w:rPr>
          <w:rFonts w:ascii="Times New Roman" w:hAnsi="Times New Roman" w:cs="Times New Roman"/>
          <w:sz w:val="24"/>
        </w:rPr>
      </w:pPr>
    </w:p>
    <w:p w:rsidR="00B126E4" w:rsidRPr="00B31E04" w:rsidRDefault="00FE32DF" w:rsidP="00B24812">
      <w:pPr>
        <w:spacing w:after="0" w:line="240" w:lineRule="auto"/>
        <w:ind w:firstLine="709"/>
        <w:jc w:val="both"/>
        <w:rPr>
          <w:rFonts w:ascii="Times New Roman" w:hAnsi="Times New Roman" w:cs="Times New Roman"/>
          <w:sz w:val="24"/>
        </w:rPr>
      </w:pPr>
      <w:r w:rsidRPr="00685819">
        <w:rPr>
          <w:rFonts w:ascii="Times New Roman" w:hAnsi="Times New Roman" w:cs="Times New Roman"/>
          <w:sz w:val="24"/>
          <w:lang w:val="es-ES"/>
        </w:rPr>
        <w:t xml:space="preserve">Iniciamos </w:t>
      </w:r>
      <w:proofErr w:type="spellStart"/>
      <w:r w:rsidRPr="00685819">
        <w:rPr>
          <w:rFonts w:ascii="Times New Roman" w:hAnsi="Times New Roman" w:cs="Times New Roman"/>
          <w:sz w:val="24"/>
          <w:lang w:val="es-ES"/>
        </w:rPr>
        <w:t>esse</w:t>
      </w:r>
      <w:proofErr w:type="spellEnd"/>
      <w:r w:rsidRPr="00685819">
        <w:rPr>
          <w:rFonts w:ascii="Times New Roman" w:hAnsi="Times New Roman" w:cs="Times New Roman"/>
          <w:sz w:val="24"/>
          <w:lang w:val="es-ES"/>
        </w:rPr>
        <w:t xml:space="preserve"> tópico recuperando</w:t>
      </w:r>
      <w:r w:rsidRPr="00B31E04">
        <w:rPr>
          <w:rFonts w:ascii="Times New Roman" w:hAnsi="Times New Roman" w:cs="Times New Roman"/>
          <w:sz w:val="24"/>
          <w:lang w:val="es-ES"/>
        </w:rPr>
        <w:t xml:space="preserve"> o </w:t>
      </w:r>
      <w:proofErr w:type="spellStart"/>
      <w:r w:rsidRPr="00B31E04">
        <w:rPr>
          <w:rFonts w:ascii="Times New Roman" w:hAnsi="Times New Roman" w:cs="Times New Roman"/>
          <w:sz w:val="24"/>
          <w:lang w:val="es-ES"/>
        </w:rPr>
        <w:t>questionamento</w:t>
      </w:r>
      <w:proofErr w:type="spellEnd"/>
      <w:r w:rsidRPr="00B31E04">
        <w:rPr>
          <w:rFonts w:ascii="Times New Roman" w:hAnsi="Times New Roman" w:cs="Times New Roman"/>
          <w:sz w:val="24"/>
          <w:lang w:val="es-ES"/>
        </w:rPr>
        <w:t xml:space="preserve"> inicial do relato </w:t>
      </w:r>
      <w:r w:rsidRPr="00B31E04">
        <w:rPr>
          <w:rFonts w:ascii="Times New Roman" w:hAnsi="Times New Roman" w:cs="Times New Roman"/>
          <w:i/>
          <w:sz w:val="24"/>
          <w:lang w:val="es-ES"/>
        </w:rPr>
        <w:t>Cómo viajar sin ver</w:t>
      </w:r>
      <w:r w:rsidRPr="00B31E04">
        <w:rPr>
          <w:rFonts w:ascii="Times New Roman" w:hAnsi="Times New Roman" w:cs="Times New Roman"/>
          <w:sz w:val="24"/>
          <w:lang w:val="es-ES"/>
        </w:rPr>
        <w:t xml:space="preserve">, </w:t>
      </w:r>
      <w:proofErr w:type="spellStart"/>
      <w:r w:rsidRPr="00B31E04">
        <w:rPr>
          <w:rFonts w:ascii="Times New Roman" w:hAnsi="Times New Roman" w:cs="Times New Roman"/>
          <w:sz w:val="24"/>
          <w:lang w:val="es-ES"/>
        </w:rPr>
        <w:t>isto</w:t>
      </w:r>
      <w:proofErr w:type="spellEnd"/>
      <w:r w:rsidRPr="00B31E04">
        <w:rPr>
          <w:rFonts w:ascii="Times New Roman" w:hAnsi="Times New Roman" w:cs="Times New Roman"/>
          <w:sz w:val="24"/>
          <w:lang w:val="es-ES"/>
        </w:rPr>
        <w:t xml:space="preserve"> é, “¿</w:t>
      </w:r>
      <w:r w:rsidRPr="00A750F0">
        <w:rPr>
          <w:rFonts w:ascii="Times New Roman" w:hAnsi="Times New Roman" w:cs="Times New Roman"/>
          <w:i/>
          <w:sz w:val="24"/>
          <w:lang w:val="es-ES"/>
        </w:rPr>
        <w:t>por qué siguen los viajes transformándonos y revelándonos tanto</w:t>
      </w:r>
      <w:r w:rsidRPr="00B31E04">
        <w:rPr>
          <w:rFonts w:ascii="Times New Roman" w:hAnsi="Times New Roman" w:cs="Times New Roman"/>
          <w:sz w:val="24"/>
          <w:lang w:val="es-ES"/>
        </w:rPr>
        <w:t xml:space="preserve">?” </w:t>
      </w:r>
      <w:r w:rsidRPr="00B31E04">
        <w:rPr>
          <w:rFonts w:ascii="Times New Roman" w:hAnsi="Times New Roman" w:cs="Times New Roman"/>
          <w:sz w:val="24"/>
        </w:rPr>
        <w:t>(NEUMAN, 2010, p. 15), para a partir dele, repensar</w:t>
      </w:r>
      <w:r w:rsidR="00B126E4" w:rsidRPr="00B31E04">
        <w:rPr>
          <w:rFonts w:ascii="Times New Roman" w:hAnsi="Times New Roman" w:cs="Times New Roman"/>
          <w:sz w:val="24"/>
        </w:rPr>
        <w:t xml:space="preserve"> o sentido metafórico da viagem. De acordo com Octavio </w:t>
      </w:r>
      <w:proofErr w:type="spellStart"/>
      <w:r w:rsidR="00B126E4" w:rsidRPr="00B31E04">
        <w:rPr>
          <w:rFonts w:ascii="Times New Roman" w:hAnsi="Times New Roman" w:cs="Times New Roman"/>
          <w:sz w:val="24"/>
        </w:rPr>
        <w:t>Ianni</w:t>
      </w:r>
      <w:proofErr w:type="spellEnd"/>
      <w:r w:rsidR="00B126E4" w:rsidRPr="00B31E04">
        <w:rPr>
          <w:rFonts w:ascii="Times New Roman" w:hAnsi="Times New Roman" w:cs="Times New Roman"/>
          <w:sz w:val="24"/>
        </w:rPr>
        <w:t>, “toda a viagem se destina a ultrapassar fronteiras, tanto dissolvendo-as como recriando-as.</w:t>
      </w:r>
      <w:r w:rsidR="00595DF1" w:rsidRPr="00B31E04">
        <w:rPr>
          <w:rFonts w:ascii="Times New Roman" w:hAnsi="Times New Roman" w:cs="Times New Roman"/>
          <w:sz w:val="24"/>
        </w:rPr>
        <w:t xml:space="preserve"> </w:t>
      </w:r>
      <w:r w:rsidR="00B126E4" w:rsidRPr="00B31E04">
        <w:rPr>
          <w:rFonts w:ascii="Times New Roman" w:hAnsi="Times New Roman" w:cs="Times New Roman"/>
          <w:sz w:val="24"/>
        </w:rPr>
        <w:t xml:space="preserve">Ao mesmo tempo que demarca diferenças, singularidades ou alteridades, demarca semelhanças, continuidades, ressonâncias” </w:t>
      </w:r>
      <w:r w:rsidR="00B126E4" w:rsidRPr="00B31E04">
        <w:rPr>
          <w:rFonts w:ascii="Times New Roman" w:hAnsi="Times New Roman" w:cs="Times New Roman"/>
          <w:sz w:val="24"/>
        </w:rPr>
        <w:lastRenderedPageBreak/>
        <w:t>(IANNI, 2000, p. 13). Nessa interação mediada</w:t>
      </w:r>
      <w:r w:rsidRPr="00B31E04">
        <w:rPr>
          <w:rFonts w:ascii="Times New Roman" w:hAnsi="Times New Roman" w:cs="Times New Roman"/>
          <w:sz w:val="24"/>
        </w:rPr>
        <w:t xml:space="preserve"> pela linguagem, o sujeito é conduzido a confrontar-se com sua própria imagem projetada no espelho do outro, e, nesse processo de reconhecimento, acaba transformando-se a si mesmo, pois expande sua consciência ao se dar conta do </w:t>
      </w:r>
      <w:r w:rsidR="00B126E4" w:rsidRPr="00B31E04">
        <w:rPr>
          <w:rFonts w:ascii="Times New Roman" w:hAnsi="Times New Roman" w:cs="Times New Roman"/>
          <w:sz w:val="24"/>
        </w:rPr>
        <w:t xml:space="preserve">caráter relacional das culturas. Para </w:t>
      </w:r>
      <w:proofErr w:type="spellStart"/>
      <w:r w:rsidR="00B126E4" w:rsidRPr="00B31E04">
        <w:rPr>
          <w:rFonts w:ascii="Times New Roman" w:hAnsi="Times New Roman" w:cs="Times New Roman"/>
          <w:sz w:val="24"/>
        </w:rPr>
        <w:t>Ianni</w:t>
      </w:r>
      <w:proofErr w:type="spellEnd"/>
      <w:r w:rsidR="00AF1E79" w:rsidRPr="00B31E04">
        <w:rPr>
          <w:rFonts w:ascii="Times New Roman" w:hAnsi="Times New Roman" w:cs="Times New Roman"/>
          <w:sz w:val="24"/>
        </w:rPr>
        <w:t>, o caminhante</w:t>
      </w:r>
      <w:r w:rsidR="00B126E4" w:rsidRPr="00B31E04">
        <w:rPr>
          <w:rFonts w:ascii="Times New Roman" w:hAnsi="Times New Roman" w:cs="Times New Roman"/>
          <w:sz w:val="24"/>
        </w:rPr>
        <w:t xml:space="preserve">: </w:t>
      </w:r>
    </w:p>
    <w:p w:rsidR="00B126E4" w:rsidRPr="00B31E04" w:rsidRDefault="00B126E4" w:rsidP="00B24812">
      <w:pPr>
        <w:spacing w:after="0" w:line="240" w:lineRule="auto"/>
        <w:ind w:firstLine="709"/>
        <w:jc w:val="both"/>
        <w:rPr>
          <w:rFonts w:ascii="Times New Roman" w:hAnsi="Times New Roman" w:cs="Times New Roman"/>
          <w:sz w:val="24"/>
        </w:rPr>
      </w:pPr>
    </w:p>
    <w:p w:rsidR="00B126E4" w:rsidRPr="00B31E04" w:rsidRDefault="00AF1E79" w:rsidP="006379B2">
      <w:pPr>
        <w:spacing w:after="0" w:line="240" w:lineRule="auto"/>
        <w:ind w:left="2268"/>
        <w:jc w:val="both"/>
        <w:rPr>
          <w:rFonts w:ascii="Times New Roman" w:hAnsi="Times New Roman" w:cs="Times New Roman"/>
          <w:sz w:val="24"/>
        </w:rPr>
      </w:pPr>
      <w:r w:rsidRPr="00B31E04">
        <w:rPr>
          <w:rFonts w:ascii="Times New Roman" w:hAnsi="Times New Roman" w:cs="Times New Roman"/>
        </w:rPr>
        <w:t>Pode descobrir que na parte ressoa o todo, que o singular carrega o halo do universal. Esse o percurso em que se perde e se encontra, forma e transforma. E pode até mesmo reencontrar-se, transfigurado em outro de si mesmo. (IANNI, 2000, p. 27)</w:t>
      </w:r>
    </w:p>
    <w:p w:rsidR="006379B2" w:rsidRPr="00B31E04" w:rsidRDefault="006379B2" w:rsidP="006379B2">
      <w:pPr>
        <w:spacing w:after="0" w:line="240" w:lineRule="auto"/>
        <w:ind w:left="2268"/>
        <w:jc w:val="both"/>
        <w:rPr>
          <w:rFonts w:ascii="Times New Roman" w:hAnsi="Times New Roman" w:cs="Times New Roman"/>
          <w:sz w:val="24"/>
        </w:rPr>
      </w:pPr>
    </w:p>
    <w:p w:rsidR="00595DF1" w:rsidRPr="002C6374" w:rsidRDefault="004C758B" w:rsidP="00B24812">
      <w:pPr>
        <w:spacing w:after="0" w:line="240" w:lineRule="auto"/>
        <w:ind w:firstLine="709"/>
        <w:jc w:val="both"/>
        <w:rPr>
          <w:rFonts w:ascii="Times New Roman" w:hAnsi="Times New Roman" w:cs="Times New Roman"/>
          <w:sz w:val="24"/>
        </w:rPr>
      </w:pPr>
      <w:r w:rsidRPr="00B31E04">
        <w:rPr>
          <w:rFonts w:ascii="Times New Roman" w:hAnsi="Times New Roman" w:cs="Times New Roman"/>
          <w:sz w:val="24"/>
        </w:rPr>
        <w:t>Sob vários aspectos</w:t>
      </w:r>
      <w:r w:rsidR="00E5429D" w:rsidRPr="00B31E04">
        <w:rPr>
          <w:rFonts w:ascii="Times New Roman" w:hAnsi="Times New Roman" w:cs="Times New Roman"/>
          <w:sz w:val="24"/>
        </w:rPr>
        <w:t xml:space="preserve">, </w:t>
      </w:r>
      <w:r w:rsidRPr="00B31E04">
        <w:rPr>
          <w:rFonts w:ascii="Times New Roman" w:hAnsi="Times New Roman" w:cs="Times New Roman"/>
          <w:sz w:val="24"/>
        </w:rPr>
        <w:t xml:space="preserve">a viagem afeta o modo de ser, agir, sentir, pensar ou imaginar do sujeito, ao permitir-lhe recriar sua identidade e </w:t>
      </w:r>
      <w:r w:rsidR="00D70BAB" w:rsidRPr="00B31E04">
        <w:rPr>
          <w:rFonts w:ascii="Times New Roman" w:hAnsi="Times New Roman" w:cs="Times New Roman"/>
          <w:sz w:val="24"/>
        </w:rPr>
        <w:t xml:space="preserve">desvelar a diversidade. </w:t>
      </w:r>
      <w:proofErr w:type="spellStart"/>
      <w:r w:rsidR="00595DF1" w:rsidRPr="00B31E04">
        <w:rPr>
          <w:rFonts w:ascii="Times New Roman" w:hAnsi="Times New Roman" w:cs="Times New Roman"/>
          <w:i/>
          <w:sz w:val="24"/>
        </w:rPr>
        <w:t>Cómo</w:t>
      </w:r>
      <w:proofErr w:type="spellEnd"/>
      <w:r w:rsidR="00595DF1" w:rsidRPr="00B31E04">
        <w:rPr>
          <w:rFonts w:ascii="Times New Roman" w:hAnsi="Times New Roman" w:cs="Times New Roman"/>
          <w:i/>
          <w:sz w:val="24"/>
        </w:rPr>
        <w:t xml:space="preserve"> viajar </w:t>
      </w:r>
      <w:proofErr w:type="spellStart"/>
      <w:r w:rsidR="00595DF1" w:rsidRPr="00B31E04">
        <w:rPr>
          <w:rFonts w:ascii="Times New Roman" w:hAnsi="Times New Roman" w:cs="Times New Roman"/>
          <w:i/>
          <w:sz w:val="24"/>
        </w:rPr>
        <w:t>sin</w:t>
      </w:r>
      <w:proofErr w:type="spellEnd"/>
      <w:r w:rsidR="00595DF1" w:rsidRPr="00B31E04">
        <w:rPr>
          <w:rFonts w:ascii="Times New Roman" w:hAnsi="Times New Roman" w:cs="Times New Roman"/>
          <w:i/>
          <w:sz w:val="24"/>
        </w:rPr>
        <w:t xml:space="preserve"> ver</w:t>
      </w:r>
      <w:r w:rsidR="00595DF1" w:rsidRPr="00B31E04">
        <w:rPr>
          <w:rFonts w:ascii="Times New Roman" w:hAnsi="Times New Roman" w:cs="Times New Roman"/>
          <w:sz w:val="24"/>
        </w:rPr>
        <w:t xml:space="preserve"> plasma em seu enunciado e</w:t>
      </w:r>
      <w:r w:rsidR="00470C6A" w:rsidRPr="00B31E04">
        <w:rPr>
          <w:rFonts w:ascii="Times New Roman" w:hAnsi="Times New Roman" w:cs="Times New Roman"/>
          <w:sz w:val="24"/>
        </w:rPr>
        <w:t>sse efeito do deslocamento. Após passar semanas em trânsito por diversos países, Neuman, ao voltar p</w:t>
      </w:r>
      <w:r w:rsidR="00E5429D" w:rsidRPr="00B31E04">
        <w:rPr>
          <w:rFonts w:ascii="Times New Roman" w:hAnsi="Times New Roman" w:cs="Times New Roman"/>
          <w:sz w:val="24"/>
        </w:rPr>
        <w:t>a</w:t>
      </w:r>
      <w:r w:rsidR="00470C6A" w:rsidRPr="00B31E04">
        <w:rPr>
          <w:rFonts w:ascii="Times New Roman" w:hAnsi="Times New Roman" w:cs="Times New Roman"/>
          <w:sz w:val="24"/>
        </w:rPr>
        <w:t>ra Espanha, pondera: “</w:t>
      </w:r>
      <w:proofErr w:type="spellStart"/>
      <w:r w:rsidR="00470C6A" w:rsidRPr="00A750F0">
        <w:rPr>
          <w:rFonts w:ascii="Times New Roman" w:hAnsi="Times New Roman" w:cs="Times New Roman"/>
          <w:i/>
          <w:sz w:val="24"/>
        </w:rPr>
        <w:t>Ya</w:t>
      </w:r>
      <w:proofErr w:type="spellEnd"/>
      <w:r w:rsidR="00470C6A" w:rsidRPr="00A750F0">
        <w:rPr>
          <w:rFonts w:ascii="Times New Roman" w:hAnsi="Times New Roman" w:cs="Times New Roman"/>
          <w:i/>
          <w:sz w:val="24"/>
        </w:rPr>
        <w:t xml:space="preserve"> no sé </w:t>
      </w:r>
      <w:proofErr w:type="spellStart"/>
      <w:r w:rsidR="00470C6A" w:rsidRPr="00A750F0">
        <w:rPr>
          <w:rFonts w:ascii="Times New Roman" w:hAnsi="Times New Roman" w:cs="Times New Roman"/>
          <w:i/>
          <w:sz w:val="24"/>
        </w:rPr>
        <w:t>quien</w:t>
      </w:r>
      <w:proofErr w:type="spellEnd"/>
      <w:r w:rsidR="00470C6A" w:rsidRPr="00A750F0">
        <w:rPr>
          <w:rFonts w:ascii="Times New Roman" w:hAnsi="Times New Roman" w:cs="Times New Roman"/>
          <w:i/>
          <w:sz w:val="24"/>
        </w:rPr>
        <w:t xml:space="preserve">, </w:t>
      </w:r>
      <w:proofErr w:type="spellStart"/>
      <w:r w:rsidR="00470C6A" w:rsidRPr="00A750F0">
        <w:rPr>
          <w:rFonts w:ascii="Times New Roman" w:hAnsi="Times New Roman" w:cs="Times New Roman"/>
          <w:i/>
          <w:sz w:val="24"/>
        </w:rPr>
        <w:t>cómo</w:t>
      </w:r>
      <w:proofErr w:type="spellEnd"/>
      <w:r w:rsidR="00470C6A" w:rsidRPr="00A750F0">
        <w:rPr>
          <w:rFonts w:ascii="Times New Roman" w:hAnsi="Times New Roman" w:cs="Times New Roman"/>
          <w:i/>
          <w:sz w:val="24"/>
        </w:rPr>
        <w:t xml:space="preserve">, donde </w:t>
      </w:r>
      <w:proofErr w:type="spellStart"/>
      <w:r w:rsidR="00470C6A" w:rsidRPr="00A750F0">
        <w:rPr>
          <w:rFonts w:ascii="Times New Roman" w:hAnsi="Times New Roman" w:cs="Times New Roman"/>
          <w:i/>
          <w:sz w:val="24"/>
        </w:rPr>
        <w:t>soy</w:t>
      </w:r>
      <w:proofErr w:type="spellEnd"/>
      <w:r w:rsidR="00470C6A" w:rsidRPr="00A750F0">
        <w:rPr>
          <w:rFonts w:ascii="Times New Roman" w:hAnsi="Times New Roman" w:cs="Times New Roman"/>
          <w:i/>
          <w:sz w:val="24"/>
        </w:rPr>
        <w:t xml:space="preserve">. </w:t>
      </w:r>
      <w:r w:rsidR="00470C6A" w:rsidRPr="00A750F0">
        <w:rPr>
          <w:rFonts w:ascii="Times New Roman" w:hAnsi="Times New Roman" w:cs="Times New Roman"/>
          <w:i/>
          <w:sz w:val="24"/>
          <w:lang w:val="es-ES"/>
        </w:rPr>
        <w:t>Quizás esa identidad sea más real que otras</w:t>
      </w:r>
      <w:r w:rsidR="00470C6A" w:rsidRPr="00B31E04">
        <w:rPr>
          <w:rFonts w:ascii="Times New Roman" w:hAnsi="Times New Roman" w:cs="Times New Roman"/>
          <w:sz w:val="24"/>
          <w:lang w:val="es-ES"/>
        </w:rPr>
        <w:t>” (NEUMAN, 2010, p. 249).</w:t>
      </w:r>
      <w:r w:rsidR="002A1F6D" w:rsidRPr="00B31E04">
        <w:rPr>
          <w:rFonts w:ascii="Times New Roman" w:hAnsi="Times New Roman" w:cs="Times New Roman"/>
          <w:sz w:val="24"/>
          <w:lang w:val="es-ES"/>
        </w:rPr>
        <w:t xml:space="preserve"> </w:t>
      </w:r>
      <w:r w:rsidR="002A1F6D" w:rsidRPr="00B31E04">
        <w:rPr>
          <w:rFonts w:ascii="Times New Roman" w:hAnsi="Times New Roman" w:cs="Times New Roman"/>
          <w:sz w:val="24"/>
        </w:rPr>
        <w:t>Em seu discurso é possível averiguar que</w:t>
      </w:r>
      <w:r w:rsidR="00BD0849" w:rsidRPr="00B31E04">
        <w:rPr>
          <w:rFonts w:ascii="Times New Roman" w:hAnsi="Times New Roman" w:cs="Times New Roman"/>
          <w:sz w:val="24"/>
        </w:rPr>
        <w:t xml:space="preserve"> “n</w:t>
      </w:r>
      <w:r w:rsidR="002A1F6D" w:rsidRPr="00B31E04">
        <w:rPr>
          <w:rFonts w:ascii="Times New Roman" w:hAnsi="Times New Roman" w:cs="Times New Roman"/>
          <w:sz w:val="24"/>
        </w:rPr>
        <w:t xml:space="preserve">o curso da viagem há sempre alguma transfiguração, de </w:t>
      </w:r>
      <w:r w:rsidR="002A1F6D" w:rsidRPr="002C6374">
        <w:rPr>
          <w:rFonts w:ascii="Times New Roman" w:hAnsi="Times New Roman" w:cs="Times New Roman"/>
          <w:sz w:val="24"/>
        </w:rPr>
        <w:t xml:space="preserve">tal modo que aquele que parte não é nunca o mesmo que regressa” (IANNI, 2000, p. 31). </w:t>
      </w:r>
    </w:p>
    <w:p w:rsidR="0076201D" w:rsidRPr="002C6374" w:rsidRDefault="00D70BAB" w:rsidP="00E5429D">
      <w:pPr>
        <w:spacing w:after="0" w:line="240" w:lineRule="auto"/>
        <w:ind w:firstLine="709"/>
        <w:jc w:val="both"/>
        <w:rPr>
          <w:rFonts w:ascii="Times New Roman" w:hAnsi="Times New Roman" w:cs="Times New Roman"/>
          <w:sz w:val="24"/>
          <w:szCs w:val="24"/>
        </w:rPr>
      </w:pPr>
      <w:r w:rsidRPr="002C6374">
        <w:rPr>
          <w:rFonts w:ascii="Times New Roman" w:hAnsi="Times New Roman" w:cs="Times New Roman"/>
          <w:sz w:val="24"/>
        </w:rPr>
        <w:t>A viagem, em outros termos, traduz o contato entre</w:t>
      </w:r>
      <w:r w:rsidR="005D5A73" w:rsidRPr="002C6374">
        <w:rPr>
          <w:rFonts w:ascii="Times New Roman" w:hAnsi="Times New Roman" w:cs="Times New Roman"/>
          <w:sz w:val="24"/>
        </w:rPr>
        <w:t xml:space="preserve"> dois mundos e, nessa perspectiva, pode ser associada ao próprio processo de aprendizagem de uma língua estrangeria, cuja aquisição e apropriação, ta</w:t>
      </w:r>
      <w:r w:rsidR="006379B2" w:rsidRPr="002C6374">
        <w:rPr>
          <w:rFonts w:ascii="Times New Roman" w:hAnsi="Times New Roman" w:cs="Times New Roman"/>
          <w:sz w:val="24"/>
        </w:rPr>
        <w:t>mbém implica a simbólica ruptura de fronteiras e o encontro com outros universos culturais, como já é sabido. Contudo, vale ressaltar que, e</w:t>
      </w:r>
      <w:r w:rsidR="00FE32DF" w:rsidRPr="002C6374">
        <w:rPr>
          <w:rFonts w:ascii="Times New Roman" w:hAnsi="Times New Roman" w:cs="Times New Roman"/>
          <w:sz w:val="24"/>
        </w:rPr>
        <w:t>mbora o ensino</w:t>
      </w:r>
      <w:r w:rsidR="00FE32DF" w:rsidRPr="00B31E04">
        <w:rPr>
          <w:rFonts w:ascii="Times New Roman" w:hAnsi="Times New Roman" w:cs="Times New Roman"/>
          <w:sz w:val="24"/>
        </w:rPr>
        <w:t xml:space="preserve"> de língua estrangeira não deva</w:t>
      </w:r>
      <w:r w:rsidR="006379B2" w:rsidRPr="00B31E04">
        <w:rPr>
          <w:rFonts w:ascii="Times New Roman" w:hAnsi="Times New Roman" w:cs="Times New Roman"/>
          <w:sz w:val="24"/>
        </w:rPr>
        <w:t xml:space="preserve"> ser pensado desde o ponto de vista </w:t>
      </w:r>
      <w:r w:rsidR="00FE32DF" w:rsidRPr="00B31E04">
        <w:rPr>
          <w:rFonts w:ascii="Times New Roman" w:hAnsi="Times New Roman" w:cs="Times New Roman"/>
          <w:sz w:val="24"/>
        </w:rPr>
        <w:t xml:space="preserve">da </w:t>
      </w:r>
      <w:r w:rsidR="00FE32DF" w:rsidRPr="008D3229">
        <w:rPr>
          <w:rFonts w:ascii="Times New Roman" w:hAnsi="Times New Roman" w:cs="Times New Roman"/>
          <w:sz w:val="24"/>
        </w:rPr>
        <w:t xml:space="preserve">perda </w:t>
      </w:r>
      <w:proofErr w:type="spellStart"/>
      <w:r w:rsidR="00FE32DF" w:rsidRPr="008D3229">
        <w:rPr>
          <w:rFonts w:ascii="Times New Roman" w:hAnsi="Times New Roman" w:cs="Times New Roman"/>
          <w:sz w:val="24"/>
        </w:rPr>
        <w:t>identitária</w:t>
      </w:r>
      <w:proofErr w:type="spellEnd"/>
      <w:r w:rsidR="00CF4C87">
        <w:rPr>
          <w:rFonts w:ascii="Times New Roman" w:hAnsi="Times New Roman" w:cs="Times New Roman"/>
          <w:sz w:val="24"/>
        </w:rPr>
        <w:t xml:space="preserve"> </w:t>
      </w:r>
      <w:r w:rsidR="00CF4C87" w:rsidRPr="008D3229">
        <w:rPr>
          <w:rFonts w:ascii="Times New Roman" w:hAnsi="Times New Roman" w:cs="Times New Roman"/>
          <w:sz w:val="24"/>
        </w:rPr>
        <w:t>(cf. PARAQUETT, 2010)</w:t>
      </w:r>
      <w:r w:rsidR="00FE32DF" w:rsidRPr="008D3229">
        <w:rPr>
          <w:rFonts w:ascii="Times New Roman" w:hAnsi="Times New Roman" w:cs="Times New Roman"/>
          <w:sz w:val="24"/>
        </w:rPr>
        <w:t xml:space="preserve">, pois não se trata de induzir o aluno a migrar simbolicamente de cultura, é importante frisar que </w:t>
      </w:r>
      <w:r w:rsidR="00FE32DF" w:rsidRPr="008D3229">
        <w:rPr>
          <w:rFonts w:ascii="Times New Roman" w:hAnsi="Times New Roman" w:cs="Times New Roman"/>
          <w:sz w:val="24"/>
          <w:szCs w:val="24"/>
        </w:rPr>
        <w:t>“</w:t>
      </w:r>
      <w:r w:rsidR="00E5429D" w:rsidRPr="008D3229">
        <w:rPr>
          <w:rFonts w:ascii="Times New Roman" w:hAnsi="Times New Roman" w:cs="Times New Roman"/>
          <w:sz w:val="24"/>
          <w:szCs w:val="24"/>
        </w:rPr>
        <w:t>a</w:t>
      </w:r>
      <w:r w:rsidR="00FE32DF" w:rsidRPr="008D3229">
        <w:rPr>
          <w:rFonts w:ascii="Times New Roman" w:hAnsi="Times New Roman" w:cs="Times New Roman"/>
          <w:sz w:val="24"/>
          <w:szCs w:val="24"/>
        </w:rPr>
        <w:t>propriar-se de uma língua distinta da materna é apropriar-se de novas lentes para mirar o mundo”. (GOETTENAUER, 2009, p. 64), Nesse sentido</w:t>
      </w:r>
      <w:r w:rsidR="004D38CD" w:rsidRPr="008D3229">
        <w:rPr>
          <w:rFonts w:ascii="Times New Roman" w:hAnsi="Times New Roman" w:cs="Times New Roman"/>
          <w:sz w:val="24"/>
          <w:szCs w:val="24"/>
        </w:rPr>
        <w:t>, a</w:t>
      </w:r>
      <w:r w:rsidR="00B026BB" w:rsidRPr="008D3229">
        <w:rPr>
          <w:rFonts w:ascii="Times New Roman" w:hAnsi="Times New Roman" w:cs="Times New Roman"/>
          <w:sz w:val="24"/>
        </w:rPr>
        <w:t xml:space="preserve"> interação</w:t>
      </w:r>
      <w:r w:rsidR="00D8783F" w:rsidRPr="008D3229">
        <w:rPr>
          <w:rFonts w:ascii="Times New Roman" w:hAnsi="Times New Roman" w:cs="Times New Roman"/>
          <w:sz w:val="24"/>
        </w:rPr>
        <w:t xml:space="preserve"> com o estrangeiro</w:t>
      </w:r>
      <w:r w:rsidR="00FE32DF" w:rsidRPr="008D3229">
        <w:rPr>
          <w:rFonts w:ascii="Times New Roman" w:hAnsi="Times New Roman" w:cs="Times New Roman"/>
          <w:sz w:val="24"/>
        </w:rPr>
        <w:t xml:space="preserve"> </w:t>
      </w:r>
      <w:r w:rsidR="00D8783F" w:rsidRPr="008D3229">
        <w:rPr>
          <w:rFonts w:ascii="Times New Roman" w:hAnsi="Times New Roman" w:cs="Times New Roman"/>
          <w:sz w:val="24"/>
        </w:rPr>
        <w:t>deve se dar de maneira empática, a partir do afloramento</w:t>
      </w:r>
      <w:r w:rsidR="00D8783F" w:rsidRPr="00B31E04">
        <w:rPr>
          <w:rFonts w:ascii="Times New Roman" w:hAnsi="Times New Roman" w:cs="Times New Roman"/>
          <w:sz w:val="24"/>
        </w:rPr>
        <w:t xml:space="preserve"> da consciência intercultural dos atores en</w:t>
      </w:r>
      <w:r w:rsidR="003260D6" w:rsidRPr="00B31E04">
        <w:rPr>
          <w:rFonts w:ascii="Times New Roman" w:hAnsi="Times New Roman" w:cs="Times New Roman"/>
          <w:sz w:val="24"/>
        </w:rPr>
        <w:t>volvidos no processo e, n</w:t>
      </w:r>
      <w:r w:rsidR="00D8783F" w:rsidRPr="00B31E04">
        <w:rPr>
          <w:rFonts w:ascii="Times New Roman" w:hAnsi="Times New Roman" w:cs="Times New Roman"/>
          <w:sz w:val="24"/>
        </w:rPr>
        <w:t xml:space="preserve">esse </w:t>
      </w:r>
      <w:r w:rsidR="00D8783F" w:rsidRPr="002C6374">
        <w:rPr>
          <w:rFonts w:ascii="Times New Roman" w:hAnsi="Times New Roman" w:cs="Times New Roman"/>
          <w:sz w:val="24"/>
        </w:rPr>
        <w:t xml:space="preserve">intercâmbio, “tanto </w:t>
      </w:r>
      <w:r w:rsidR="003260D6" w:rsidRPr="002C6374">
        <w:rPr>
          <w:rFonts w:ascii="Times New Roman" w:hAnsi="Times New Roman" w:cs="Times New Roman"/>
          <w:sz w:val="24"/>
        </w:rPr>
        <w:t xml:space="preserve">se perde como se encontra, ao mesmo tempo que se reafirma e modifica” (IANNI, 2000, p. 31). Espera-se, pois que a relação com o outro seja </w:t>
      </w:r>
      <w:proofErr w:type="spellStart"/>
      <w:r w:rsidR="003260D6" w:rsidRPr="002C6374">
        <w:rPr>
          <w:rFonts w:ascii="Times New Roman" w:hAnsi="Times New Roman" w:cs="Times New Roman"/>
          <w:sz w:val="24"/>
        </w:rPr>
        <w:t>ressignificada</w:t>
      </w:r>
      <w:proofErr w:type="spellEnd"/>
      <w:r w:rsidR="003260D6" w:rsidRPr="002C6374">
        <w:rPr>
          <w:rFonts w:ascii="Times New Roman" w:hAnsi="Times New Roman" w:cs="Times New Roman"/>
          <w:sz w:val="24"/>
        </w:rPr>
        <w:t xml:space="preserve">, </w:t>
      </w:r>
      <w:r w:rsidR="00E5429D" w:rsidRPr="002C6374">
        <w:rPr>
          <w:rFonts w:ascii="Times New Roman" w:hAnsi="Times New Roman" w:cs="Times New Roman"/>
          <w:sz w:val="24"/>
        </w:rPr>
        <w:t>de modo que a aceitação passiva e distanciada da diversidade ceda espaço para a coexistência efetiva e dialógica entre os povos.</w:t>
      </w:r>
      <w:r w:rsidR="00A14D0E" w:rsidRPr="002C6374">
        <w:rPr>
          <w:rFonts w:ascii="Times New Roman" w:hAnsi="Times New Roman" w:cs="Times New Roman"/>
          <w:sz w:val="24"/>
        </w:rPr>
        <w:t xml:space="preserve"> </w:t>
      </w:r>
      <w:r w:rsidR="0076201D" w:rsidRPr="002C6374">
        <w:rPr>
          <w:rFonts w:ascii="Times New Roman" w:hAnsi="Times New Roman" w:cs="Times New Roman"/>
          <w:sz w:val="24"/>
        </w:rPr>
        <w:t xml:space="preserve">De acordo com Loureiro:  </w:t>
      </w:r>
    </w:p>
    <w:p w:rsidR="0076201D" w:rsidRPr="002C6374" w:rsidRDefault="0076201D" w:rsidP="0076201D">
      <w:pPr>
        <w:spacing w:after="0" w:line="240" w:lineRule="auto"/>
        <w:ind w:left="2552"/>
        <w:jc w:val="both"/>
        <w:rPr>
          <w:rFonts w:ascii="Times New Roman" w:hAnsi="Times New Roman" w:cs="Times New Roman"/>
        </w:rPr>
      </w:pPr>
    </w:p>
    <w:p w:rsidR="0076201D" w:rsidRPr="00B31E04" w:rsidRDefault="0076201D" w:rsidP="009E1CEF">
      <w:pPr>
        <w:spacing w:after="0" w:line="240" w:lineRule="auto"/>
        <w:ind w:left="2268"/>
        <w:jc w:val="both"/>
        <w:rPr>
          <w:rFonts w:ascii="Times New Roman" w:hAnsi="Times New Roman" w:cs="Times New Roman"/>
          <w:sz w:val="24"/>
        </w:rPr>
      </w:pPr>
      <w:proofErr w:type="gramStart"/>
      <w:r w:rsidRPr="002C6374">
        <w:rPr>
          <w:rFonts w:ascii="Times New Roman" w:hAnsi="Times New Roman" w:cs="Times New Roman"/>
        </w:rPr>
        <w:t>a</w:t>
      </w:r>
      <w:proofErr w:type="gramEnd"/>
      <w:r w:rsidRPr="002C6374">
        <w:rPr>
          <w:rFonts w:ascii="Times New Roman" w:hAnsi="Times New Roman" w:cs="Times New Roman"/>
        </w:rPr>
        <w:t xml:space="preserve"> intenção de impulsionar a aprendizagem intercultural conduz o processo educativo para a competência moral, tratando de eliminar preconceitos, estereótipos</w:t>
      </w:r>
      <w:r w:rsidRPr="00B31E04">
        <w:rPr>
          <w:rFonts w:ascii="Times New Roman" w:hAnsi="Times New Roman" w:cs="Times New Roman"/>
        </w:rPr>
        <w:t xml:space="preserve"> e atitudes discriminatórias presentes em todas as sociedades que percebem a convivência com outras culturas como uma verdadeira ameaça e não como uma fonte de enriquecimento.</w:t>
      </w:r>
      <w:r w:rsidRPr="00B31E04">
        <w:rPr>
          <w:rFonts w:ascii="Times New Roman" w:hAnsi="Times New Roman" w:cs="Times New Roman"/>
          <w:sz w:val="24"/>
        </w:rPr>
        <w:t xml:space="preserve"> </w:t>
      </w:r>
      <w:r w:rsidRPr="00434DAA">
        <w:rPr>
          <w:rFonts w:ascii="Times New Roman" w:hAnsi="Times New Roman" w:cs="Times New Roman"/>
          <w:sz w:val="24"/>
        </w:rPr>
        <w:t>(LOUREIRO, 2018, p.</w:t>
      </w:r>
      <w:r w:rsidR="009E1CEF" w:rsidRPr="00434DAA">
        <w:rPr>
          <w:rFonts w:ascii="Times New Roman" w:hAnsi="Times New Roman" w:cs="Times New Roman"/>
          <w:sz w:val="24"/>
        </w:rPr>
        <w:t>793</w:t>
      </w:r>
      <w:r w:rsidRPr="00434DAA">
        <w:rPr>
          <w:rFonts w:ascii="Times New Roman" w:hAnsi="Times New Roman" w:cs="Times New Roman"/>
          <w:sz w:val="24"/>
        </w:rPr>
        <w:t>)</w:t>
      </w:r>
    </w:p>
    <w:p w:rsidR="0076201D" w:rsidRPr="00B31E04" w:rsidRDefault="0076201D" w:rsidP="009E1CEF">
      <w:pPr>
        <w:spacing w:after="0" w:line="240" w:lineRule="auto"/>
        <w:ind w:firstLine="851"/>
        <w:jc w:val="both"/>
        <w:rPr>
          <w:rFonts w:ascii="Times New Roman" w:hAnsi="Times New Roman" w:cs="Times New Roman"/>
          <w:sz w:val="24"/>
        </w:rPr>
      </w:pPr>
    </w:p>
    <w:p w:rsidR="00537614" w:rsidRPr="00CF4C87" w:rsidRDefault="00537614" w:rsidP="00B24812">
      <w:pPr>
        <w:spacing w:after="0" w:line="240" w:lineRule="auto"/>
        <w:ind w:firstLine="709"/>
        <w:jc w:val="both"/>
        <w:rPr>
          <w:rFonts w:ascii="Times New Roman" w:hAnsi="Times New Roman" w:cs="Times New Roman"/>
          <w:sz w:val="24"/>
          <w:szCs w:val="24"/>
        </w:rPr>
      </w:pPr>
      <w:r w:rsidRPr="00B31E04">
        <w:rPr>
          <w:rFonts w:ascii="Times New Roman" w:hAnsi="Times New Roman" w:cs="Times New Roman"/>
          <w:sz w:val="24"/>
          <w:szCs w:val="24"/>
        </w:rPr>
        <w:t xml:space="preserve">Diante do exposto, destacamos que um segundo desafio a ser enfrentado pelo professor de espanhol na contemporaneidade incide sobre a questão da construção de consciência intercultural, não apenas direcionada ao aluno, mas também voltada para nós mesmo, enquanto professores, despertando </w:t>
      </w:r>
      <w:r w:rsidRPr="00CF4C87">
        <w:rPr>
          <w:rFonts w:ascii="Times New Roman" w:hAnsi="Times New Roman" w:cs="Times New Roman"/>
          <w:sz w:val="24"/>
          <w:szCs w:val="24"/>
        </w:rPr>
        <w:t xml:space="preserve">nossas reflexões sobre a relação que, enquanto sujeito, estabelecemos com a diferença (cf. </w:t>
      </w:r>
      <w:r w:rsidR="00CF4C87" w:rsidRPr="00CF4C87">
        <w:rPr>
          <w:rFonts w:ascii="Times New Roman" w:hAnsi="Times New Roman" w:cs="Times New Roman"/>
          <w:sz w:val="24"/>
          <w:szCs w:val="24"/>
        </w:rPr>
        <w:t>PARAQUETT</w:t>
      </w:r>
      <w:r w:rsidRPr="00CF4C87">
        <w:rPr>
          <w:rFonts w:ascii="Times New Roman" w:hAnsi="Times New Roman" w:cs="Times New Roman"/>
          <w:sz w:val="24"/>
          <w:szCs w:val="24"/>
        </w:rPr>
        <w:t>, 201</w:t>
      </w:r>
      <w:r w:rsidR="00CF4C87" w:rsidRPr="00CF4C87">
        <w:rPr>
          <w:rFonts w:ascii="Times New Roman" w:hAnsi="Times New Roman" w:cs="Times New Roman"/>
          <w:sz w:val="24"/>
          <w:szCs w:val="24"/>
        </w:rPr>
        <w:t>0</w:t>
      </w:r>
      <w:r w:rsidRPr="00CF4C87">
        <w:rPr>
          <w:rFonts w:ascii="Times New Roman" w:hAnsi="Times New Roman" w:cs="Times New Roman"/>
          <w:sz w:val="24"/>
          <w:szCs w:val="24"/>
        </w:rPr>
        <w:t xml:space="preserve">); isso porque,  como afirma </w:t>
      </w:r>
      <w:proofErr w:type="spellStart"/>
      <w:r w:rsidRPr="00CF4C87">
        <w:rPr>
          <w:rFonts w:ascii="Times New Roman" w:hAnsi="Times New Roman" w:cs="Times New Roman"/>
          <w:sz w:val="24"/>
          <w:szCs w:val="24"/>
        </w:rPr>
        <w:t>Paraquett</w:t>
      </w:r>
      <w:proofErr w:type="spellEnd"/>
      <w:r w:rsidRPr="00CF4C87">
        <w:rPr>
          <w:rFonts w:ascii="Times New Roman" w:hAnsi="Times New Roman" w:cs="Times New Roman"/>
          <w:sz w:val="24"/>
          <w:szCs w:val="24"/>
        </w:rPr>
        <w:t xml:space="preserve">, citando </w:t>
      </w:r>
      <w:r w:rsidR="003278E3" w:rsidRPr="00CF4C87">
        <w:rPr>
          <w:rFonts w:ascii="Times New Roman" w:hAnsi="Times New Roman" w:cs="Times New Roman"/>
          <w:sz w:val="24"/>
        </w:rPr>
        <w:t>Mendes (</w:t>
      </w:r>
      <w:r w:rsidR="0077555F" w:rsidRPr="00CF4C87">
        <w:rPr>
          <w:rFonts w:ascii="Times New Roman" w:hAnsi="Times New Roman" w:cs="Times New Roman"/>
          <w:sz w:val="24"/>
        </w:rPr>
        <w:t>Apud PA</w:t>
      </w:r>
      <w:r w:rsidR="00FC69C5" w:rsidRPr="00CF4C87">
        <w:rPr>
          <w:rFonts w:ascii="Times New Roman" w:hAnsi="Times New Roman" w:cs="Times New Roman"/>
          <w:sz w:val="24"/>
        </w:rPr>
        <w:t>RAQUET, 201</w:t>
      </w:r>
      <w:r w:rsidR="0077555F" w:rsidRPr="00CF4C87">
        <w:rPr>
          <w:rFonts w:ascii="Times New Roman" w:hAnsi="Times New Roman" w:cs="Times New Roman"/>
          <w:sz w:val="24"/>
        </w:rPr>
        <w:t>0</w:t>
      </w:r>
      <w:r w:rsidRPr="00CF4C87">
        <w:rPr>
          <w:rFonts w:ascii="Times New Roman" w:hAnsi="Times New Roman" w:cs="Times New Roman"/>
          <w:sz w:val="24"/>
        </w:rPr>
        <w:t>), “</w:t>
      </w:r>
      <w:r w:rsidRPr="00CF4C87">
        <w:rPr>
          <w:rFonts w:ascii="Times New Roman" w:hAnsi="Times New Roman" w:cs="Times New Roman"/>
          <w:sz w:val="24"/>
          <w:szCs w:val="24"/>
        </w:rPr>
        <w:t>não há encontro entre culturas ou entre povos distintos sem que esteja presente uma intrincada rede de forças e tensões que são provenientes do embate de diferentes visões de mundo” (PARAQUETT, 201</w:t>
      </w:r>
      <w:r w:rsidR="00CF4C87" w:rsidRPr="00CF4C87">
        <w:rPr>
          <w:rFonts w:ascii="Times New Roman" w:hAnsi="Times New Roman" w:cs="Times New Roman"/>
          <w:sz w:val="24"/>
          <w:szCs w:val="24"/>
        </w:rPr>
        <w:t>0, p. 148</w:t>
      </w:r>
      <w:r w:rsidRPr="00CF4C87">
        <w:rPr>
          <w:rFonts w:ascii="Times New Roman" w:hAnsi="Times New Roman" w:cs="Times New Roman"/>
          <w:sz w:val="24"/>
          <w:szCs w:val="24"/>
        </w:rPr>
        <w:t>)</w:t>
      </w:r>
      <w:r w:rsidR="00A13204">
        <w:rPr>
          <w:rFonts w:ascii="Times New Roman" w:hAnsi="Times New Roman" w:cs="Times New Roman"/>
          <w:sz w:val="24"/>
          <w:szCs w:val="24"/>
        </w:rPr>
        <w:t>.</w:t>
      </w:r>
      <w:r w:rsidRPr="00CF4C87">
        <w:rPr>
          <w:rFonts w:ascii="Times New Roman" w:hAnsi="Times New Roman" w:cs="Times New Roman"/>
          <w:sz w:val="24"/>
          <w:szCs w:val="24"/>
        </w:rPr>
        <w:t xml:space="preserve"> </w:t>
      </w:r>
    </w:p>
    <w:p w:rsidR="00537614" w:rsidRDefault="00CF4C87" w:rsidP="00B248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O debate</w:t>
      </w:r>
      <w:r w:rsidR="00537614" w:rsidRPr="00CF4C87">
        <w:rPr>
          <w:rFonts w:ascii="Times New Roman" w:hAnsi="Times New Roman" w:cs="Times New Roman"/>
          <w:sz w:val="24"/>
          <w:szCs w:val="24"/>
        </w:rPr>
        <w:t xml:space="preserve"> sobre a construção de uma consciência intercultural, conforme alude </w:t>
      </w:r>
      <w:proofErr w:type="spellStart"/>
      <w:r w:rsidR="00537614" w:rsidRPr="00CF4C87">
        <w:rPr>
          <w:rFonts w:ascii="Times New Roman" w:hAnsi="Times New Roman" w:cs="Times New Roman"/>
          <w:sz w:val="24"/>
          <w:szCs w:val="24"/>
        </w:rPr>
        <w:t>Paraquett</w:t>
      </w:r>
      <w:proofErr w:type="spellEnd"/>
      <w:r w:rsidR="00537614" w:rsidRPr="00CF4C87">
        <w:rPr>
          <w:rFonts w:ascii="Times New Roman" w:hAnsi="Times New Roman" w:cs="Times New Roman"/>
          <w:sz w:val="24"/>
          <w:szCs w:val="24"/>
        </w:rPr>
        <w:t xml:space="preserve"> (cf. 201</w:t>
      </w:r>
      <w:r w:rsidRPr="00CF4C87">
        <w:rPr>
          <w:rFonts w:ascii="Times New Roman" w:hAnsi="Times New Roman" w:cs="Times New Roman"/>
          <w:sz w:val="24"/>
          <w:szCs w:val="24"/>
        </w:rPr>
        <w:t>0</w:t>
      </w:r>
      <w:r w:rsidR="00537614" w:rsidRPr="00CF4C87">
        <w:rPr>
          <w:rFonts w:ascii="Times New Roman" w:hAnsi="Times New Roman" w:cs="Times New Roman"/>
          <w:sz w:val="24"/>
          <w:szCs w:val="24"/>
        </w:rPr>
        <w:t>), deve estar orientada para a problematização do paradigma do multicultur</w:t>
      </w:r>
      <w:r w:rsidRPr="00CF4C87">
        <w:rPr>
          <w:rFonts w:ascii="Times New Roman" w:hAnsi="Times New Roman" w:cs="Times New Roman"/>
          <w:sz w:val="24"/>
          <w:szCs w:val="24"/>
        </w:rPr>
        <w:t>alismo</w:t>
      </w:r>
      <w:r w:rsidR="0074406B">
        <w:rPr>
          <w:rStyle w:val="Refdenotaderodap"/>
          <w:rFonts w:ascii="Times New Roman" w:hAnsi="Times New Roman" w:cs="Times New Roman"/>
          <w:sz w:val="24"/>
          <w:szCs w:val="24"/>
        </w:rPr>
        <w:footnoteReference w:id="6"/>
      </w:r>
      <w:r w:rsidRPr="00CF4C87">
        <w:rPr>
          <w:rFonts w:ascii="Times New Roman" w:hAnsi="Times New Roman" w:cs="Times New Roman"/>
          <w:sz w:val="24"/>
          <w:szCs w:val="24"/>
        </w:rPr>
        <w:t xml:space="preserve">. </w:t>
      </w:r>
      <w:proofErr w:type="spellStart"/>
      <w:r w:rsidRPr="00CF4C87">
        <w:rPr>
          <w:rFonts w:ascii="Times New Roman" w:hAnsi="Times New Roman" w:cs="Times New Roman"/>
          <w:sz w:val="24"/>
          <w:szCs w:val="24"/>
        </w:rPr>
        <w:t>Paraquett</w:t>
      </w:r>
      <w:proofErr w:type="spellEnd"/>
      <w:r w:rsidRPr="00CF4C87">
        <w:rPr>
          <w:rFonts w:ascii="Times New Roman" w:hAnsi="Times New Roman" w:cs="Times New Roman"/>
          <w:sz w:val="24"/>
          <w:szCs w:val="24"/>
        </w:rPr>
        <w:t xml:space="preserve"> (cf. 2010</w:t>
      </w:r>
      <w:r w:rsidR="00537614" w:rsidRPr="00CF4C87">
        <w:rPr>
          <w:rFonts w:ascii="Times New Roman" w:hAnsi="Times New Roman" w:cs="Times New Roman"/>
          <w:sz w:val="24"/>
          <w:szCs w:val="24"/>
        </w:rPr>
        <w:t xml:space="preserve">) discute o referido conceito a luz das concepções de García Martínez </w:t>
      </w:r>
      <w:r w:rsidR="00537614" w:rsidRPr="0074406B">
        <w:rPr>
          <w:rFonts w:ascii="Times New Roman" w:hAnsi="Times New Roman" w:cs="Times New Roman"/>
          <w:i/>
          <w:sz w:val="24"/>
          <w:szCs w:val="24"/>
        </w:rPr>
        <w:t>et alii</w:t>
      </w:r>
      <w:r w:rsidR="00537614" w:rsidRPr="00CF4C87">
        <w:rPr>
          <w:rFonts w:ascii="Times New Roman" w:hAnsi="Times New Roman" w:cs="Times New Roman"/>
          <w:sz w:val="24"/>
          <w:szCs w:val="24"/>
        </w:rPr>
        <w:t xml:space="preserve"> (2007), os quais realizam a</w:t>
      </w:r>
      <w:r w:rsidR="00537614">
        <w:rPr>
          <w:rFonts w:ascii="Times New Roman" w:hAnsi="Times New Roman" w:cs="Times New Roman"/>
          <w:sz w:val="24"/>
          <w:szCs w:val="24"/>
        </w:rPr>
        <w:t xml:space="preserve"> seguinte distinção: “</w:t>
      </w:r>
      <w:r w:rsidR="00537614" w:rsidRPr="00B058E6">
        <w:rPr>
          <w:rFonts w:ascii="Times New Roman" w:hAnsi="Times New Roman" w:cs="Times New Roman"/>
          <w:sz w:val="24"/>
        </w:rPr>
        <w:t xml:space="preserve">o multiculturalismo é determinado pela </w:t>
      </w:r>
      <w:proofErr w:type="spellStart"/>
      <w:r w:rsidR="00537614" w:rsidRPr="00B058E6">
        <w:rPr>
          <w:rFonts w:ascii="Times New Roman" w:hAnsi="Times New Roman" w:cs="Times New Roman"/>
          <w:sz w:val="24"/>
        </w:rPr>
        <w:t>co-presença</w:t>
      </w:r>
      <w:proofErr w:type="spellEnd"/>
      <w:r w:rsidR="00537614" w:rsidRPr="00B058E6">
        <w:rPr>
          <w:rFonts w:ascii="Times New Roman" w:hAnsi="Times New Roman" w:cs="Times New Roman"/>
          <w:sz w:val="24"/>
        </w:rPr>
        <w:t xml:space="preserve"> de várias culturas num espaço concreto, mas cada um com seu estilo e modos de vida diferentes</w:t>
      </w:r>
      <w:r w:rsidR="00537614">
        <w:rPr>
          <w:rFonts w:ascii="Times New Roman" w:hAnsi="Times New Roman" w:cs="Times New Roman"/>
          <w:sz w:val="24"/>
        </w:rPr>
        <w:t xml:space="preserve">”, enquanto que, por interculturalidade, entende-se </w:t>
      </w:r>
      <w:r w:rsidR="00537614" w:rsidRPr="00B058E6">
        <w:rPr>
          <w:rFonts w:ascii="Times New Roman" w:hAnsi="Times New Roman" w:cs="Times New Roman"/>
          <w:sz w:val="24"/>
          <w:szCs w:val="24"/>
        </w:rPr>
        <w:t xml:space="preserve">“a </w:t>
      </w:r>
      <w:r w:rsidR="008065F7" w:rsidRPr="00B058E6">
        <w:rPr>
          <w:rFonts w:ascii="Times New Roman" w:hAnsi="Times New Roman" w:cs="Times New Roman"/>
          <w:sz w:val="24"/>
          <w:szCs w:val="24"/>
        </w:rPr>
        <w:t>inter-relação</w:t>
      </w:r>
      <w:r w:rsidR="00537614" w:rsidRPr="00B058E6">
        <w:rPr>
          <w:rFonts w:ascii="Times New Roman" w:hAnsi="Times New Roman" w:cs="Times New Roman"/>
          <w:sz w:val="24"/>
          <w:szCs w:val="24"/>
        </w:rPr>
        <w:t xml:space="preserve"> ativa e a interdependência de várias culturas que vivem em um mesmo espaço geográfico</w:t>
      </w:r>
      <w:r>
        <w:rPr>
          <w:rFonts w:ascii="Times New Roman" w:hAnsi="Times New Roman" w:cs="Times New Roman"/>
          <w:sz w:val="24"/>
          <w:szCs w:val="24"/>
        </w:rPr>
        <w:t>” (cf. PARAQUETT, 2010</w:t>
      </w:r>
      <w:r w:rsidR="00537614">
        <w:rPr>
          <w:rFonts w:ascii="Times New Roman" w:hAnsi="Times New Roman" w:cs="Times New Roman"/>
          <w:sz w:val="24"/>
          <w:szCs w:val="24"/>
        </w:rPr>
        <w:t>). A partir dessas</w:t>
      </w:r>
      <w:r w:rsidR="00927C08">
        <w:rPr>
          <w:rFonts w:ascii="Times New Roman" w:hAnsi="Times New Roman" w:cs="Times New Roman"/>
          <w:sz w:val="24"/>
          <w:szCs w:val="24"/>
        </w:rPr>
        <w:t xml:space="preserve"> definições, </w:t>
      </w:r>
      <w:proofErr w:type="spellStart"/>
      <w:r w:rsidR="00927C08">
        <w:rPr>
          <w:rFonts w:ascii="Times New Roman" w:hAnsi="Times New Roman" w:cs="Times New Roman"/>
          <w:sz w:val="24"/>
          <w:szCs w:val="24"/>
        </w:rPr>
        <w:t>Paraquett</w:t>
      </w:r>
      <w:proofErr w:type="spellEnd"/>
      <w:r w:rsidR="00927C08">
        <w:rPr>
          <w:rFonts w:ascii="Times New Roman" w:hAnsi="Times New Roman" w:cs="Times New Roman"/>
          <w:sz w:val="24"/>
          <w:szCs w:val="24"/>
        </w:rPr>
        <w:t xml:space="preserve"> ressalta </w:t>
      </w:r>
      <w:r w:rsidR="00537614">
        <w:rPr>
          <w:rFonts w:ascii="Times New Roman" w:hAnsi="Times New Roman" w:cs="Times New Roman"/>
          <w:sz w:val="24"/>
          <w:szCs w:val="24"/>
        </w:rPr>
        <w:t>o aspecto ideológico que as diferencia, e, apreciando como exemplo</w:t>
      </w:r>
      <w:r w:rsidR="00927C08">
        <w:rPr>
          <w:rFonts w:ascii="Times New Roman" w:hAnsi="Times New Roman" w:cs="Times New Roman"/>
          <w:sz w:val="24"/>
          <w:szCs w:val="24"/>
        </w:rPr>
        <w:t>,</w:t>
      </w:r>
      <w:r w:rsidR="00537614">
        <w:rPr>
          <w:rFonts w:ascii="Times New Roman" w:hAnsi="Times New Roman" w:cs="Times New Roman"/>
          <w:sz w:val="24"/>
          <w:szCs w:val="24"/>
        </w:rPr>
        <w:t xml:space="preserve"> </w:t>
      </w:r>
      <w:r w:rsidR="00927C08">
        <w:rPr>
          <w:rFonts w:ascii="Times New Roman" w:hAnsi="Times New Roman" w:cs="Times New Roman"/>
          <w:sz w:val="24"/>
          <w:szCs w:val="24"/>
        </w:rPr>
        <w:t>a paisagem cosmopolita</w:t>
      </w:r>
      <w:r w:rsidR="00537614">
        <w:rPr>
          <w:rFonts w:ascii="Times New Roman" w:hAnsi="Times New Roman" w:cs="Times New Roman"/>
          <w:sz w:val="24"/>
          <w:szCs w:val="24"/>
        </w:rPr>
        <w:t xml:space="preserve"> de Nova York e São Paulo, ratifica a ideia de García Martínez </w:t>
      </w:r>
      <w:r w:rsidR="00537614" w:rsidRPr="0074406B">
        <w:rPr>
          <w:rFonts w:ascii="Times New Roman" w:hAnsi="Times New Roman" w:cs="Times New Roman"/>
          <w:i/>
          <w:sz w:val="24"/>
          <w:szCs w:val="24"/>
        </w:rPr>
        <w:t xml:space="preserve">et </w:t>
      </w:r>
      <w:proofErr w:type="spellStart"/>
      <w:r w:rsidR="00537614" w:rsidRPr="0074406B">
        <w:rPr>
          <w:rFonts w:ascii="Times New Roman" w:hAnsi="Times New Roman" w:cs="Times New Roman"/>
          <w:i/>
          <w:sz w:val="24"/>
          <w:szCs w:val="24"/>
        </w:rPr>
        <w:t>alli</w:t>
      </w:r>
      <w:proofErr w:type="spellEnd"/>
      <w:r w:rsidR="00537614">
        <w:rPr>
          <w:rFonts w:ascii="Times New Roman" w:hAnsi="Times New Roman" w:cs="Times New Roman"/>
          <w:sz w:val="24"/>
          <w:szCs w:val="24"/>
        </w:rPr>
        <w:t xml:space="preserve"> (2007), ao assinalar que: por trás do aparente discurso de integração veiculado pela noção do multiculturalismo, subjaz </w:t>
      </w:r>
      <w:r w:rsidR="00927C08">
        <w:rPr>
          <w:rFonts w:ascii="Times New Roman" w:hAnsi="Times New Roman" w:cs="Times New Roman"/>
          <w:sz w:val="24"/>
          <w:szCs w:val="24"/>
        </w:rPr>
        <w:t xml:space="preserve">o </w:t>
      </w:r>
      <w:r w:rsidR="00537614">
        <w:rPr>
          <w:rFonts w:ascii="Times New Roman" w:hAnsi="Times New Roman" w:cs="Times New Roman"/>
          <w:sz w:val="24"/>
          <w:szCs w:val="24"/>
        </w:rPr>
        <w:t xml:space="preserve">velado processo de </w:t>
      </w:r>
      <w:r w:rsidR="00927C08">
        <w:rPr>
          <w:rFonts w:ascii="Times New Roman" w:hAnsi="Times New Roman" w:cs="Times New Roman"/>
          <w:sz w:val="24"/>
          <w:szCs w:val="24"/>
        </w:rPr>
        <w:t>exclusão</w:t>
      </w:r>
      <w:r w:rsidR="00537614">
        <w:rPr>
          <w:rFonts w:ascii="Times New Roman" w:hAnsi="Times New Roman" w:cs="Times New Roman"/>
          <w:sz w:val="24"/>
          <w:szCs w:val="24"/>
        </w:rPr>
        <w:t xml:space="preserve"> </w:t>
      </w:r>
      <w:r w:rsidR="00927C08">
        <w:rPr>
          <w:rFonts w:ascii="Times New Roman" w:hAnsi="Times New Roman" w:cs="Times New Roman"/>
          <w:sz w:val="24"/>
          <w:szCs w:val="24"/>
        </w:rPr>
        <w:t xml:space="preserve">e segregação social </w:t>
      </w:r>
      <w:r w:rsidR="00537614" w:rsidRPr="00DF1192">
        <w:rPr>
          <w:rFonts w:ascii="Times New Roman" w:hAnsi="Times New Roman" w:cs="Times New Roman"/>
          <w:sz w:val="24"/>
          <w:szCs w:val="24"/>
        </w:rPr>
        <w:t xml:space="preserve">que </w:t>
      </w:r>
      <w:r w:rsidR="00927C08">
        <w:rPr>
          <w:rFonts w:ascii="Times New Roman" w:hAnsi="Times New Roman" w:cs="Times New Roman"/>
          <w:sz w:val="24"/>
          <w:szCs w:val="24"/>
        </w:rPr>
        <w:t xml:space="preserve">seguem </w:t>
      </w:r>
      <w:r w:rsidR="00537614" w:rsidRPr="00DF1192">
        <w:rPr>
          <w:rFonts w:ascii="Times New Roman" w:hAnsi="Times New Roman" w:cs="Times New Roman"/>
          <w:sz w:val="24"/>
          <w:szCs w:val="24"/>
        </w:rPr>
        <w:t>separa</w:t>
      </w:r>
      <w:r w:rsidR="00927C08">
        <w:rPr>
          <w:rFonts w:ascii="Times New Roman" w:hAnsi="Times New Roman" w:cs="Times New Roman"/>
          <w:sz w:val="24"/>
          <w:szCs w:val="24"/>
        </w:rPr>
        <w:t>ndo</w:t>
      </w:r>
      <w:r w:rsidR="00537614" w:rsidRPr="00DF1192">
        <w:rPr>
          <w:rFonts w:ascii="Times New Roman" w:hAnsi="Times New Roman" w:cs="Times New Roman"/>
          <w:sz w:val="24"/>
          <w:szCs w:val="24"/>
        </w:rPr>
        <w:t xml:space="preserve"> uns grupos humanos de outros</w:t>
      </w:r>
      <w:r w:rsidR="00537614">
        <w:rPr>
          <w:rFonts w:ascii="Times New Roman" w:hAnsi="Times New Roman" w:cs="Times New Roman"/>
          <w:sz w:val="24"/>
          <w:szCs w:val="24"/>
        </w:rPr>
        <w:t xml:space="preserve">.  </w:t>
      </w:r>
    </w:p>
    <w:p w:rsidR="00537614" w:rsidRPr="00D63AF1" w:rsidRDefault="00537614" w:rsidP="00B24812">
      <w:pPr>
        <w:spacing w:after="0" w:line="240" w:lineRule="auto"/>
        <w:ind w:firstLine="709"/>
        <w:jc w:val="both"/>
        <w:rPr>
          <w:rFonts w:ascii="Times New Roman" w:hAnsi="Times New Roman" w:cs="Times New Roman"/>
          <w:sz w:val="24"/>
          <w:lang w:val="es-ES"/>
        </w:rPr>
      </w:pPr>
      <w:r>
        <w:rPr>
          <w:rFonts w:ascii="Times New Roman" w:hAnsi="Times New Roman" w:cs="Times New Roman"/>
          <w:sz w:val="24"/>
          <w:szCs w:val="24"/>
        </w:rPr>
        <w:t xml:space="preserve">Essa percepção se alinha ao pensamento do filósofo </w:t>
      </w:r>
      <w:proofErr w:type="spellStart"/>
      <w:r>
        <w:rPr>
          <w:rFonts w:ascii="Times New Roman" w:hAnsi="Times New Roman" w:cs="Times New Roman"/>
          <w:sz w:val="24"/>
          <w:szCs w:val="24"/>
        </w:rPr>
        <w:t>Slavoj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Zizek</w:t>
      </w:r>
      <w:proofErr w:type="spellEnd"/>
      <w:r>
        <w:rPr>
          <w:rFonts w:ascii="Times New Roman" w:hAnsi="Times New Roman" w:cs="Times New Roman"/>
          <w:sz w:val="24"/>
          <w:szCs w:val="24"/>
        </w:rPr>
        <w:t xml:space="preserve">, para quem o modelo multicultural corresponde a uma </w:t>
      </w:r>
      <w:r w:rsidRPr="00DF1192">
        <w:rPr>
          <w:rFonts w:ascii="Times New Roman" w:hAnsi="Times New Roman" w:cs="Times New Roman"/>
          <w:sz w:val="24"/>
        </w:rPr>
        <w:t>“forma inconfessada,</w:t>
      </w:r>
      <w:r w:rsidRPr="002904F3">
        <w:rPr>
          <w:rFonts w:ascii="Times New Roman" w:hAnsi="Times New Roman" w:cs="Times New Roman"/>
          <w:sz w:val="24"/>
        </w:rPr>
        <w:t xml:space="preserve"> invertida, </w:t>
      </w:r>
      <w:proofErr w:type="spellStart"/>
      <w:r w:rsidRPr="002904F3">
        <w:rPr>
          <w:rFonts w:ascii="Times New Roman" w:hAnsi="Times New Roman" w:cs="Times New Roman"/>
          <w:sz w:val="24"/>
        </w:rPr>
        <w:t>autorreferencial</w:t>
      </w:r>
      <w:proofErr w:type="spellEnd"/>
      <w:r w:rsidRPr="002904F3">
        <w:rPr>
          <w:rFonts w:ascii="Times New Roman" w:hAnsi="Times New Roman" w:cs="Times New Roman"/>
          <w:sz w:val="24"/>
        </w:rPr>
        <w:t xml:space="preserve"> de um racismo”</w:t>
      </w:r>
      <w:r w:rsidRPr="002904F3">
        <w:t xml:space="preserve"> </w:t>
      </w:r>
      <w:r w:rsidRPr="002904F3">
        <w:rPr>
          <w:rFonts w:ascii="Times New Roman" w:hAnsi="Times New Roman" w:cs="Times New Roman"/>
          <w:sz w:val="24"/>
        </w:rPr>
        <w:t>(ZIZEK, 2007. p. 64), justamente porque, mesmo pregando a tolerância e o reconhecimento do Outro, “deixa transparecer a distância da cultura tida como hegemônica, assentada sobre o privilégio de sua posição universal” (ZIZEK, 2007. p. 64).</w:t>
      </w:r>
      <w:r>
        <w:rPr>
          <w:rFonts w:ascii="Times New Roman" w:hAnsi="Times New Roman" w:cs="Times New Roman"/>
          <w:sz w:val="24"/>
        </w:rPr>
        <w:t xml:space="preserve"> </w:t>
      </w:r>
      <w:proofErr w:type="spellStart"/>
      <w:r w:rsidRPr="00D63AF1">
        <w:rPr>
          <w:rFonts w:ascii="Times New Roman" w:hAnsi="Times New Roman" w:cs="Times New Roman"/>
          <w:sz w:val="24"/>
          <w:lang w:val="es-ES"/>
        </w:rPr>
        <w:t>Em</w:t>
      </w:r>
      <w:proofErr w:type="spellEnd"/>
      <w:r w:rsidRPr="00D63AF1">
        <w:rPr>
          <w:rFonts w:ascii="Times New Roman" w:hAnsi="Times New Roman" w:cs="Times New Roman"/>
          <w:sz w:val="24"/>
          <w:lang w:val="es-ES"/>
        </w:rPr>
        <w:t xml:space="preserve"> diálogo </w:t>
      </w:r>
      <w:proofErr w:type="spellStart"/>
      <w:r w:rsidRPr="00D63AF1">
        <w:rPr>
          <w:rFonts w:ascii="Times New Roman" w:hAnsi="Times New Roman" w:cs="Times New Roman"/>
          <w:sz w:val="24"/>
          <w:lang w:val="es-ES"/>
        </w:rPr>
        <w:t>com</w:t>
      </w:r>
      <w:proofErr w:type="spellEnd"/>
      <w:r w:rsidRPr="00D63AF1">
        <w:rPr>
          <w:rFonts w:ascii="Times New Roman" w:hAnsi="Times New Roman" w:cs="Times New Roman"/>
          <w:sz w:val="24"/>
          <w:lang w:val="es-ES"/>
        </w:rPr>
        <w:t xml:space="preserve"> </w:t>
      </w:r>
      <w:proofErr w:type="spellStart"/>
      <w:r w:rsidRPr="00D63AF1">
        <w:rPr>
          <w:rFonts w:ascii="Times New Roman" w:hAnsi="Times New Roman" w:cs="Times New Roman"/>
          <w:sz w:val="24"/>
          <w:lang w:val="es-ES"/>
        </w:rPr>
        <w:t>Zizek</w:t>
      </w:r>
      <w:proofErr w:type="spellEnd"/>
      <w:r w:rsidRPr="00D63AF1">
        <w:rPr>
          <w:rFonts w:ascii="Times New Roman" w:hAnsi="Times New Roman" w:cs="Times New Roman"/>
          <w:sz w:val="24"/>
          <w:lang w:val="es-ES"/>
        </w:rPr>
        <w:t xml:space="preserve">, </w:t>
      </w:r>
      <w:proofErr w:type="spellStart"/>
      <w:r w:rsidRPr="00D63AF1">
        <w:rPr>
          <w:rFonts w:ascii="Times New Roman" w:hAnsi="Times New Roman" w:cs="Times New Roman"/>
          <w:sz w:val="24"/>
          <w:lang w:val="es-ES"/>
        </w:rPr>
        <w:t>Catharine</w:t>
      </w:r>
      <w:proofErr w:type="spellEnd"/>
      <w:r w:rsidRPr="00D63AF1">
        <w:rPr>
          <w:rFonts w:ascii="Times New Roman" w:hAnsi="Times New Roman" w:cs="Times New Roman"/>
          <w:sz w:val="24"/>
          <w:lang w:val="es-ES"/>
        </w:rPr>
        <w:t xml:space="preserve"> </w:t>
      </w:r>
      <w:proofErr w:type="spellStart"/>
      <w:r w:rsidRPr="00D63AF1">
        <w:rPr>
          <w:rFonts w:ascii="Times New Roman" w:hAnsi="Times New Roman" w:cs="Times New Roman"/>
          <w:sz w:val="24"/>
          <w:lang w:val="es-ES"/>
        </w:rPr>
        <w:t>Walsh</w:t>
      </w:r>
      <w:proofErr w:type="spellEnd"/>
      <w:r w:rsidRPr="00D63AF1">
        <w:rPr>
          <w:rFonts w:ascii="Times New Roman" w:hAnsi="Times New Roman" w:cs="Times New Roman"/>
          <w:sz w:val="24"/>
          <w:lang w:val="es-ES"/>
        </w:rPr>
        <w:t xml:space="preserve">, agrega: </w:t>
      </w:r>
    </w:p>
    <w:p w:rsidR="00537614" w:rsidRPr="00D63AF1" w:rsidRDefault="00537614" w:rsidP="00537614">
      <w:pPr>
        <w:spacing w:after="0" w:line="240" w:lineRule="auto"/>
        <w:ind w:left="142" w:firstLine="709"/>
        <w:jc w:val="both"/>
        <w:rPr>
          <w:rFonts w:ascii="Times New Roman" w:hAnsi="Times New Roman" w:cs="Times New Roman"/>
          <w:sz w:val="24"/>
          <w:lang w:val="es-ES"/>
        </w:rPr>
      </w:pPr>
    </w:p>
    <w:p w:rsidR="00537614" w:rsidRPr="00927C08" w:rsidRDefault="00D63AF1" w:rsidP="00D63AF1">
      <w:pPr>
        <w:spacing w:after="0" w:line="240" w:lineRule="auto"/>
        <w:ind w:left="2268"/>
        <w:jc w:val="both"/>
        <w:rPr>
          <w:rFonts w:ascii="Times New Roman" w:hAnsi="Times New Roman" w:cs="Times New Roman"/>
        </w:rPr>
      </w:pPr>
      <w:r w:rsidRPr="0080480B">
        <w:rPr>
          <w:rFonts w:ascii="Times New Roman" w:hAnsi="Times New Roman" w:cs="Times New Roman"/>
          <w:lang w:val="es-ES"/>
        </w:rPr>
        <w:t>El reconocimiento de y la tolerancia hacia los otros que el paradigma multicultural promete, no sólo mantiene la permanencia de la inequidad social, sino que deja intacta la estructura social e institucional que construye, reproduce y mantiene estas inequidades</w:t>
      </w:r>
      <w:r w:rsidR="00537614" w:rsidRPr="0080480B">
        <w:rPr>
          <w:rFonts w:ascii="Times New Roman" w:hAnsi="Times New Roman" w:cs="Times New Roman"/>
          <w:lang w:val="es-ES"/>
        </w:rPr>
        <w:t xml:space="preserve">. </w:t>
      </w:r>
      <w:r w:rsidR="0080480B">
        <w:rPr>
          <w:rFonts w:ascii="Times New Roman" w:hAnsi="Times New Roman" w:cs="Times New Roman"/>
        </w:rPr>
        <w:t>(WALSH</w:t>
      </w:r>
      <w:r w:rsidR="0080480B" w:rsidRPr="0080480B">
        <w:rPr>
          <w:rFonts w:ascii="Times New Roman" w:hAnsi="Times New Roman" w:cs="Times New Roman"/>
        </w:rPr>
        <w:t>, 2007, p. 55)</w:t>
      </w:r>
    </w:p>
    <w:p w:rsidR="00537614" w:rsidRPr="002904F3" w:rsidRDefault="00537614" w:rsidP="00927C08">
      <w:pPr>
        <w:spacing w:after="0" w:line="240" w:lineRule="auto"/>
        <w:ind w:firstLine="709"/>
        <w:jc w:val="right"/>
        <w:rPr>
          <w:rFonts w:ascii="Times New Roman" w:hAnsi="Times New Roman" w:cs="Times New Roman"/>
          <w:sz w:val="24"/>
        </w:rPr>
      </w:pPr>
    </w:p>
    <w:p w:rsidR="00537614" w:rsidRDefault="00537614" w:rsidP="0053761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rPr>
        <w:t xml:space="preserve">Para </w:t>
      </w:r>
      <w:proofErr w:type="spellStart"/>
      <w:r>
        <w:rPr>
          <w:rFonts w:ascii="Times New Roman" w:hAnsi="Times New Roman" w:cs="Times New Roman"/>
          <w:sz w:val="24"/>
        </w:rPr>
        <w:t>Walsh</w:t>
      </w:r>
      <w:proofErr w:type="spellEnd"/>
      <w:r>
        <w:rPr>
          <w:rFonts w:ascii="Times New Roman" w:hAnsi="Times New Roman" w:cs="Times New Roman"/>
          <w:sz w:val="24"/>
        </w:rPr>
        <w:t xml:space="preserve">, o multiculturalismo configura um discurso que acoberta as desigualdades socioculturais e, ainda, não propõe alterações nas bases sociais e institucionais que sustentam as relações assimétricas do poder. Nesse sentido, é possível notar uma diferença entre o conceito de interculturalidade defendido por </w:t>
      </w:r>
      <w:proofErr w:type="spellStart"/>
      <w:r>
        <w:rPr>
          <w:rFonts w:ascii="Times New Roman" w:hAnsi="Times New Roman" w:cs="Times New Roman"/>
          <w:sz w:val="24"/>
        </w:rPr>
        <w:t>Walsh</w:t>
      </w:r>
      <w:proofErr w:type="spellEnd"/>
      <w:r>
        <w:rPr>
          <w:rFonts w:ascii="Times New Roman" w:hAnsi="Times New Roman" w:cs="Times New Roman"/>
          <w:sz w:val="24"/>
        </w:rPr>
        <w:t xml:space="preserve"> e a noção proposta por </w:t>
      </w:r>
      <w:r w:rsidRPr="00940398">
        <w:rPr>
          <w:rFonts w:ascii="Times New Roman" w:hAnsi="Times New Roman" w:cs="Times New Roman"/>
          <w:sz w:val="24"/>
          <w:szCs w:val="24"/>
        </w:rPr>
        <w:t xml:space="preserve">García Martínez </w:t>
      </w:r>
      <w:r w:rsidRPr="00AE4441">
        <w:rPr>
          <w:rFonts w:ascii="Times New Roman" w:hAnsi="Times New Roman" w:cs="Times New Roman"/>
          <w:i/>
          <w:sz w:val="24"/>
          <w:szCs w:val="24"/>
        </w:rPr>
        <w:t>et alii</w:t>
      </w:r>
      <w:r w:rsidRPr="00940398">
        <w:rPr>
          <w:rFonts w:ascii="Times New Roman" w:hAnsi="Times New Roman" w:cs="Times New Roman"/>
          <w:sz w:val="24"/>
          <w:szCs w:val="24"/>
        </w:rPr>
        <w:t xml:space="preserve"> (</w:t>
      </w:r>
      <w:r>
        <w:rPr>
          <w:rFonts w:ascii="Times New Roman" w:hAnsi="Times New Roman" w:cs="Times New Roman"/>
          <w:sz w:val="24"/>
          <w:szCs w:val="24"/>
        </w:rPr>
        <w:t xml:space="preserve">2007), para quem: </w:t>
      </w:r>
    </w:p>
    <w:p w:rsidR="00537614" w:rsidRDefault="00537614" w:rsidP="00537614">
      <w:pPr>
        <w:spacing w:after="0" w:line="240" w:lineRule="auto"/>
        <w:ind w:firstLine="709"/>
        <w:jc w:val="both"/>
        <w:rPr>
          <w:rFonts w:ascii="Times New Roman" w:hAnsi="Times New Roman" w:cs="Times New Roman"/>
          <w:sz w:val="24"/>
          <w:szCs w:val="24"/>
        </w:rPr>
      </w:pPr>
    </w:p>
    <w:p w:rsidR="00537614" w:rsidRPr="00192D41" w:rsidRDefault="00537614" w:rsidP="00537614">
      <w:pPr>
        <w:spacing w:after="0" w:line="240" w:lineRule="auto"/>
        <w:ind w:left="2268"/>
        <w:jc w:val="both"/>
        <w:rPr>
          <w:rFonts w:ascii="Times New Roman" w:hAnsi="Times New Roman" w:cs="Times New Roman"/>
          <w:szCs w:val="24"/>
          <w:lang w:val="es-ES"/>
        </w:rPr>
      </w:pPr>
      <w:r w:rsidRPr="00192D41">
        <w:rPr>
          <w:rFonts w:ascii="Times New Roman" w:hAnsi="Times New Roman" w:cs="Times New Roman"/>
          <w:szCs w:val="24"/>
          <w:lang w:val="es-ES"/>
        </w:rPr>
        <w:t>Interculturalidad significa (…) interacción, solidaridad, reconocimiento mutuo, correspondencia, derechos humanos y sociales, respeto y dignidad para todas las culturas… Por tanto, podemos entender que la interculturalidad, más que una ideología (que también lo es), es percibida como un conjunto de principios antirracistas, anti-</w:t>
      </w:r>
      <w:proofErr w:type="spellStart"/>
      <w:r w:rsidRPr="00192D41">
        <w:rPr>
          <w:rFonts w:ascii="Times New Roman" w:hAnsi="Times New Roman" w:cs="Times New Roman"/>
          <w:szCs w:val="24"/>
          <w:lang w:val="es-ES"/>
        </w:rPr>
        <w:t>segregadores</w:t>
      </w:r>
      <w:proofErr w:type="spellEnd"/>
      <w:r w:rsidRPr="00192D41">
        <w:rPr>
          <w:rFonts w:ascii="Times New Roman" w:hAnsi="Times New Roman" w:cs="Times New Roman"/>
          <w:szCs w:val="24"/>
          <w:lang w:val="es-ES"/>
        </w:rPr>
        <w:t xml:space="preserve"> y con un fuerte potencial de igualitarismo. La perspectiva intercultural defiende que si conocemos la manera de vivir y pensar de otras culturas, nos acercaremos más a ellas (GARCÍA MARTÍNEZ </w:t>
      </w:r>
      <w:proofErr w:type="spellStart"/>
      <w:r w:rsidRPr="00192D41">
        <w:rPr>
          <w:rFonts w:ascii="Times New Roman" w:hAnsi="Times New Roman" w:cs="Times New Roman"/>
          <w:szCs w:val="24"/>
          <w:lang w:val="es-ES"/>
        </w:rPr>
        <w:t>Apud</w:t>
      </w:r>
      <w:proofErr w:type="spellEnd"/>
      <w:r w:rsidRPr="00192D41">
        <w:rPr>
          <w:rFonts w:ascii="Times New Roman" w:hAnsi="Times New Roman" w:cs="Times New Roman"/>
          <w:szCs w:val="24"/>
          <w:lang w:val="es-ES"/>
        </w:rPr>
        <w:t xml:space="preserve"> </w:t>
      </w:r>
      <w:r>
        <w:rPr>
          <w:rFonts w:ascii="Times New Roman" w:hAnsi="Times New Roman" w:cs="Times New Roman"/>
          <w:szCs w:val="24"/>
          <w:lang w:val="es-ES"/>
        </w:rPr>
        <w:t>PARAQUETT, 2011, p.04</w:t>
      </w:r>
      <w:r w:rsidRPr="00192D41">
        <w:rPr>
          <w:rFonts w:ascii="Times New Roman" w:hAnsi="Times New Roman" w:cs="Times New Roman"/>
          <w:szCs w:val="24"/>
          <w:lang w:val="es-ES"/>
        </w:rPr>
        <w:t>)</w:t>
      </w:r>
    </w:p>
    <w:p w:rsidR="00537614" w:rsidRPr="00192D41" w:rsidRDefault="00537614" w:rsidP="00537614">
      <w:pPr>
        <w:spacing w:after="0" w:line="240" w:lineRule="auto"/>
        <w:ind w:left="2268"/>
        <w:jc w:val="both"/>
        <w:rPr>
          <w:rFonts w:ascii="Times New Roman" w:hAnsi="Times New Roman" w:cs="Times New Roman"/>
          <w:szCs w:val="24"/>
          <w:lang w:val="es-ES"/>
        </w:rPr>
      </w:pPr>
    </w:p>
    <w:p w:rsidR="00960281" w:rsidRDefault="00537614" w:rsidP="00AB40A1">
      <w:pPr>
        <w:spacing w:after="0" w:line="240" w:lineRule="auto"/>
        <w:ind w:firstLine="709"/>
        <w:jc w:val="both"/>
        <w:rPr>
          <w:rFonts w:ascii="Times New Roman" w:hAnsi="Times New Roman" w:cs="Times New Roman"/>
          <w:sz w:val="24"/>
          <w:szCs w:val="24"/>
        </w:rPr>
      </w:pPr>
      <w:r w:rsidRPr="00192D41">
        <w:rPr>
          <w:rFonts w:ascii="Times New Roman" w:hAnsi="Times New Roman" w:cs="Times New Roman"/>
          <w:sz w:val="24"/>
          <w:szCs w:val="24"/>
        </w:rPr>
        <w:t>Trata-se de uma definição que, embora reconheça o potencial de promoç</w:t>
      </w:r>
      <w:r>
        <w:rPr>
          <w:rFonts w:ascii="Times New Roman" w:hAnsi="Times New Roman" w:cs="Times New Roman"/>
          <w:sz w:val="24"/>
          <w:szCs w:val="24"/>
        </w:rPr>
        <w:t>ão de igualdade, está mais focado n</w:t>
      </w:r>
      <w:r w:rsidR="00AE4441">
        <w:rPr>
          <w:rFonts w:ascii="Times New Roman" w:hAnsi="Times New Roman" w:cs="Times New Roman"/>
          <w:sz w:val="24"/>
          <w:szCs w:val="24"/>
        </w:rPr>
        <w:t>a coexistência harmônica, solidá</w:t>
      </w:r>
      <w:r>
        <w:rPr>
          <w:rFonts w:ascii="Times New Roman" w:hAnsi="Times New Roman" w:cs="Times New Roman"/>
          <w:sz w:val="24"/>
          <w:szCs w:val="24"/>
        </w:rPr>
        <w:t xml:space="preserve">ria e inclusiva entre diferentes culturas. </w:t>
      </w:r>
      <w:proofErr w:type="spellStart"/>
      <w:r>
        <w:rPr>
          <w:rFonts w:ascii="Times New Roman" w:hAnsi="Times New Roman" w:cs="Times New Roman"/>
          <w:sz w:val="24"/>
          <w:szCs w:val="24"/>
        </w:rPr>
        <w:t>Catharine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Walsh</w:t>
      </w:r>
      <w:proofErr w:type="spellEnd"/>
      <w:r>
        <w:rPr>
          <w:rFonts w:ascii="Times New Roman" w:hAnsi="Times New Roman" w:cs="Times New Roman"/>
          <w:sz w:val="24"/>
          <w:szCs w:val="24"/>
        </w:rPr>
        <w:t>, em seu enunciado, assinala um aspecto mais amplo dessa categoria,</w:t>
      </w:r>
      <w:r w:rsidR="00BC101F">
        <w:rPr>
          <w:rFonts w:ascii="Times New Roman" w:hAnsi="Times New Roman" w:cs="Times New Roman"/>
          <w:sz w:val="24"/>
          <w:szCs w:val="24"/>
        </w:rPr>
        <w:t xml:space="preserve"> </w:t>
      </w:r>
      <w:r>
        <w:rPr>
          <w:rFonts w:ascii="Times New Roman" w:hAnsi="Times New Roman" w:cs="Times New Roman"/>
          <w:sz w:val="24"/>
          <w:szCs w:val="24"/>
        </w:rPr>
        <w:t xml:space="preserve">concebendo-a enquanto </w:t>
      </w:r>
      <w:r w:rsidRPr="002904F3">
        <w:rPr>
          <w:rFonts w:ascii="Times New Roman" w:hAnsi="Times New Roman" w:cs="Times New Roman"/>
          <w:sz w:val="24"/>
        </w:rPr>
        <w:t xml:space="preserve">uma </w:t>
      </w:r>
      <w:r>
        <w:rPr>
          <w:rFonts w:ascii="Times New Roman" w:hAnsi="Times New Roman" w:cs="Times New Roman"/>
          <w:sz w:val="24"/>
        </w:rPr>
        <w:t>“</w:t>
      </w:r>
      <w:r w:rsidR="00AB40A1" w:rsidRPr="00AB40A1">
        <w:rPr>
          <w:rFonts w:ascii="Times New Roman" w:hAnsi="Times New Roman" w:cs="Times New Roman"/>
          <w:i/>
          <w:sz w:val="24"/>
        </w:rPr>
        <w:t xml:space="preserve">política cultural y um </w:t>
      </w:r>
      <w:proofErr w:type="spellStart"/>
      <w:r w:rsidR="00AB40A1" w:rsidRPr="00AB40A1">
        <w:rPr>
          <w:rFonts w:ascii="Times New Roman" w:hAnsi="Times New Roman" w:cs="Times New Roman"/>
          <w:i/>
          <w:sz w:val="24"/>
        </w:rPr>
        <w:t>pensamiento</w:t>
      </w:r>
      <w:proofErr w:type="spellEnd"/>
      <w:r w:rsidR="00AB40A1" w:rsidRPr="00AB40A1">
        <w:rPr>
          <w:rFonts w:ascii="Times New Roman" w:hAnsi="Times New Roman" w:cs="Times New Roman"/>
          <w:i/>
          <w:sz w:val="24"/>
        </w:rPr>
        <w:t xml:space="preserve"> </w:t>
      </w:r>
      <w:proofErr w:type="spellStart"/>
      <w:r w:rsidR="00AB40A1" w:rsidRPr="00AB40A1">
        <w:rPr>
          <w:rFonts w:ascii="Times New Roman" w:hAnsi="Times New Roman" w:cs="Times New Roman"/>
          <w:i/>
          <w:sz w:val="24"/>
        </w:rPr>
        <w:t>oposicional</w:t>
      </w:r>
      <w:proofErr w:type="spellEnd"/>
      <w:r w:rsidR="00AB40A1" w:rsidRPr="00AB40A1">
        <w:rPr>
          <w:rFonts w:ascii="Times New Roman" w:hAnsi="Times New Roman" w:cs="Times New Roman"/>
          <w:i/>
          <w:sz w:val="24"/>
        </w:rPr>
        <w:t xml:space="preserve">, no </w:t>
      </w:r>
      <w:proofErr w:type="spellStart"/>
      <w:r w:rsidR="00AB40A1" w:rsidRPr="00AB40A1">
        <w:rPr>
          <w:rFonts w:ascii="Times New Roman" w:hAnsi="Times New Roman" w:cs="Times New Roman"/>
          <w:i/>
          <w:sz w:val="24"/>
        </w:rPr>
        <w:t>basado</w:t>
      </w:r>
      <w:proofErr w:type="spellEnd"/>
      <w:r w:rsidR="00AB40A1" w:rsidRPr="00AB40A1">
        <w:rPr>
          <w:rFonts w:ascii="Times New Roman" w:hAnsi="Times New Roman" w:cs="Times New Roman"/>
          <w:i/>
          <w:sz w:val="24"/>
        </w:rPr>
        <w:t xml:space="preserve"> </w:t>
      </w:r>
      <w:proofErr w:type="spellStart"/>
      <w:r w:rsidR="00AB40A1" w:rsidRPr="00AB40A1">
        <w:rPr>
          <w:rFonts w:ascii="Times New Roman" w:hAnsi="Times New Roman" w:cs="Times New Roman"/>
          <w:i/>
          <w:sz w:val="24"/>
        </w:rPr>
        <w:t>simplemente</w:t>
      </w:r>
      <w:proofErr w:type="spellEnd"/>
      <w:r w:rsidR="00AB40A1" w:rsidRPr="00AB40A1">
        <w:rPr>
          <w:rFonts w:ascii="Times New Roman" w:hAnsi="Times New Roman" w:cs="Times New Roman"/>
          <w:i/>
          <w:sz w:val="24"/>
        </w:rPr>
        <w:t xml:space="preserve"> </w:t>
      </w:r>
      <w:proofErr w:type="spellStart"/>
      <w:r w:rsidR="00AB40A1" w:rsidRPr="00AB40A1">
        <w:rPr>
          <w:rFonts w:ascii="Times New Roman" w:hAnsi="Times New Roman" w:cs="Times New Roman"/>
          <w:i/>
          <w:sz w:val="24"/>
        </w:rPr>
        <w:t>en</w:t>
      </w:r>
      <w:proofErr w:type="spellEnd"/>
      <w:r w:rsidR="00AB40A1" w:rsidRPr="00AB40A1">
        <w:rPr>
          <w:rFonts w:ascii="Times New Roman" w:hAnsi="Times New Roman" w:cs="Times New Roman"/>
          <w:i/>
          <w:sz w:val="24"/>
        </w:rPr>
        <w:t xml:space="preserve"> </w:t>
      </w:r>
      <w:proofErr w:type="spellStart"/>
      <w:r w:rsidR="00AB40A1" w:rsidRPr="00AB40A1">
        <w:rPr>
          <w:rFonts w:ascii="Times New Roman" w:hAnsi="Times New Roman" w:cs="Times New Roman"/>
          <w:i/>
          <w:sz w:val="24"/>
        </w:rPr>
        <w:t>el</w:t>
      </w:r>
      <w:proofErr w:type="spellEnd"/>
      <w:r w:rsidR="00AB40A1" w:rsidRPr="00AB40A1">
        <w:rPr>
          <w:rFonts w:ascii="Times New Roman" w:hAnsi="Times New Roman" w:cs="Times New Roman"/>
          <w:i/>
          <w:sz w:val="24"/>
        </w:rPr>
        <w:t xml:space="preserve"> </w:t>
      </w:r>
      <w:proofErr w:type="spellStart"/>
      <w:r w:rsidR="00AB40A1" w:rsidRPr="00AB40A1">
        <w:rPr>
          <w:rFonts w:ascii="Times New Roman" w:hAnsi="Times New Roman" w:cs="Times New Roman"/>
          <w:i/>
          <w:sz w:val="24"/>
        </w:rPr>
        <w:t>reconocimiento</w:t>
      </w:r>
      <w:proofErr w:type="spellEnd"/>
      <w:r w:rsidR="00AB40A1" w:rsidRPr="00AB40A1">
        <w:rPr>
          <w:rFonts w:ascii="Times New Roman" w:hAnsi="Times New Roman" w:cs="Times New Roman"/>
          <w:i/>
          <w:sz w:val="24"/>
        </w:rPr>
        <w:t xml:space="preserve"> o </w:t>
      </w:r>
      <w:proofErr w:type="spellStart"/>
      <w:r w:rsidR="00AB40A1" w:rsidRPr="00AB40A1">
        <w:rPr>
          <w:rFonts w:ascii="Times New Roman" w:hAnsi="Times New Roman" w:cs="Times New Roman"/>
          <w:i/>
          <w:sz w:val="24"/>
        </w:rPr>
        <w:t>la</w:t>
      </w:r>
      <w:proofErr w:type="spellEnd"/>
      <w:r w:rsidR="00AB40A1" w:rsidRPr="00AB40A1">
        <w:rPr>
          <w:rFonts w:ascii="Times New Roman" w:hAnsi="Times New Roman" w:cs="Times New Roman"/>
          <w:i/>
          <w:sz w:val="24"/>
        </w:rPr>
        <w:t xml:space="preserve"> </w:t>
      </w:r>
      <w:proofErr w:type="spellStart"/>
      <w:r w:rsidR="00AB40A1" w:rsidRPr="00AB40A1">
        <w:rPr>
          <w:rFonts w:ascii="Times New Roman" w:hAnsi="Times New Roman" w:cs="Times New Roman"/>
          <w:i/>
          <w:sz w:val="24"/>
        </w:rPr>
        <w:t>inclusión</w:t>
      </w:r>
      <w:proofErr w:type="spellEnd"/>
      <w:r w:rsidR="00AB40A1" w:rsidRPr="00AB40A1">
        <w:rPr>
          <w:rFonts w:ascii="Times New Roman" w:hAnsi="Times New Roman" w:cs="Times New Roman"/>
          <w:i/>
          <w:sz w:val="24"/>
        </w:rPr>
        <w:t xml:space="preserve">, sino más </w:t>
      </w:r>
      <w:r w:rsidR="00AB40A1" w:rsidRPr="00AB40A1">
        <w:rPr>
          <w:rFonts w:ascii="Times New Roman" w:hAnsi="Times New Roman" w:cs="Times New Roman"/>
          <w:i/>
          <w:sz w:val="24"/>
        </w:rPr>
        <w:lastRenderedPageBreak/>
        <w:t xml:space="preserve">dirigido a </w:t>
      </w:r>
      <w:proofErr w:type="spellStart"/>
      <w:r w:rsidR="00AB40A1" w:rsidRPr="00AB40A1">
        <w:rPr>
          <w:rFonts w:ascii="Times New Roman" w:hAnsi="Times New Roman" w:cs="Times New Roman"/>
          <w:i/>
          <w:sz w:val="24"/>
        </w:rPr>
        <w:t>la</w:t>
      </w:r>
      <w:proofErr w:type="spellEnd"/>
      <w:r w:rsidR="00AB40A1" w:rsidRPr="00AB40A1">
        <w:rPr>
          <w:rFonts w:ascii="Times New Roman" w:hAnsi="Times New Roman" w:cs="Times New Roman"/>
          <w:i/>
          <w:sz w:val="24"/>
        </w:rPr>
        <w:t xml:space="preserve"> </w:t>
      </w:r>
      <w:proofErr w:type="spellStart"/>
      <w:r w:rsidR="00AB40A1" w:rsidRPr="00AB40A1">
        <w:rPr>
          <w:rFonts w:ascii="Times New Roman" w:hAnsi="Times New Roman" w:cs="Times New Roman"/>
          <w:i/>
          <w:sz w:val="24"/>
        </w:rPr>
        <w:t>transformación</w:t>
      </w:r>
      <w:proofErr w:type="spellEnd"/>
      <w:r w:rsidR="00AB40A1" w:rsidRPr="00AB40A1">
        <w:rPr>
          <w:rFonts w:ascii="Times New Roman" w:hAnsi="Times New Roman" w:cs="Times New Roman"/>
          <w:i/>
          <w:sz w:val="24"/>
        </w:rPr>
        <w:t xml:space="preserve"> </w:t>
      </w:r>
      <w:proofErr w:type="spellStart"/>
      <w:r w:rsidR="00AB40A1" w:rsidRPr="00AB40A1">
        <w:rPr>
          <w:rFonts w:ascii="Times New Roman" w:hAnsi="Times New Roman" w:cs="Times New Roman"/>
          <w:i/>
          <w:sz w:val="24"/>
        </w:rPr>
        <w:t>estructural</w:t>
      </w:r>
      <w:proofErr w:type="spellEnd"/>
      <w:r w:rsidR="00AB40A1" w:rsidRPr="00AB40A1">
        <w:rPr>
          <w:rFonts w:ascii="Times New Roman" w:hAnsi="Times New Roman" w:cs="Times New Roman"/>
          <w:i/>
          <w:sz w:val="24"/>
        </w:rPr>
        <w:t xml:space="preserve"> </w:t>
      </w:r>
      <w:proofErr w:type="spellStart"/>
      <w:r w:rsidR="00AB40A1" w:rsidRPr="00AB40A1">
        <w:rPr>
          <w:rFonts w:ascii="Times New Roman" w:hAnsi="Times New Roman" w:cs="Times New Roman"/>
          <w:i/>
          <w:sz w:val="24"/>
        </w:rPr>
        <w:t>sociohistórica</w:t>
      </w:r>
      <w:proofErr w:type="spellEnd"/>
      <w:r w:rsidR="00AB40A1" w:rsidRPr="00AB40A1">
        <w:rPr>
          <w:rFonts w:ascii="Times New Roman" w:hAnsi="Times New Roman" w:cs="Times New Roman"/>
          <w:sz w:val="24"/>
        </w:rPr>
        <w:t>.</w:t>
      </w:r>
      <w:r w:rsidRPr="00AB40A1">
        <w:rPr>
          <w:rFonts w:ascii="Times New Roman" w:hAnsi="Times New Roman" w:cs="Times New Roman"/>
          <w:sz w:val="24"/>
        </w:rPr>
        <w:t>”</w:t>
      </w:r>
      <w:r w:rsidR="00AB40A1" w:rsidRPr="00AB40A1">
        <w:rPr>
          <w:rFonts w:ascii="Times New Roman" w:hAnsi="Times New Roman" w:cs="Times New Roman"/>
          <w:sz w:val="24"/>
        </w:rPr>
        <w:t xml:space="preserve"> </w:t>
      </w:r>
      <w:r w:rsidRPr="00AB40A1">
        <w:rPr>
          <w:rFonts w:ascii="Times New Roman" w:hAnsi="Times New Roman" w:cs="Times New Roman"/>
          <w:sz w:val="24"/>
        </w:rPr>
        <w:t>(WALSH,</w:t>
      </w:r>
      <w:r w:rsidR="00AB40A1" w:rsidRPr="00AB40A1">
        <w:rPr>
          <w:rFonts w:ascii="Times New Roman" w:hAnsi="Times New Roman" w:cs="Times New Roman"/>
          <w:sz w:val="24"/>
        </w:rPr>
        <w:t xml:space="preserve"> 2007, p. 52</w:t>
      </w:r>
      <w:r w:rsidRPr="00AB40A1">
        <w:rPr>
          <w:rFonts w:ascii="Times New Roman" w:hAnsi="Times New Roman" w:cs="Times New Roman"/>
          <w:sz w:val="24"/>
        </w:rPr>
        <w:t>). A interculturalidade</w:t>
      </w:r>
      <w:r w:rsidR="008620F5">
        <w:rPr>
          <w:rStyle w:val="Refdenotaderodap"/>
          <w:rFonts w:ascii="Times New Roman" w:hAnsi="Times New Roman" w:cs="Times New Roman"/>
          <w:sz w:val="24"/>
        </w:rPr>
        <w:footnoteReference w:id="7"/>
      </w:r>
      <w:r w:rsidRPr="00AB40A1">
        <w:rPr>
          <w:rFonts w:ascii="Times New Roman" w:hAnsi="Times New Roman" w:cs="Times New Roman"/>
          <w:sz w:val="24"/>
        </w:rPr>
        <w:t xml:space="preserve">, segundo </w:t>
      </w:r>
      <w:proofErr w:type="spellStart"/>
      <w:r w:rsidRPr="00AB40A1">
        <w:rPr>
          <w:rFonts w:ascii="Times New Roman" w:hAnsi="Times New Roman" w:cs="Times New Roman"/>
          <w:sz w:val="24"/>
        </w:rPr>
        <w:t>Walsh</w:t>
      </w:r>
      <w:proofErr w:type="spellEnd"/>
      <w:r w:rsidRPr="00AB40A1">
        <w:rPr>
          <w:rFonts w:ascii="Times New Roman" w:hAnsi="Times New Roman" w:cs="Times New Roman"/>
          <w:sz w:val="24"/>
        </w:rPr>
        <w:t>, apresenta portanto um componente reivindicativo e transformador capaz de preencher o vazio intrínseco ao paradigma da multicultural</w:t>
      </w:r>
      <w:r w:rsidR="00960281" w:rsidRPr="00AB40A1">
        <w:rPr>
          <w:rFonts w:ascii="Times New Roman" w:hAnsi="Times New Roman" w:cs="Times New Roman"/>
          <w:sz w:val="24"/>
        </w:rPr>
        <w:t>.</w:t>
      </w:r>
      <w:r w:rsidR="00960281">
        <w:rPr>
          <w:rFonts w:ascii="Times New Roman" w:hAnsi="Times New Roman" w:cs="Times New Roman"/>
          <w:sz w:val="24"/>
        </w:rPr>
        <w:t xml:space="preserve"> </w:t>
      </w:r>
    </w:p>
    <w:p w:rsidR="007E313B" w:rsidRPr="00A14D0E" w:rsidRDefault="006807E9" w:rsidP="00B24812">
      <w:pPr>
        <w:spacing w:after="0" w:line="240" w:lineRule="auto"/>
        <w:ind w:firstLine="709"/>
        <w:jc w:val="both"/>
        <w:rPr>
          <w:rFonts w:ascii="Times New Roman" w:hAnsi="Times New Roman" w:cs="Times New Roman"/>
          <w:color w:val="7030A0"/>
          <w:sz w:val="24"/>
        </w:rPr>
      </w:pPr>
      <w:r w:rsidRPr="006807E9">
        <w:rPr>
          <w:rFonts w:ascii="Times New Roman" w:hAnsi="Times New Roman" w:cs="Times New Roman"/>
          <w:sz w:val="24"/>
          <w:szCs w:val="24"/>
        </w:rPr>
        <w:t xml:space="preserve">No âmbito dessas discussões, consideramos que o diário </w:t>
      </w:r>
      <w:proofErr w:type="spellStart"/>
      <w:r w:rsidRPr="00710097">
        <w:rPr>
          <w:rFonts w:ascii="Times New Roman" w:hAnsi="Times New Roman" w:cs="Times New Roman"/>
          <w:i/>
          <w:sz w:val="24"/>
          <w:szCs w:val="24"/>
        </w:rPr>
        <w:t>Cómo</w:t>
      </w:r>
      <w:proofErr w:type="spellEnd"/>
      <w:r w:rsidRPr="00710097">
        <w:rPr>
          <w:rFonts w:ascii="Times New Roman" w:hAnsi="Times New Roman" w:cs="Times New Roman"/>
          <w:i/>
          <w:sz w:val="24"/>
          <w:szCs w:val="24"/>
        </w:rPr>
        <w:t xml:space="preserve"> viajar </w:t>
      </w:r>
      <w:proofErr w:type="spellStart"/>
      <w:r w:rsidRPr="00710097">
        <w:rPr>
          <w:rFonts w:ascii="Times New Roman" w:hAnsi="Times New Roman" w:cs="Times New Roman"/>
          <w:i/>
          <w:sz w:val="24"/>
          <w:szCs w:val="24"/>
        </w:rPr>
        <w:t>sin</w:t>
      </w:r>
      <w:proofErr w:type="spellEnd"/>
      <w:r w:rsidRPr="00710097">
        <w:rPr>
          <w:rFonts w:ascii="Times New Roman" w:hAnsi="Times New Roman" w:cs="Times New Roman"/>
          <w:i/>
          <w:sz w:val="24"/>
          <w:szCs w:val="24"/>
        </w:rPr>
        <w:t xml:space="preserve"> ver</w:t>
      </w:r>
      <w:r w:rsidRPr="006807E9">
        <w:rPr>
          <w:rFonts w:ascii="Times New Roman" w:hAnsi="Times New Roman" w:cs="Times New Roman"/>
          <w:sz w:val="24"/>
          <w:szCs w:val="24"/>
        </w:rPr>
        <w:t xml:space="preserve"> pode contribuir para as reflexões a respeito da </w:t>
      </w:r>
      <w:r w:rsidR="00710097">
        <w:rPr>
          <w:rFonts w:ascii="Times New Roman" w:hAnsi="Times New Roman" w:cs="Times New Roman"/>
          <w:sz w:val="24"/>
          <w:szCs w:val="24"/>
        </w:rPr>
        <w:t>constituição de uma consciência</w:t>
      </w:r>
      <w:r w:rsidRPr="006807E9">
        <w:rPr>
          <w:rFonts w:ascii="Times New Roman" w:hAnsi="Times New Roman" w:cs="Times New Roman"/>
          <w:sz w:val="24"/>
          <w:szCs w:val="24"/>
        </w:rPr>
        <w:t xml:space="preserve"> intercultural</w:t>
      </w:r>
      <w:r w:rsidR="00710097">
        <w:rPr>
          <w:rFonts w:ascii="Times New Roman" w:hAnsi="Times New Roman" w:cs="Times New Roman"/>
          <w:sz w:val="24"/>
          <w:szCs w:val="24"/>
        </w:rPr>
        <w:t>, fundamental para repensar não somente as relações entre culturas, mas a própria estrutura social de privilégios</w:t>
      </w:r>
      <w:r w:rsidRPr="006807E9">
        <w:rPr>
          <w:rFonts w:ascii="Times New Roman" w:hAnsi="Times New Roman" w:cs="Times New Roman"/>
          <w:sz w:val="24"/>
          <w:szCs w:val="24"/>
        </w:rPr>
        <w:t>. Isso porque, na travessia de Neuman pelos labirintos latino-americanos, é possível observar as eclosão de tensões inerentes ao contato com outras culturas, i</w:t>
      </w:r>
      <w:r w:rsidR="007100FA" w:rsidRPr="006807E9">
        <w:rPr>
          <w:rFonts w:ascii="Times New Roman" w:hAnsi="Times New Roman" w:cs="Times New Roman"/>
          <w:sz w:val="24"/>
          <w:szCs w:val="24"/>
        </w:rPr>
        <w:t>nstância na qual</w:t>
      </w:r>
      <w:r w:rsidR="0056281E" w:rsidRPr="006807E9">
        <w:rPr>
          <w:rFonts w:ascii="Times New Roman" w:hAnsi="Times New Roman" w:cs="Times New Roman"/>
          <w:sz w:val="24"/>
          <w:szCs w:val="24"/>
        </w:rPr>
        <w:t xml:space="preserve"> </w:t>
      </w:r>
      <w:r w:rsidR="007100FA" w:rsidRPr="006807E9">
        <w:rPr>
          <w:rFonts w:ascii="Times New Roman" w:hAnsi="Times New Roman" w:cs="Times New Roman"/>
          <w:sz w:val="24"/>
          <w:szCs w:val="24"/>
        </w:rPr>
        <w:t>“</w:t>
      </w:r>
      <w:r w:rsidR="0056281E" w:rsidRPr="006807E9">
        <w:rPr>
          <w:rFonts w:ascii="Times New Roman" w:hAnsi="Times New Roman" w:cs="Times New Roman"/>
          <w:sz w:val="24"/>
          <w:szCs w:val="20"/>
        </w:rPr>
        <w:t>pode reafirmar-se a identidade e a intolerância</w:t>
      </w:r>
      <w:r w:rsidR="0056281E" w:rsidRPr="006807E9">
        <w:rPr>
          <w:rFonts w:ascii="Times New Roman" w:hAnsi="Times New Roman" w:cs="Times New Roman"/>
          <w:color w:val="000000"/>
          <w:sz w:val="24"/>
          <w:szCs w:val="20"/>
        </w:rPr>
        <w:t>, simultaneamente à pluralidade e a tolerância</w:t>
      </w:r>
      <w:r w:rsidR="007100FA">
        <w:rPr>
          <w:rFonts w:ascii="Times New Roman" w:hAnsi="Times New Roman" w:cs="Times New Roman"/>
          <w:color w:val="000000"/>
          <w:sz w:val="24"/>
          <w:szCs w:val="20"/>
        </w:rPr>
        <w:t>”</w:t>
      </w:r>
      <w:r w:rsidR="0056281E" w:rsidRPr="007100FA">
        <w:rPr>
          <w:rFonts w:ascii="Times New Roman" w:hAnsi="Times New Roman" w:cs="Times New Roman"/>
          <w:color w:val="000000"/>
          <w:sz w:val="24"/>
          <w:szCs w:val="20"/>
        </w:rPr>
        <w:t>. (IANNI, 2000, p. 14</w:t>
      </w:r>
      <w:r w:rsidR="0056281E" w:rsidRPr="007E313B">
        <w:rPr>
          <w:rFonts w:ascii="Times New Roman" w:hAnsi="Times New Roman" w:cs="Times New Roman"/>
          <w:color w:val="000000"/>
          <w:sz w:val="24"/>
          <w:szCs w:val="24"/>
        </w:rPr>
        <w:t>)</w:t>
      </w:r>
      <w:r w:rsidR="007E313B" w:rsidRPr="007E313B">
        <w:rPr>
          <w:rFonts w:ascii="Times New Roman" w:hAnsi="Times New Roman" w:cs="Times New Roman"/>
          <w:color w:val="000000"/>
          <w:sz w:val="24"/>
          <w:szCs w:val="24"/>
        </w:rPr>
        <w:t xml:space="preserve">. </w:t>
      </w:r>
      <w:r w:rsidR="007E313B">
        <w:rPr>
          <w:rFonts w:ascii="Times New Roman" w:hAnsi="Times New Roman" w:cs="Times New Roman"/>
          <w:color w:val="000000"/>
          <w:sz w:val="24"/>
          <w:szCs w:val="24"/>
        </w:rPr>
        <w:t xml:space="preserve">A propósito, </w:t>
      </w:r>
      <w:r w:rsidR="007E313B">
        <w:rPr>
          <w:rFonts w:ascii="Times New Roman" w:hAnsi="Times New Roman" w:cs="Times New Roman"/>
          <w:sz w:val="24"/>
          <w:szCs w:val="24"/>
        </w:rPr>
        <w:t>Santos (2002) assinala: “</w:t>
      </w:r>
      <w:r w:rsidR="007E313B" w:rsidRPr="00D714CD">
        <w:rPr>
          <w:rFonts w:ascii="Times New Roman" w:hAnsi="Times New Roman" w:cs="Times New Roman"/>
          <w:sz w:val="24"/>
          <w:szCs w:val="24"/>
        </w:rPr>
        <w:t>a</w:t>
      </w:r>
      <w:r w:rsidR="007E313B" w:rsidRPr="00D714CD">
        <w:rPr>
          <w:rFonts w:ascii="Times New Roman" w:hAnsi="Times New Roman" w:cs="Times New Roman"/>
          <w:color w:val="000000"/>
          <w:sz w:val="24"/>
          <w:szCs w:val="24"/>
        </w:rPr>
        <w:t xml:space="preserve"> relação com o estrangeiro está marcada pela at</w:t>
      </w:r>
      <w:r w:rsidR="007E313B">
        <w:rPr>
          <w:rFonts w:ascii="Times New Roman" w:hAnsi="Times New Roman" w:cs="Times New Roman"/>
          <w:color w:val="000000"/>
          <w:sz w:val="24"/>
          <w:szCs w:val="24"/>
        </w:rPr>
        <w:t xml:space="preserve">ração, pela rejeição, ou ainda – </w:t>
      </w:r>
      <w:r w:rsidR="007E313B" w:rsidRPr="00D714CD">
        <w:rPr>
          <w:rFonts w:ascii="Times New Roman" w:hAnsi="Times New Roman" w:cs="Times New Roman"/>
          <w:color w:val="000000"/>
          <w:sz w:val="24"/>
          <w:szCs w:val="24"/>
        </w:rPr>
        <w:t>o</w:t>
      </w:r>
      <w:r w:rsidR="007E313B">
        <w:rPr>
          <w:rFonts w:ascii="Times New Roman" w:hAnsi="Times New Roman" w:cs="Times New Roman"/>
          <w:color w:val="000000"/>
          <w:sz w:val="24"/>
          <w:szCs w:val="24"/>
        </w:rPr>
        <w:t xml:space="preserve"> que talvez </w:t>
      </w:r>
      <w:r w:rsidR="007E313B" w:rsidRPr="00AE72B8">
        <w:rPr>
          <w:rFonts w:ascii="Times New Roman" w:hAnsi="Times New Roman" w:cs="Times New Roman"/>
          <w:color w:val="000000"/>
          <w:sz w:val="24"/>
          <w:szCs w:val="24"/>
        </w:rPr>
        <w:t>seja mais frequente –, por movimentos contrários motivados ora por uma, ora pela outra”.</w:t>
      </w:r>
      <w:r w:rsidR="001C1CE6">
        <w:rPr>
          <w:rFonts w:ascii="Times New Roman" w:hAnsi="Times New Roman" w:cs="Times New Roman"/>
          <w:color w:val="000000"/>
          <w:sz w:val="24"/>
          <w:szCs w:val="24"/>
        </w:rPr>
        <w:t xml:space="preserve"> </w:t>
      </w:r>
      <w:r w:rsidR="007E313B">
        <w:rPr>
          <w:rFonts w:ascii="Times New Roman" w:hAnsi="Times New Roman" w:cs="Times New Roman"/>
          <w:color w:val="000000"/>
          <w:sz w:val="24"/>
          <w:szCs w:val="24"/>
        </w:rPr>
        <w:t>Ne</w:t>
      </w:r>
      <w:r w:rsidR="001C1CE6">
        <w:rPr>
          <w:rFonts w:ascii="Times New Roman" w:hAnsi="Times New Roman" w:cs="Times New Roman"/>
          <w:color w:val="000000"/>
          <w:sz w:val="24"/>
          <w:szCs w:val="24"/>
        </w:rPr>
        <w:t>ssa aproximação</w:t>
      </w:r>
      <w:r w:rsidR="003E7A53">
        <w:rPr>
          <w:rFonts w:ascii="Times New Roman" w:hAnsi="Times New Roman" w:cs="Times New Roman"/>
          <w:color w:val="000000"/>
          <w:sz w:val="24"/>
          <w:szCs w:val="24"/>
        </w:rPr>
        <w:t>,</w:t>
      </w:r>
      <w:r w:rsidR="007E313B">
        <w:rPr>
          <w:rFonts w:ascii="Times New Roman" w:hAnsi="Times New Roman" w:cs="Times New Roman"/>
          <w:color w:val="000000"/>
          <w:sz w:val="24"/>
          <w:szCs w:val="24"/>
        </w:rPr>
        <w:t xml:space="preserve"> entra em jogo o embate entre valores, de ordem subjetiva, social e ideológica que tendem a condicionar o desejo de pertencimento ou não do sujeito ao universo cultural do outro. No entanto, como enfatiza Santos (2002), é preciso ter em mente</w:t>
      </w:r>
      <w:r w:rsidR="007E313B" w:rsidRPr="008750AA">
        <w:rPr>
          <w:rFonts w:ascii="Times New Roman" w:hAnsi="Times New Roman" w:cs="Times New Roman"/>
          <w:color w:val="000000"/>
          <w:sz w:val="24"/>
          <w:szCs w:val="24"/>
        </w:rPr>
        <w:t xml:space="preserve"> </w:t>
      </w:r>
      <w:r w:rsidR="007E313B">
        <w:rPr>
          <w:rFonts w:ascii="Times New Roman" w:hAnsi="Times New Roman" w:cs="Times New Roman"/>
          <w:color w:val="000000"/>
          <w:sz w:val="24"/>
          <w:szCs w:val="24"/>
        </w:rPr>
        <w:t>que, em nossa sociedade, “</w:t>
      </w:r>
      <w:r w:rsidR="007E313B" w:rsidRPr="008750AA">
        <w:rPr>
          <w:rFonts w:ascii="Times New Roman" w:hAnsi="Times New Roman" w:cs="Times New Roman"/>
          <w:color w:val="000000"/>
          <w:sz w:val="24"/>
          <w:szCs w:val="24"/>
        </w:rPr>
        <w:t>a identificação está marca</w:t>
      </w:r>
      <w:r w:rsidR="007E313B">
        <w:rPr>
          <w:rFonts w:ascii="Times New Roman" w:hAnsi="Times New Roman" w:cs="Times New Roman"/>
          <w:color w:val="000000"/>
          <w:sz w:val="24"/>
          <w:szCs w:val="24"/>
        </w:rPr>
        <w:t>da pela dominação (ADORNO, 1985)</w:t>
      </w:r>
      <w:r w:rsidR="007E313B" w:rsidRPr="008750AA">
        <w:rPr>
          <w:rFonts w:ascii="Times New Roman" w:hAnsi="Times New Roman" w:cs="Times New Roman"/>
          <w:color w:val="000000"/>
          <w:sz w:val="24"/>
          <w:szCs w:val="24"/>
        </w:rPr>
        <w:t xml:space="preserve"> e nos identificamos com o dominador ou com o que nos permitiria exercer com maior efetividade o poder e a dominação sobre o outro</w:t>
      </w:r>
      <w:r w:rsidR="007E313B">
        <w:rPr>
          <w:rFonts w:ascii="Times New Roman" w:hAnsi="Times New Roman" w:cs="Times New Roman"/>
          <w:color w:val="000000"/>
          <w:sz w:val="24"/>
          <w:szCs w:val="24"/>
        </w:rPr>
        <w:t>”</w:t>
      </w:r>
      <w:r w:rsidR="007E313B" w:rsidRPr="008750AA">
        <w:rPr>
          <w:rFonts w:ascii="Times New Roman" w:hAnsi="Times New Roman" w:cs="Times New Roman"/>
          <w:color w:val="000000"/>
          <w:sz w:val="24"/>
          <w:szCs w:val="24"/>
        </w:rPr>
        <w:t>.</w:t>
      </w:r>
      <w:r w:rsidR="007E313B">
        <w:rPr>
          <w:rFonts w:ascii="Times New Roman" w:hAnsi="Times New Roman" w:cs="Times New Roman"/>
          <w:color w:val="000000"/>
          <w:sz w:val="24"/>
          <w:szCs w:val="24"/>
        </w:rPr>
        <w:t xml:space="preserve"> </w:t>
      </w:r>
    </w:p>
    <w:p w:rsidR="008065F7" w:rsidRDefault="007E313B" w:rsidP="00B24812">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A falta de alteridade associada ao conhecimento superficial e distorcido em relação ao universo estrangeiro, dá-se em virtude da difusão de imagens construídas a partir de fragmentos culturais isolados a um grupo, que, em meio às dinâmicas discursivas de fixação de sentidos identitários, na sua estreita relação com a manutenção do poder, acabam adquirindo uma abrangência generalizante, tornando-se elemento homogeneizador capaz de caracterizar toda uma sociedade, inclinando-a uma identificação de prestígio ou esti</w:t>
      </w:r>
      <w:r w:rsidR="003B176A">
        <w:rPr>
          <w:rFonts w:ascii="Times New Roman" w:hAnsi="Times New Roman" w:cs="Times New Roman"/>
          <w:color w:val="000000"/>
          <w:sz w:val="24"/>
          <w:szCs w:val="24"/>
        </w:rPr>
        <w:t>gmatizada. Segundo Santos</w:t>
      </w:r>
      <w:r w:rsidR="008065F7">
        <w:rPr>
          <w:rFonts w:ascii="Times New Roman" w:hAnsi="Times New Roman" w:cs="Times New Roman"/>
          <w:color w:val="000000"/>
          <w:sz w:val="24"/>
          <w:szCs w:val="24"/>
        </w:rPr>
        <w:t xml:space="preserve">: </w:t>
      </w:r>
    </w:p>
    <w:p w:rsidR="008065F7" w:rsidRDefault="008065F7" w:rsidP="00B24812">
      <w:pPr>
        <w:spacing w:after="0" w:line="240" w:lineRule="auto"/>
        <w:ind w:firstLine="709"/>
        <w:jc w:val="both"/>
        <w:rPr>
          <w:rFonts w:ascii="Verdana" w:hAnsi="Verdana"/>
          <w:color w:val="000000"/>
          <w:sz w:val="20"/>
          <w:szCs w:val="20"/>
        </w:rPr>
      </w:pPr>
    </w:p>
    <w:p w:rsidR="007E313B" w:rsidRDefault="007E313B" w:rsidP="007E313B">
      <w:pPr>
        <w:spacing w:after="0" w:line="240" w:lineRule="auto"/>
        <w:ind w:left="2268"/>
        <w:jc w:val="both"/>
        <w:rPr>
          <w:rFonts w:ascii="Times New Roman" w:hAnsi="Times New Roman" w:cs="Times New Roman"/>
          <w:color w:val="000000"/>
          <w:szCs w:val="20"/>
        </w:rPr>
      </w:pPr>
      <w:r w:rsidRPr="000F06E7">
        <w:rPr>
          <w:rFonts w:ascii="Times New Roman" w:hAnsi="Times New Roman" w:cs="Times New Roman"/>
          <w:color w:val="000000"/>
          <w:szCs w:val="20"/>
        </w:rPr>
        <w:t>Esta imagem, caso não passe por um processo de transformação e de enriquecimento, corre o risco de ficar congelada no estereótipo, aprisionando o outro e cegando o sujeito, pois não lhe permite enxergar para além dela, cons</w:t>
      </w:r>
      <w:r w:rsidR="003B176A">
        <w:rPr>
          <w:rFonts w:ascii="Times New Roman" w:hAnsi="Times New Roman" w:cs="Times New Roman"/>
          <w:color w:val="000000"/>
          <w:szCs w:val="20"/>
        </w:rPr>
        <w:t xml:space="preserve">tituir outras formas de relação (SANTOS, </w:t>
      </w:r>
      <w:r w:rsidR="003B176A" w:rsidRPr="003B176A">
        <w:rPr>
          <w:rFonts w:ascii="Times New Roman" w:hAnsi="Times New Roman" w:cs="Times New Roman"/>
          <w:color w:val="000000"/>
          <w:szCs w:val="20"/>
        </w:rPr>
        <w:t>2002)</w:t>
      </w:r>
    </w:p>
    <w:p w:rsidR="00B24812" w:rsidRDefault="00B24812" w:rsidP="00B24812">
      <w:pPr>
        <w:pStyle w:val="NormalWeb"/>
        <w:shd w:val="clear" w:color="auto" w:fill="FFFFFF"/>
        <w:spacing w:before="0" w:beforeAutospacing="0" w:after="0" w:afterAutospacing="0"/>
        <w:ind w:firstLine="851"/>
        <w:jc w:val="both"/>
        <w:rPr>
          <w:color w:val="000000"/>
          <w:szCs w:val="20"/>
        </w:rPr>
      </w:pPr>
    </w:p>
    <w:p w:rsidR="00B24812" w:rsidRPr="002C6374" w:rsidRDefault="00B24812" w:rsidP="00F356AE">
      <w:pPr>
        <w:pStyle w:val="NormalWeb"/>
        <w:shd w:val="clear" w:color="auto" w:fill="FFFFFF"/>
        <w:spacing w:before="0" w:beforeAutospacing="0" w:after="0" w:afterAutospacing="0"/>
        <w:ind w:firstLine="709"/>
        <w:jc w:val="both"/>
        <w:rPr>
          <w:color w:val="000000"/>
          <w:szCs w:val="20"/>
        </w:rPr>
      </w:pPr>
      <w:r>
        <w:rPr>
          <w:color w:val="000000"/>
          <w:szCs w:val="20"/>
        </w:rPr>
        <w:t xml:space="preserve">Logo, é possível considerar que os estereótipos estão na base da constituição dos preconceitos linguísticos e estigmas culturais que produzem o distanciamento, a nível ideológico, entre as culturas, fomentando os conflitos e, em certas ocasiões, aguçando o sentimento de xenofobia. </w:t>
      </w:r>
      <w:r w:rsidR="00227738">
        <w:rPr>
          <w:color w:val="000000"/>
          <w:szCs w:val="20"/>
        </w:rPr>
        <w:t>Neuma</w:t>
      </w:r>
      <w:r w:rsidR="00F7120B">
        <w:rPr>
          <w:color w:val="000000"/>
          <w:szCs w:val="20"/>
        </w:rPr>
        <w:t>n</w:t>
      </w:r>
      <w:r w:rsidR="00227738">
        <w:rPr>
          <w:color w:val="000000"/>
          <w:szCs w:val="20"/>
        </w:rPr>
        <w:t xml:space="preserve">, em </w:t>
      </w:r>
      <w:proofErr w:type="spellStart"/>
      <w:r w:rsidR="00227738" w:rsidRPr="00227738">
        <w:rPr>
          <w:i/>
          <w:color w:val="000000"/>
          <w:szCs w:val="20"/>
        </w:rPr>
        <w:t>Cómo</w:t>
      </w:r>
      <w:proofErr w:type="spellEnd"/>
      <w:r w:rsidR="00227738" w:rsidRPr="00227738">
        <w:rPr>
          <w:i/>
          <w:color w:val="000000"/>
          <w:szCs w:val="20"/>
        </w:rPr>
        <w:t xml:space="preserve"> viajar </w:t>
      </w:r>
      <w:proofErr w:type="spellStart"/>
      <w:r w:rsidR="00227738" w:rsidRPr="00227738">
        <w:rPr>
          <w:i/>
          <w:color w:val="000000"/>
          <w:szCs w:val="20"/>
        </w:rPr>
        <w:t>sin</w:t>
      </w:r>
      <w:proofErr w:type="spellEnd"/>
      <w:r w:rsidR="00227738" w:rsidRPr="00227738">
        <w:rPr>
          <w:i/>
          <w:color w:val="000000"/>
          <w:szCs w:val="20"/>
        </w:rPr>
        <w:t xml:space="preserve"> ver</w:t>
      </w:r>
      <w:r w:rsidR="00227738">
        <w:rPr>
          <w:color w:val="000000"/>
          <w:szCs w:val="20"/>
        </w:rPr>
        <w:t xml:space="preserve">, desde a sua condição de a </w:t>
      </w:r>
      <w:r>
        <w:rPr>
          <w:color w:val="000000"/>
          <w:szCs w:val="20"/>
        </w:rPr>
        <w:t xml:space="preserve">sua condição de sujeito fronteiriço, circula por esses espaços e joga com as imagens </w:t>
      </w:r>
      <w:r w:rsidRPr="002C6374">
        <w:rPr>
          <w:color w:val="000000"/>
          <w:szCs w:val="20"/>
        </w:rPr>
        <w:t xml:space="preserve">estereotipadas, </w:t>
      </w:r>
      <w:r w:rsidRPr="002C6374">
        <w:rPr>
          <w:szCs w:val="20"/>
        </w:rPr>
        <w:t>a fim de questioná-las, desloca-las</w:t>
      </w:r>
      <w:r w:rsidR="00710097" w:rsidRPr="002C6374">
        <w:rPr>
          <w:szCs w:val="20"/>
        </w:rPr>
        <w:t>, colocando-as e</w:t>
      </w:r>
      <w:r w:rsidRPr="002C6374">
        <w:rPr>
          <w:szCs w:val="20"/>
        </w:rPr>
        <w:t>m movimento</w:t>
      </w:r>
      <w:r w:rsidR="00710097" w:rsidRPr="002C6374">
        <w:rPr>
          <w:szCs w:val="20"/>
        </w:rPr>
        <w:t xml:space="preserve">, para assim enfatizar </w:t>
      </w:r>
      <w:r w:rsidRPr="002C6374">
        <w:rPr>
          <w:szCs w:val="20"/>
        </w:rPr>
        <w:t>o caráter relacional dos signos que fixam os seus sentidos.</w:t>
      </w:r>
      <w:r w:rsidR="000652BC" w:rsidRPr="002C6374">
        <w:rPr>
          <w:szCs w:val="20"/>
        </w:rPr>
        <w:t xml:space="preserve"> </w:t>
      </w:r>
    </w:p>
    <w:p w:rsidR="004B2CA2" w:rsidRDefault="00FE32DF" w:rsidP="00F356AE">
      <w:pPr>
        <w:pStyle w:val="NormalWeb"/>
        <w:shd w:val="clear" w:color="auto" w:fill="FFFFFF"/>
        <w:spacing w:before="0" w:beforeAutospacing="0" w:after="0" w:afterAutospacing="0"/>
        <w:ind w:firstLine="709"/>
        <w:jc w:val="both"/>
        <w:rPr>
          <w:color w:val="000000"/>
          <w:szCs w:val="20"/>
        </w:rPr>
      </w:pPr>
      <w:r w:rsidRPr="002C6374">
        <w:rPr>
          <w:color w:val="000000"/>
          <w:szCs w:val="20"/>
        </w:rPr>
        <w:t xml:space="preserve">Em </w:t>
      </w:r>
      <w:proofErr w:type="spellStart"/>
      <w:r w:rsidRPr="002C6374">
        <w:rPr>
          <w:i/>
          <w:color w:val="000000"/>
          <w:szCs w:val="20"/>
        </w:rPr>
        <w:t>Cómo</w:t>
      </w:r>
      <w:proofErr w:type="spellEnd"/>
      <w:r w:rsidRPr="002C6374">
        <w:rPr>
          <w:i/>
          <w:color w:val="000000"/>
          <w:szCs w:val="20"/>
        </w:rPr>
        <w:t xml:space="preserve"> viajar </w:t>
      </w:r>
      <w:proofErr w:type="spellStart"/>
      <w:r w:rsidRPr="002C6374">
        <w:rPr>
          <w:i/>
          <w:color w:val="000000"/>
          <w:szCs w:val="20"/>
        </w:rPr>
        <w:t>sin</w:t>
      </w:r>
      <w:proofErr w:type="spellEnd"/>
      <w:r w:rsidRPr="002C6374">
        <w:rPr>
          <w:i/>
          <w:color w:val="000000"/>
          <w:szCs w:val="20"/>
        </w:rPr>
        <w:t xml:space="preserve"> ver</w:t>
      </w:r>
      <w:r w:rsidR="000652BC" w:rsidRPr="002C6374">
        <w:rPr>
          <w:color w:val="000000"/>
          <w:szCs w:val="20"/>
        </w:rPr>
        <w:t xml:space="preserve">, portanto, </w:t>
      </w:r>
      <w:r w:rsidRPr="002C6374">
        <w:rPr>
          <w:color w:val="000000"/>
          <w:szCs w:val="20"/>
        </w:rPr>
        <w:t xml:space="preserve">divisamos a presença de uma guerrilha formal que, nos termos </w:t>
      </w:r>
      <w:r w:rsidRPr="00F85239">
        <w:rPr>
          <w:color w:val="000000"/>
          <w:szCs w:val="20"/>
        </w:rPr>
        <w:t xml:space="preserve">de </w:t>
      </w:r>
      <w:proofErr w:type="spellStart"/>
      <w:r w:rsidRPr="00F85239">
        <w:rPr>
          <w:color w:val="000000"/>
          <w:szCs w:val="20"/>
        </w:rPr>
        <w:t>Bourriaud</w:t>
      </w:r>
      <w:proofErr w:type="spellEnd"/>
      <w:r w:rsidRPr="00F85239">
        <w:rPr>
          <w:color w:val="000000"/>
          <w:szCs w:val="20"/>
        </w:rPr>
        <w:t xml:space="preserve"> (cf. 200</w:t>
      </w:r>
      <w:r w:rsidR="00F85239" w:rsidRPr="00F85239">
        <w:rPr>
          <w:color w:val="000000"/>
          <w:szCs w:val="20"/>
        </w:rPr>
        <w:t>9</w:t>
      </w:r>
      <w:r w:rsidRPr="00F85239">
        <w:rPr>
          <w:color w:val="000000"/>
          <w:szCs w:val="20"/>
        </w:rPr>
        <w:t>), busca incorporar a ideia do deslocamento como estrutura e dicção da obra. Algumas passagens</w:t>
      </w:r>
      <w:r>
        <w:rPr>
          <w:color w:val="000000"/>
          <w:szCs w:val="20"/>
        </w:rPr>
        <w:t xml:space="preserve"> do relato confirmam esse desígnio. Basta cotejar a seleção de fragmentos que compõe</w:t>
      </w:r>
      <w:r w:rsidR="00DC703C">
        <w:rPr>
          <w:color w:val="000000"/>
          <w:szCs w:val="20"/>
        </w:rPr>
        <w:t>m</w:t>
      </w:r>
      <w:r>
        <w:rPr>
          <w:color w:val="000000"/>
          <w:szCs w:val="20"/>
        </w:rPr>
        <w:t xml:space="preserve"> cada capítulo com seus correspondent</w:t>
      </w:r>
      <w:r w:rsidR="00C765D4">
        <w:rPr>
          <w:color w:val="000000"/>
          <w:szCs w:val="20"/>
        </w:rPr>
        <w:t>es subtítulos, no índice do livro</w:t>
      </w:r>
      <w:r>
        <w:rPr>
          <w:color w:val="000000"/>
          <w:szCs w:val="20"/>
        </w:rPr>
        <w:t>. Em geral, obedecendo a uma sequênci</w:t>
      </w:r>
      <w:r w:rsidR="00DC703C">
        <w:rPr>
          <w:color w:val="000000"/>
          <w:szCs w:val="20"/>
        </w:rPr>
        <w:t>a</w:t>
      </w:r>
      <w:r>
        <w:rPr>
          <w:color w:val="000000"/>
          <w:szCs w:val="20"/>
        </w:rPr>
        <w:t xml:space="preserve"> cronológica,</w:t>
      </w:r>
      <w:r w:rsidR="00DC703C">
        <w:rPr>
          <w:color w:val="000000"/>
          <w:szCs w:val="20"/>
        </w:rPr>
        <w:t xml:space="preserve"> os excertos iniciais registram</w:t>
      </w:r>
      <w:r>
        <w:rPr>
          <w:color w:val="000000"/>
          <w:szCs w:val="20"/>
        </w:rPr>
        <w:t xml:space="preserve"> as primeiras impressões da chegada </w:t>
      </w:r>
      <w:r w:rsidR="004B2CA2">
        <w:rPr>
          <w:color w:val="000000"/>
          <w:szCs w:val="20"/>
        </w:rPr>
        <w:t xml:space="preserve">de Neuman </w:t>
      </w:r>
      <w:r>
        <w:rPr>
          <w:color w:val="000000"/>
          <w:szCs w:val="20"/>
        </w:rPr>
        <w:t>às cidades. Essas percepções são produzidas a partir dos “não-lugares”, isto é, são projetadas a partir de leituras previas que o narrador elabora, durante o trânsito, dos formulários de imigração, cartazes do aeroporto, folhetos publicitários, conversas com taxistas e, inclusive, a partir d</w:t>
      </w:r>
      <w:r w:rsidR="00F67A29">
        <w:rPr>
          <w:color w:val="000000"/>
          <w:szCs w:val="20"/>
        </w:rPr>
        <w:t>o estilo decorativo</w:t>
      </w:r>
      <w:r>
        <w:rPr>
          <w:color w:val="000000"/>
          <w:szCs w:val="20"/>
        </w:rPr>
        <w:t xml:space="preserve"> do hotel. Observa-se assim, que</w:t>
      </w:r>
      <w:r w:rsidR="004B2CA2">
        <w:rPr>
          <w:color w:val="000000"/>
          <w:szCs w:val="20"/>
        </w:rPr>
        <w:t xml:space="preserve"> nem sempre</w:t>
      </w:r>
      <w:r>
        <w:rPr>
          <w:color w:val="000000"/>
          <w:szCs w:val="20"/>
        </w:rPr>
        <w:t xml:space="preserve"> a </w:t>
      </w:r>
      <w:r>
        <w:rPr>
          <w:color w:val="000000"/>
          <w:szCs w:val="20"/>
        </w:rPr>
        <w:lastRenderedPageBreak/>
        <w:t xml:space="preserve">primeira impressão </w:t>
      </w:r>
      <w:r w:rsidR="004B2CA2">
        <w:rPr>
          <w:color w:val="000000"/>
          <w:szCs w:val="20"/>
        </w:rPr>
        <w:t xml:space="preserve">é </w:t>
      </w:r>
      <w:r>
        <w:rPr>
          <w:color w:val="000000"/>
          <w:szCs w:val="20"/>
        </w:rPr>
        <w:t>a que fica</w:t>
      </w:r>
      <w:r w:rsidR="00940AD1">
        <w:rPr>
          <w:color w:val="000000"/>
          <w:szCs w:val="20"/>
        </w:rPr>
        <w:t>.</w:t>
      </w:r>
      <w:r>
        <w:rPr>
          <w:color w:val="000000"/>
          <w:szCs w:val="20"/>
        </w:rPr>
        <w:t xml:space="preserve"> Em tais relatos, o discur</w:t>
      </w:r>
      <w:r w:rsidR="00DC703C">
        <w:rPr>
          <w:color w:val="000000"/>
          <w:szCs w:val="20"/>
        </w:rPr>
        <w:t>so narrativo se reveste de humor</w:t>
      </w:r>
      <w:r>
        <w:rPr>
          <w:color w:val="000000"/>
          <w:szCs w:val="20"/>
        </w:rPr>
        <w:t xml:space="preserve"> e toques de ironia que materializam na linguagem </w:t>
      </w:r>
      <w:r w:rsidR="00DC703C">
        <w:rPr>
          <w:color w:val="000000"/>
          <w:szCs w:val="20"/>
        </w:rPr>
        <w:t xml:space="preserve">literária </w:t>
      </w:r>
      <w:r w:rsidR="00036758">
        <w:rPr>
          <w:color w:val="000000"/>
          <w:szCs w:val="20"/>
        </w:rPr>
        <w:t>os sentimentos contraditórios</w:t>
      </w:r>
      <w:r>
        <w:rPr>
          <w:color w:val="000000"/>
          <w:szCs w:val="20"/>
        </w:rPr>
        <w:t xml:space="preserve"> de deslumbramento ou estranhamento do viajante. Por sua vez, os subtítulos configuram a síntese, o balanço das experiência do narrador já filtradas por seu processo de subjetivação e, por fim, esboçam uma imagem alternativa dos países</w:t>
      </w:r>
      <w:r w:rsidR="00DC703C">
        <w:rPr>
          <w:color w:val="000000"/>
          <w:szCs w:val="20"/>
        </w:rPr>
        <w:t xml:space="preserve"> que</w:t>
      </w:r>
      <w:r>
        <w:rPr>
          <w:color w:val="000000"/>
          <w:szCs w:val="20"/>
        </w:rPr>
        <w:t>, igualmente</w:t>
      </w:r>
      <w:r w:rsidR="00DC703C">
        <w:rPr>
          <w:color w:val="000000"/>
          <w:szCs w:val="20"/>
        </w:rPr>
        <w:t>,</w:t>
      </w:r>
      <w:r>
        <w:rPr>
          <w:color w:val="000000"/>
          <w:szCs w:val="20"/>
        </w:rPr>
        <w:t xml:space="preserve"> contingente e subjetiva, rompe discursivamente com os lugares comuns e clichês pré-concebidos</w:t>
      </w:r>
      <w:r w:rsidR="00036758">
        <w:rPr>
          <w:color w:val="000000"/>
          <w:szCs w:val="20"/>
        </w:rPr>
        <w:t xml:space="preserve">. </w:t>
      </w:r>
    </w:p>
    <w:p w:rsidR="00FE32DF" w:rsidRDefault="00FE32DF" w:rsidP="00F356AE">
      <w:pPr>
        <w:pStyle w:val="NormalWeb"/>
        <w:shd w:val="clear" w:color="auto" w:fill="FFFFFF"/>
        <w:spacing w:before="0" w:beforeAutospacing="0" w:after="0" w:afterAutospacing="0"/>
        <w:ind w:firstLine="709"/>
        <w:jc w:val="both"/>
        <w:rPr>
          <w:color w:val="000000"/>
          <w:szCs w:val="20"/>
        </w:rPr>
      </w:pPr>
      <w:r>
        <w:rPr>
          <w:color w:val="000000"/>
          <w:szCs w:val="20"/>
        </w:rPr>
        <w:t>Um caso</w:t>
      </w:r>
      <w:r w:rsidR="004B2CA2">
        <w:rPr>
          <w:color w:val="000000"/>
          <w:szCs w:val="20"/>
        </w:rPr>
        <w:t xml:space="preserve"> paradigmático que ilustra </w:t>
      </w:r>
      <w:r w:rsidR="00C765D4">
        <w:rPr>
          <w:color w:val="000000"/>
          <w:szCs w:val="20"/>
        </w:rPr>
        <w:t>essa proposição é o retrato preconcebido do</w:t>
      </w:r>
      <w:r>
        <w:rPr>
          <w:color w:val="000000"/>
          <w:szCs w:val="20"/>
        </w:rPr>
        <w:t xml:space="preserve"> Chile, </w:t>
      </w:r>
      <w:r w:rsidR="00036758">
        <w:rPr>
          <w:color w:val="000000"/>
          <w:szCs w:val="20"/>
        </w:rPr>
        <w:t xml:space="preserve">conforme é </w:t>
      </w:r>
      <w:r>
        <w:rPr>
          <w:color w:val="000000"/>
          <w:szCs w:val="20"/>
        </w:rPr>
        <w:t xml:space="preserve">enunciado pelo narrador. Antes de </w:t>
      </w:r>
      <w:r w:rsidR="004B2CA2">
        <w:rPr>
          <w:color w:val="000000"/>
          <w:szCs w:val="20"/>
        </w:rPr>
        <w:t>aterrissar</w:t>
      </w:r>
      <w:r>
        <w:rPr>
          <w:color w:val="000000"/>
          <w:szCs w:val="20"/>
        </w:rPr>
        <w:t xml:space="preserve"> em Santiago, ao preencher o questionário da imigração, Neuman discorre: </w:t>
      </w:r>
    </w:p>
    <w:p w:rsidR="00FE32DF" w:rsidRPr="00A22467" w:rsidRDefault="00FE32DF" w:rsidP="00FE32DF">
      <w:pPr>
        <w:pStyle w:val="NormalWeb"/>
        <w:shd w:val="clear" w:color="auto" w:fill="FFFFFF"/>
        <w:spacing w:before="0" w:beforeAutospacing="0" w:after="0" w:afterAutospacing="0"/>
        <w:ind w:firstLine="851"/>
        <w:jc w:val="both"/>
      </w:pPr>
    </w:p>
    <w:p w:rsidR="00FE32DF" w:rsidRPr="00A22467" w:rsidRDefault="00FE32DF" w:rsidP="00FE32DF">
      <w:pPr>
        <w:spacing w:after="0" w:line="240" w:lineRule="auto"/>
        <w:ind w:left="2268"/>
        <w:jc w:val="both"/>
        <w:rPr>
          <w:rFonts w:ascii="Times New Roman" w:hAnsi="Times New Roman" w:cs="Times New Roman"/>
          <w:szCs w:val="24"/>
        </w:rPr>
      </w:pPr>
      <w:r w:rsidRPr="00A22467">
        <w:rPr>
          <w:rFonts w:ascii="Times New Roman" w:hAnsi="Times New Roman" w:cs="Times New Roman"/>
          <w:szCs w:val="24"/>
          <w:lang w:val="es-ES"/>
        </w:rPr>
        <w:t>Lo primero que me llama la atención de Chile, antes de aterrizar en Chile, es su formulario de aduanas. No es como los otros, parece diseñado para confirmar la imagen chilena en el exterior: profesionalidad, progreso, legalidad, orden. Está mejor concebido que el de Argentina, que es largo y redundante. También supera al de España. El impreso</w:t>
      </w:r>
      <w:r w:rsidR="00B0170C" w:rsidRPr="00A22467">
        <w:rPr>
          <w:rFonts w:ascii="Times New Roman" w:hAnsi="Times New Roman" w:cs="Times New Roman"/>
          <w:szCs w:val="24"/>
          <w:lang w:val="es-ES"/>
        </w:rPr>
        <w:t xml:space="preserve"> chileno es breve y razonable, m</w:t>
      </w:r>
      <w:r w:rsidRPr="00A22467">
        <w:rPr>
          <w:rFonts w:ascii="Times New Roman" w:hAnsi="Times New Roman" w:cs="Times New Roman"/>
          <w:szCs w:val="24"/>
          <w:lang w:val="es-ES"/>
        </w:rPr>
        <w:t xml:space="preserve">oderno, con letras grandes, casilleros amplios. Tiene cierta vocación de lucimiento, de lavado de cara, de aquí no pasa nada. ¿Se podrá hacer una comparativa entre países a través de sus formularios de ingreso, como quien coteja periódicos? </w:t>
      </w:r>
      <w:r w:rsidRPr="00A22467">
        <w:rPr>
          <w:rFonts w:ascii="Times New Roman" w:hAnsi="Times New Roman" w:cs="Times New Roman"/>
          <w:szCs w:val="24"/>
        </w:rPr>
        <w:t xml:space="preserve">(NEUMAN, 2010, p. 49) </w:t>
      </w:r>
    </w:p>
    <w:p w:rsidR="00FE32DF" w:rsidRPr="00A22467" w:rsidRDefault="00FE32DF" w:rsidP="00FE32DF">
      <w:pPr>
        <w:pStyle w:val="NormalWeb"/>
        <w:shd w:val="clear" w:color="auto" w:fill="FFFFFF"/>
        <w:spacing w:before="0" w:beforeAutospacing="0" w:after="0" w:afterAutospacing="0"/>
        <w:ind w:firstLine="851"/>
        <w:jc w:val="both"/>
        <w:rPr>
          <w:sz w:val="22"/>
        </w:rPr>
      </w:pPr>
    </w:p>
    <w:p w:rsidR="00FE32DF" w:rsidRDefault="00FE32DF" w:rsidP="00F356AE">
      <w:pPr>
        <w:pStyle w:val="NormalWeb"/>
        <w:shd w:val="clear" w:color="auto" w:fill="FFFFFF"/>
        <w:spacing w:before="0" w:beforeAutospacing="0" w:after="0" w:afterAutospacing="0"/>
        <w:ind w:firstLine="709"/>
        <w:jc w:val="both"/>
      </w:pPr>
      <w:r w:rsidRPr="00A22467">
        <w:t>Como</w:t>
      </w:r>
      <w:r w:rsidR="004B2CA2">
        <w:t xml:space="preserve"> constatamos</w:t>
      </w:r>
      <w:r w:rsidRPr="00A22467">
        <w:t>, em tom jocoso, Neuman elabora através de um contraponto</w:t>
      </w:r>
      <w:r w:rsidR="004B2CA2">
        <w:t xml:space="preserve"> forjado pelos impressos da aduana</w:t>
      </w:r>
      <w:r w:rsidRPr="00A22467">
        <w:t>, imagens que delineiam a int</w:t>
      </w:r>
      <w:r w:rsidR="006771EA" w:rsidRPr="00A22467">
        <w:t>erface Chile/</w:t>
      </w:r>
      <w:r w:rsidRPr="00A22467">
        <w:t xml:space="preserve">Argentina/Espanha. Ou seja, depreende as projeções da cultura chilena com base nas diferenças em relação aos seus referenciais identitários (Argentina e Espanha), sem poupá-los, contudo, do crivo </w:t>
      </w:r>
      <w:r w:rsidR="006771EA" w:rsidRPr="00A22467">
        <w:t>irônico</w:t>
      </w:r>
      <w:r w:rsidRPr="00A22467">
        <w:t xml:space="preserve"> de seu olhar. </w:t>
      </w:r>
      <w:r w:rsidR="004B2CA2">
        <w:t>Todavia</w:t>
      </w:r>
      <w:r w:rsidRPr="00A22467">
        <w:t>, n</w:t>
      </w:r>
      <w:r w:rsidR="006771EA" w:rsidRPr="00A22467">
        <w:t>o desenrolar do</w:t>
      </w:r>
      <w:r w:rsidRPr="00A22467">
        <w:t xml:space="preserve"> contato com a capital chilena, essas percepções se </w:t>
      </w:r>
      <w:proofErr w:type="spellStart"/>
      <w:r w:rsidRPr="00A22467">
        <w:t>ressignificam</w:t>
      </w:r>
      <w:proofErr w:type="spellEnd"/>
      <w:r w:rsidRPr="00A22467">
        <w:t xml:space="preserve">, </w:t>
      </w:r>
      <w:r w:rsidR="00C765D4">
        <w:t xml:space="preserve">conforme demonstra o subtítulo </w:t>
      </w:r>
      <w:proofErr w:type="spellStart"/>
      <w:r w:rsidRPr="00C765D4">
        <w:rPr>
          <w:i/>
        </w:rPr>
        <w:t>el</w:t>
      </w:r>
      <w:proofErr w:type="spellEnd"/>
      <w:r w:rsidRPr="00C765D4">
        <w:rPr>
          <w:i/>
        </w:rPr>
        <w:t xml:space="preserve"> </w:t>
      </w:r>
      <w:proofErr w:type="spellStart"/>
      <w:r w:rsidRPr="00C765D4">
        <w:rPr>
          <w:i/>
        </w:rPr>
        <w:t>orden</w:t>
      </w:r>
      <w:proofErr w:type="spellEnd"/>
      <w:r w:rsidRPr="00C765D4">
        <w:rPr>
          <w:i/>
        </w:rPr>
        <w:t xml:space="preserve"> </w:t>
      </w:r>
      <w:proofErr w:type="spellStart"/>
      <w:r w:rsidRPr="00C765D4">
        <w:rPr>
          <w:i/>
        </w:rPr>
        <w:t>ensimismado</w:t>
      </w:r>
      <w:proofErr w:type="spellEnd"/>
      <w:r w:rsidR="00036758">
        <w:t>, o qual remete a</w:t>
      </w:r>
      <w:r>
        <w:t xml:space="preserve"> </w:t>
      </w:r>
      <w:r w:rsidR="00036758">
        <w:t xml:space="preserve">outra </w:t>
      </w:r>
      <w:r>
        <w:t>ideia</w:t>
      </w:r>
      <w:r w:rsidR="00036758">
        <w:t xml:space="preserve"> </w:t>
      </w:r>
      <w:r>
        <w:t xml:space="preserve">formulada pelo narrador sobre o país, que de acordo </w:t>
      </w:r>
      <w:r w:rsidR="00025B1A">
        <w:t>com</w:t>
      </w:r>
      <w:r>
        <w:t xml:space="preserve"> sua vivência e interação local, revelou-se um tanto quanto burocrático e conser</w:t>
      </w:r>
      <w:r w:rsidR="00541853">
        <w:t xml:space="preserve">vador, no sentido de parecer-lhe um país </w:t>
      </w:r>
      <w:r>
        <w:t xml:space="preserve">fechado e reticente </w:t>
      </w:r>
      <w:r w:rsidR="00036758">
        <w:t>n</w:t>
      </w:r>
      <w:r>
        <w:t xml:space="preserve">a </w:t>
      </w:r>
      <w:r w:rsidR="006771EA">
        <w:t>sua relação com o</w:t>
      </w:r>
      <w:r>
        <w:t xml:space="preserve"> estrangeiro. </w:t>
      </w:r>
    </w:p>
    <w:p w:rsidR="00F356AE" w:rsidRDefault="00F356AE" w:rsidP="00F356AE">
      <w:pPr>
        <w:pStyle w:val="NormalWeb"/>
        <w:shd w:val="clear" w:color="auto" w:fill="FFFFFF"/>
        <w:spacing w:before="0" w:beforeAutospacing="0" w:after="0" w:afterAutospacing="0"/>
        <w:ind w:firstLine="709"/>
        <w:jc w:val="both"/>
      </w:pPr>
      <w:r>
        <w:t>Em outras ocasiões,</w:t>
      </w:r>
      <w:r w:rsidR="00A22467">
        <w:t xml:space="preserve"> Neuman</w:t>
      </w:r>
      <w:r>
        <w:t xml:space="preserve"> </w:t>
      </w:r>
      <w:r w:rsidR="00E54289">
        <w:t xml:space="preserve">abstrai </w:t>
      </w:r>
      <w:r w:rsidR="004B2CA2">
        <w:t>dos</w:t>
      </w:r>
      <w:r w:rsidR="00E54289">
        <w:t xml:space="preserve"> formulários de imigração, representações provocativas que </w:t>
      </w:r>
      <w:r w:rsidR="000063AF">
        <w:t>incitam</w:t>
      </w:r>
      <w:r w:rsidR="00E54289">
        <w:t xml:space="preserve"> o leitor ao questionamento</w:t>
      </w:r>
      <w:r w:rsidR="008B5E30">
        <w:t xml:space="preserve"> de d</w:t>
      </w:r>
      <w:r w:rsidR="004B2CA2">
        <w:t>eterminadas estruturas</w:t>
      </w:r>
      <w:r w:rsidR="008B5E30">
        <w:t xml:space="preserve"> vigentes na América Latina, mas que também fazem parte do seu imaginário enquanto sujeito inserido no mundo ocidental</w:t>
      </w:r>
      <w:r w:rsidR="00A03691">
        <w:t>. Uma delas é a que faz referência à sociedade</w:t>
      </w:r>
      <w:r w:rsidR="008B5E30">
        <w:t xml:space="preserve"> patriarcal</w:t>
      </w:r>
      <w:r w:rsidR="00E54289">
        <w:t>, tal como observ</w:t>
      </w:r>
      <w:r w:rsidR="00C765D4">
        <w:t>amos na leitura dos impressos</w:t>
      </w:r>
      <w:r w:rsidR="00E54289">
        <w:t xml:space="preserve"> </w:t>
      </w:r>
      <w:r w:rsidR="00C765D4">
        <w:t xml:space="preserve">aduaneiros </w:t>
      </w:r>
      <w:r w:rsidR="00E54289">
        <w:t xml:space="preserve">de Quito, Guatemala e México, conforme transcritos respectivamente, abaixo: </w:t>
      </w:r>
    </w:p>
    <w:p w:rsidR="00F356AE" w:rsidRDefault="00F356AE" w:rsidP="00F356AE">
      <w:pPr>
        <w:pStyle w:val="NormalWeb"/>
        <w:shd w:val="clear" w:color="auto" w:fill="FFFFFF"/>
        <w:spacing w:before="0" w:beforeAutospacing="0" w:after="0" w:afterAutospacing="0"/>
        <w:ind w:firstLine="709"/>
        <w:jc w:val="both"/>
      </w:pPr>
    </w:p>
    <w:p w:rsidR="00E54289" w:rsidRDefault="00E54289" w:rsidP="00E54289">
      <w:pPr>
        <w:pStyle w:val="NormalWeb"/>
        <w:shd w:val="clear" w:color="auto" w:fill="FFFFFF"/>
        <w:spacing w:before="0" w:beforeAutospacing="0" w:after="0" w:afterAutospacing="0"/>
        <w:ind w:left="2268"/>
        <w:jc w:val="both"/>
        <w:rPr>
          <w:sz w:val="22"/>
          <w:lang w:val="es-ES"/>
        </w:rPr>
      </w:pPr>
      <w:r w:rsidRPr="00E54289">
        <w:rPr>
          <w:sz w:val="22"/>
          <w:lang w:val="es-ES"/>
        </w:rPr>
        <w:t>Pequeña novedad en los formularios de migración ecuatorianos. En u</w:t>
      </w:r>
      <w:r>
        <w:rPr>
          <w:sz w:val="22"/>
          <w:lang w:val="es-ES"/>
        </w:rPr>
        <w:t>n impres</w:t>
      </w:r>
      <w:r w:rsidRPr="00E54289">
        <w:rPr>
          <w:sz w:val="22"/>
          <w:lang w:val="es-ES"/>
        </w:rPr>
        <w:t xml:space="preserve">o </w:t>
      </w:r>
      <w:r>
        <w:rPr>
          <w:sz w:val="22"/>
          <w:lang w:val="es-ES"/>
        </w:rPr>
        <w:t>suministrado</w:t>
      </w:r>
      <w:r w:rsidRPr="00E54289">
        <w:rPr>
          <w:sz w:val="22"/>
          <w:lang w:val="es-ES"/>
        </w:rPr>
        <w:t xml:space="preserve"> </w:t>
      </w:r>
      <w:r>
        <w:rPr>
          <w:sz w:val="22"/>
          <w:lang w:val="es-ES"/>
        </w:rPr>
        <w:t xml:space="preserve">por la compañía, encuentro por primera vez un casillero específicamente dedicado a las mujeres. Casillero que me remite a mi infancia argentina y a la vida de mis abuelas: </w:t>
      </w:r>
    </w:p>
    <w:p w:rsidR="00E54289" w:rsidRDefault="00E54289" w:rsidP="00E54289">
      <w:pPr>
        <w:pStyle w:val="NormalWeb"/>
        <w:shd w:val="clear" w:color="auto" w:fill="FFFFFF"/>
        <w:spacing w:before="0" w:beforeAutospacing="0" w:after="0" w:afterAutospacing="0"/>
        <w:ind w:left="2268"/>
        <w:jc w:val="center"/>
        <w:rPr>
          <w:i/>
          <w:sz w:val="22"/>
          <w:lang w:val="es-ES"/>
        </w:rPr>
      </w:pPr>
    </w:p>
    <w:p w:rsidR="00E54289" w:rsidRPr="00E54289" w:rsidRDefault="00E54289" w:rsidP="00E54289">
      <w:pPr>
        <w:pStyle w:val="NormalWeb"/>
        <w:shd w:val="clear" w:color="auto" w:fill="FFFFFF"/>
        <w:spacing w:before="0" w:beforeAutospacing="0" w:after="0" w:afterAutospacing="0"/>
        <w:ind w:left="2268"/>
        <w:jc w:val="center"/>
        <w:rPr>
          <w:i/>
          <w:sz w:val="22"/>
          <w:lang w:val="es-ES"/>
        </w:rPr>
      </w:pPr>
      <w:r w:rsidRPr="00E54289">
        <w:rPr>
          <w:i/>
          <w:sz w:val="22"/>
          <w:lang w:val="es-ES"/>
        </w:rPr>
        <w:t>Sr/</w:t>
      </w:r>
      <w:proofErr w:type="spellStart"/>
      <w:r w:rsidRPr="00E54289">
        <w:rPr>
          <w:i/>
          <w:sz w:val="22"/>
          <w:lang w:val="es-ES"/>
        </w:rPr>
        <w:t>Sra</w:t>
      </w:r>
      <w:proofErr w:type="spellEnd"/>
      <w:r w:rsidRPr="00E54289">
        <w:rPr>
          <w:i/>
          <w:sz w:val="22"/>
          <w:lang w:val="es-ES"/>
        </w:rPr>
        <w:t>/</w:t>
      </w:r>
      <w:proofErr w:type="spellStart"/>
      <w:r w:rsidRPr="00E54289">
        <w:rPr>
          <w:i/>
          <w:sz w:val="22"/>
          <w:lang w:val="es-ES"/>
        </w:rPr>
        <w:t>Srta</w:t>
      </w:r>
      <w:proofErr w:type="spellEnd"/>
    </w:p>
    <w:p w:rsidR="00E54289" w:rsidRPr="00E54289" w:rsidRDefault="00E54289" w:rsidP="00E54289">
      <w:pPr>
        <w:pStyle w:val="NormalWeb"/>
        <w:shd w:val="clear" w:color="auto" w:fill="FFFFFF"/>
        <w:spacing w:before="0" w:beforeAutospacing="0" w:after="0" w:afterAutospacing="0"/>
        <w:ind w:left="2268"/>
        <w:jc w:val="center"/>
        <w:rPr>
          <w:i/>
          <w:sz w:val="22"/>
          <w:lang w:val="es-ES"/>
        </w:rPr>
      </w:pPr>
      <w:r w:rsidRPr="00E54289">
        <w:rPr>
          <w:i/>
          <w:sz w:val="22"/>
          <w:lang w:val="es-ES"/>
        </w:rPr>
        <w:t>Nombre y Apellido</w:t>
      </w:r>
    </w:p>
    <w:p w:rsidR="00E54289" w:rsidRPr="00E54289" w:rsidRDefault="00E54289" w:rsidP="00E54289">
      <w:pPr>
        <w:pStyle w:val="NormalWeb"/>
        <w:shd w:val="clear" w:color="auto" w:fill="FFFFFF"/>
        <w:spacing w:before="0" w:beforeAutospacing="0" w:after="0" w:afterAutospacing="0"/>
        <w:ind w:left="2268"/>
        <w:jc w:val="center"/>
        <w:rPr>
          <w:i/>
          <w:sz w:val="22"/>
          <w:lang w:val="es-ES"/>
        </w:rPr>
      </w:pPr>
      <w:r w:rsidRPr="00E54289">
        <w:rPr>
          <w:i/>
          <w:sz w:val="22"/>
          <w:lang w:val="es-ES"/>
        </w:rPr>
        <w:t xml:space="preserve">_ _ _ _ _ _ _ _ _ </w:t>
      </w:r>
    </w:p>
    <w:p w:rsidR="00E54289" w:rsidRPr="00E54289" w:rsidRDefault="00E54289" w:rsidP="00E54289">
      <w:pPr>
        <w:pStyle w:val="NormalWeb"/>
        <w:shd w:val="clear" w:color="auto" w:fill="FFFFFF"/>
        <w:spacing w:before="0" w:beforeAutospacing="0" w:after="0" w:afterAutospacing="0"/>
        <w:ind w:left="2268"/>
        <w:jc w:val="center"/>
        <w:rPr>
          <w:i/>
          <w:sz w:val="22"/>
          <w:lang w:val="es-ES"/>
        </w:rPr>
      </w:pPr>
      <w:r w:rsidRPr="00E54289">
        <w:rPr>
          <w:i/>
          <w:sz w:val="22"/>
          <w:lang w:val="es-ES"/>
        </w:rPr>
        <w:t>Apellido de Soltera</w:t>
      </w:r>
    </w:p>
    <w:p w:rsidR="00E54289" w:rsidRDefault="00E54289" w:rsidP="00E54289">
      <w:pPr>
        <w:pStyle w:val="NormalWeb"/>
        <w:shd w:val="clear" w:color="auto" w:fill="FFFFFF"/>
        <w:spacing w:before="0" w:beforeAutospacing="0" w:after="0" w:afterAutospacing="0"/>
        <w:ind w:left="2268"/>
        <w:jc w:val="center"/>
        <w:rPr>
          <w:i/>
          <w:sz w:val="22"/>
          <w:lang w:val="es-ES"/>
        </w:rPr>
      </w:pPr>
      <w:r w:rsidRPr="00E54289">
        <w:rPr>
          <w:i/>
          <w:sz w:val="22"/>
          <w:lang w:val="es-ES"/>
        </w:rPr>
        <w:t xml:space="preserve">_ _ _ _ _ _ _ _ _ </w:t>
      </w:r>
    </w:p>
    <w:p w:rsidR="00E54289" w:rsidRPr="00E54289" w:rsidRDefault="00E54289" w:rsidP="00E54289">
      <w:pPr>
        <w:pStyle w:val="NormalWeb"/>
        <w:shd w:val="clear" w:color="auto" w:fill="FFFFFF"/>
        <w:spacing w:before="0" w:beforeAutospacing="0" w:after="0" w:afterAutospacing="0"/>
        <w:ind w:left="2268"/>
        <w:jc w:val="center"/>
        <w:rPr>
          <w:sz w:val="22"/>
          <w:lang w:val="es-ES"/>
        </w:rPr>
      </w:pPr>
    </w:p>
    <w:p w:rsidR="00046C13" w:rsidRDefault="00E54289" w:rsidP="00E54289">
      <w:pPr>
        <w:pStyle w:val="NormalWeb"/>
        <w:shd w:val="clear" w:color="auto" w:fill="FFFFFF"/>
        <w:spacing w:before="0" w:beforeAutospacing="0" w:after="0" w:afterAutospacing="0"/>
        <w:ind w:left="2268"/>
        <w:jc w:val="both"/>
        <w:rPr>
          <w:sz w:val="22"/>
          <w:szCs w:val="22"/>
          <w:lang w:val="es-ES"/>
        </w:rPr>
      </w:pPr>
      <w:r w:rsidRPr="00046C13">
        <w:rPr>
          <w:sz w:val="22"/>
          <w:szCs w:val="22"/>
          <w:lang w:val="es-ES"/>
        </w:rPr>
        <w:t xml:space="preserve">[…] </w:t>
      </w:r>
      <w:r w:rsidR="00046C13">
        <w:rPr>
          <w:sz w:val="22"/>
          <w:szCs w:val="22"/>
          <w:lang w:val="es-ES"/>
        </w:rPr>
        <w:t xml:space="preserve">Formulario de aduana mexicano. Esta vez, menudo despliegue, en forma de díptico a todo color. En la lista de objetos considerados parte </w:t>
      </w:r>
      <w:r w:rsidR="00046C13">
        <w:rPr>
          <w:sz w:val="22"/>
          <w:szCs w:val="22"/>
          <w:lang w:val="es-ES"/>
        </w:rPr>
        <w:lastRenderedPageBreak/>
        <w:t>del equipaje personal, puede leerse: “ropa – incluyendo un ajuar de novia – calzado, productos de aseo y de belleza, siempre que sean acordes con la duración del viaje (…); un juego de herramientas de mano con un estuche, que podrá comprender un taladro, pinzas, llaves, dados, desarmadores, cables corrientes”. ¡México lindo, casadero y machote!</w:t>
      </w:r>
    </w:p>
    <w:p w:rsidR="00046C13" w:rsidRPr="00046C13" w:rsidRDefault="00046C13" w:rsidP="00E54289">
      <w:pPr>
        <w:pStyle w:val="NormalWeb"/>
        <w:shd w:val="clear" w:color="auto" w:fill="FFFFFF"/>
        <w:spacing w:before="0" w:beforeAutospacing="0" w:after="0" w:afterAutospacing="0"/>
        <w:ind w:left="2268"/>
        <w:jc w:val="both"/>
        <w:rPr>
          <w:sz w:val="22"/>
          <w:szCs w:val="22"/>
          <w:lang w:val="es-ES"/>
        </w:rPr>
      </w:pPr>
    </w:p>
    <w:p w:rsidR="00E54289" w:rsidRPr="00046C13" w:rsidRDefault="00046C13" w:rsidP="00E54289">
      <w:pPr>
        <w:pStyle w:val="NormalWeb"/>
        <w:shd w:val="clear" w:color="auto" w:fill="FFFFFF"/>
        <w:spacing w:before="0" w:beforeAutospacing="0" w:after="0" w:afterAutospacing="0"/>
        <w:ind w:left="2268"/>
        <w:jc w:val="both"/>
        <w:rPr>
          <w:sz w:val="22"/>
        </w:rPr>
      </w:pPr>
      <w:r w:rsidRPr="00046C13">
        <w:rPr>
          <w:sz w:val="22"/>
          <w:szCs w:val="22"/>
          <w:lang w:val="es-ES"/>
        </w:rPr>
        <w:t>[…]En la declaración de aduana guatemalteca se pide, cada uno con su correspondiente casillero: primer nombre, segundo nombre, primer apellido, segundo apellido, apellido de casada. No sé qué me alivia más: tener un solo nombre de pila, ser hombre o estar soltero</w:t>
      </w:r>
      <w:r w:rsidRPr="00CE17AB">
        <w:rPr>
          <w:lang w:val="es-ES"/>
        </w:rPr>
        <w:t>.</w:t>
      </w:r>
      <w:r>
        <w:rPr>
          <w:lang w:val="es-ES"/>
        </w:rPr>
        <w:t xml:space="preserve"> </w:t>
      </w:r>
      <w:r w:rsidR="00E54289" w:rsidRPr="00046C13">
        <w:rPr>
          <w:sz w:val="22"/>
        </w:rPr>
        <w:t xml:space="preserve">(NEUMAN, 2010, p. </w:t>
      </w:r>
      <w:r w:rsidRPr="00046C13">
        <w:rPr>
          <w:sz w:val="22"/>
        </w:rPr>
        <w:t>104/143/</w:t>
      </w:r>
      <w:r w:rsidR="00E54289" w:rsidRPr="00046C13">
        <w:rPr>
          <w:sz w:val="22"/>
        </w:rPr>
        <w:t xml:space="preserve">160) </w:t>
      </w:r>
    </w:p>
    <w:p w:rsidR="00F356AE" w:rsidRDefault="00F356AE" w:rsidP="00F356AE">
      <w:pPr>
        <w:pStyle w:val="NormalWeb"/>
        <w:shd w:val="clear" w:color="auto" w:fill="FFFFFF"/>
        <w:spacing w:before="0" w:beforeAutospacing="0" w:after="0" w:afterAutospacing="0"/>
        <w:ind w:firstLine="709"/>
        <w:jc w:val="both"/>
      </w:pPr>
    </w:p>
    <w:p w:rsidR="00A018A7" w:rsidRDefault="000063AF" w:rsidP="00F356AE">
      <w:pPr>
        <w:pStyle w:val="NormalWeb"/>
        <w:shd w:val="clear" w:color="auto" w:fill="FFFFFF"/>
        <w:spacing w:before="0" w:beforeAutospacing="0" w:after="0" w:afterAutospacing="0"/>
        <w:ind w:firstLine="709"/>
        <w:jc w:val="both"/>
      </w:pPr>
      <w:r>
        <w:t xml:space="preserve">Trata-se de imagens que, de modo irônico e sarcástico, </w:t>
      </w:r>
      <w:r w:rsidR="000B5195">
        <w:t xml:space="preserve">propõem reflexões sobre a problemática </w:t>
      </w:r>
      <w:r w:rsidR="004B2CA2">
        <w:t>relacionada ao papel de</w:t>
      </w:r>
      <w:r w:rsidR="000B5195">
        <w:t xml:space="preserve"> gênero. </w:t>
      </w:r>
      <w:r w:rsidR="00961AA4">
        <w:t>Desde uma perspe</w:t>
      </w:r>
      <w:r w:rsidR="00C765D4">
        <w:t>ctiva dialética, que busca olhar</w:t>
      </w:r>
      <w:r w:rsidR="00961AA4">
        <w:t xml:space="preserve"> desde das duas margens, evitando </w:t>
      </w:r>
      <w:r w:rsidR="005A022E">
        <w:t>re</w:t>
      </w:r>
      <w:r w:rsidR="00961AA4">
        <w:t>cair em maniqueísmos, questiona tanto os excessos dos discursos</w:t>
      </w:r>
      <w:r w:rsidR="00563005">
        <w:t xml:space="preserve"> feministas</w:t>
      </w:r>
      <w:r w:rsidR="00961AA4">
        <w:t xml:space="preserve"> engajados a essa temática quanto reconhece a necessidade de se romper com o sistema opressor imposto pelo patriarcado, o qual</w:t>
      </w:r>
      <w:r w:rsidR="00D65118">
        <w:t>,</w:t>
      </w:r>
      <w:r w:rsidR="00961AA4">
        <w:t xml:space="preserve"> </w:t>
      </w:r>
      <w:r w:rsidR="00D65118">
        <w:t xml:space="preserve">de acordo com a visão do narrador, </w:t>
      </w:r>
      <w:r w:rsidR="00961AA4">
        <w:t>nã</w:t>
      </w:r>
      <w:r w:rsidR="005A022E">
        <w:t xml:space="preserve">o </w:t>
      </w:r>
      <w:proofErr w:type="spellStart"/>
      <w:r w:rsidR="005A022E">
        <w:t>vitimiza</w:t>
      </w:r>
      <w:proofErr w:type="spellEnd"/>
      <w:r w:rsidR="005A022E">
        <w:t xml:space="preserve"> somente</w:t>
      </w:r>
      <w:r w:rsidR="00961AA4">
        <w:t xml:space="preserve"> </w:t>
      </w:r>
      <w:r w:rsidR="005A022E">
        <w:t xml:space="preserve">as </w:t>
      </w:r>
      <w:r w:rsidR="00961AA4">
        <w:t>mulheres, mas também oprime o próprio homem ao impo</w:t>
      </w:r>
      <w:r w:rsidR="003B474B">
        <w:t>r-lhe padrões de masculinidade</w:t>
      </w:r>
      <w:r w:rsidR="00D65118">
        <w:t xml:space="preserve"> (</w:t>
      </w:r>
      <w:r w:rsidR="009739C7">
        <w:t xml:space="preserve">tal como </w:t>
      </w:r>
      <w:r w:rsidR="00D65118">
        <w:t xml:space="preserve">sugerido pela expressão México </w:t>
      </w:r>
      <w:proofErr w:type="spellStart"/>
      <w:r w:rsidR="00D65118" w:rsidRPr="00D65118">
        <w:rPr>
          <w:i/>
        </w:rPr>
        <w:t>machote</w:t>
      </w:r>
      <w:proofErr w:type="spellEnd"/>
      <w:r w:rsidR="00D65118">
        <w:t>)</w:t>
      </w:r>
      <w:r w:rsidR="003B474B">
        <w:t>.</w:t>
      </w:r>
    </w:p>
    <w:p w:rsidR="00B0086A" w:rsidRPr="00F67A29" w:rsidRDefault="00282C3A" w:rsidP="00734F8A">
      <w:pPr>
        <w:pStyle w:val="NormalWeb"/>
        <w:shd w:val="clear" w:color="auto" w:fill="FFFFFF"/>
        <w:spacing w:before="0" w:beforeAutospacing="0" w:after="0" w:afterAutospacing="0"/>
        <w:ind w:firstLine="709"/>
        <w:jc w:val="both"/>
      </w:pPr>
      <w:r w:rsidRPr="00842247">
        <w:t>Desafiando os limites da linguagem</w:t>
      </w:r>
      <w:r w:rsidR="009739C7">
        <w:t>,</w:t>
      </w:r>
      <w:r w:rsidR="00C765D4">
        <w:t xml:space="preserve"> Neuman procura evitar</w:t>
      </w:r>
      <w:r w:rsidRPr="00842247">
        <w:t xml:space="preserve"> polaridades e parte do pressuposto que “</w:t>
      </w:r>
      <w:proofErr w:type="spellStart"/>
      <w:r w:rsidRPr="00C765D4">
        <w:rPr>
          <w:i/>
        </w:rPr>
        <w:t>los</w:t>
      </w:r>
      <w:proofErr w:type="spellEnd"/>
      <w:r w:rsidRPr="00C765D4">
        <w:rPr>
          <w:i/>
        </w:rPr>
        <w:t xml:space="preserve"> extremos </w:t>
      </w:r>
      <w:proofErr w:type="spellStart"/>
      <w:r w:rsidRPr="00C765D4">
        <w:rPr>
          <w:i/>
        </w:rPr>
        <w:t>opuestos</w:t>
      </w:r>
      <w:proofErr w:type="spellEnd"/>
      <w:r w:rsidRPr="00C765D4">
        <w:rPr>
          <w:i/>
        </w:rPr>
        <w:t xml:space="preserve"> se </w:t>
      </w:r>
      <w:proofErr w:type="spellStart"/>
      <w:r w:rsidRPr="00C765D4">
        <w:rPr>
          <w:i/>
        </w:rPr>
        <w:t>alimentan</w:t>
      </w:r>
      <w:proofErr w:type="spellEnd"/>
      <w:r w:rsidRPr="00C765D4">
        <w:rPr>
          <w:i/>
        </w:rPr>
        <w:t xml:space="preserve">. Se </w:t>
      </w:r>
      <w:proofErr w:type="spellStart"/>
      <w:r w:rsidRPr="00C765D4">
        <w:rPr>
          <w:i/>
        </w:rPr>
        <w:t>copian</w:t>
      </w:r>
      <w:proofErr w:type="spellEnd"/>
      <w:r w:rsidRPr="00C765D4">
        <w:rPr>
          <w:i/>
        </w:rPr>
        <w:t xml:space="preserve">. Se </w:t>
      </w:r>
      <w:proofErr w:type="spellStart"/>
      <w:r w:rsidRPr="00C765D4">
        <w:rPr>
          <w:i/>
        </w:rPr>
        <w:t>admiran</w:t>
      </w:r>
      <w:proofErr w:type="spellEnd"/>
      <w:r w:rsidRPr="00C765D4">
        <w:rPr>
          <w:i/>
        </w:rPr>
        <w:t xml:space="preserve"> </w:t>
      </w:r>
      <w:proofErr w:type="spellStart"/>
      <w:r w:rsidRPr="00C765D4">
        <w:rPr>
          <w:i/>
        </w:rPr>
        <w:t>en</w:t>
      </w:r>
      <w:proofErr w:type="spellEnd"/>
      <w:r w:rsidRPr="00C765D4">
        <w:rPr>
          <w:i/>
        </w:rPr>
        <w:t xml:space="preserve"> secreto</w:t>
      </w:r>
      <w:r w:rsidRPr="004A2C41">
        <w:t xml:space="preserve">” (NEUMAN, 2010, p. 116). </w:t>
      </w:r>
      <w:r w:rsidR="00427F51" w:rsidRPr="004A2C41">
        <w:t>Consciente do seu lugar social, o narrador</w:t>
      </w:r>
      <w:r w:rsidR="004A2C41" w:rsidRPr="004A2C41">
        <w:t xml:space="preserve">, por vezes, deixa entrever em seu discurso, </w:t>
      </w:r>
      <w:r w:rsidR="009739C7">
        <w:t>oscilações que, ora pendem à</w:t>
      </w:r>
      <w:r w:rsidR="004A2C41">
        <w:t xml:space="preserve"> rejeição</w:t>
      </w:r>
      <w:r w:rsidR="002B4968">
        <w:t xml:space="preserve"> e ora </w:t>
      </w:r>
      <w:r w:rsidR="009739C7">
        <w:t>à</w:t>
      </w:r>
      <w:r w:rsidR="002B4968">
        <w:t xml:space="preserve"> atração </w:t>
      </w:r>
      <w:r w:rsidR="009739C7">
        <w:t xml:space="preserve">dos </w:t>
      </w:r>
      <w:r w:rsidR="002B4968">
        <w:t>substratos</w:t>
      </w:r>
      <w:r w:rsidR="004A2C41">
        <w:t xml:space="preserve"> culturais e identitários do Outro, colocando em evidencia as tensões e os choques decorrentes do contato com o estrangeiro, </w:t>
      </w:r>
      <w:r w:rsidR="004D3E7E">
        <w:t xml:space="preserve">segundo </w:t>
      </w:r>
      <w:r w:rsidR="004A2C41">
        <w:t xml:space="preserve">advertem Mendes (2007) e Santos (2002).  </w:t>
      </w:r>
      <w:r w:rsidR="009739C7" w:rsidRPr="00F67A29">
        <w:t xml:space="preserve">Em sua </w:t>
      </w:r>
      <w:r w:rsidR="004D3E7E" w:rsidRPr="00F67A29">
        <w:t>resenha</w:t>
      </w:r>
      <w:r w:rsidR="009739C7" w:rsidRPr="00F67A29">
        <w:t>,</w:t>
      </w:r>
      <w:r w:rsidR="004D3E7E" w:rsidRPr="00F67A29">
        <w:t xml:space="preserve"> </w:t>
      </w:r>
      <w:proofErr w:type="spellStart"/>
      <w:r w:rsidR="00B66B1F" w:rsidRPr="00F67A29">
        <w:t>Pozuelo</w:t>
      </w:r>
      <w:proofErr w:type="spellEnd"/>
      <w:r w:rsidR="00B66B1F" w:rsidRPr="00F67A29">
        <w:t xml:space="preserve"> </w:t>
      </w:r>
      <w:proofErr w:type="spellStart"/>
      <w:r w:rsidR="00B66B1F" w:rsidRPr="00F67A29">
        <w:t>Yvancos</w:t>
      </w:r>
      <w:proofErr w:type="spellEnd"/>
      <w:r w:rsidR="00B66B1F" w:rsidRPr="00F67A29">
        <w:t xml:space="preserve"> (2010</w:t>
      </w:r>
      <w:r w:rsidR="00B733F6" w:rsidRPr="00F67A29">
        <w:t>, s/p</w:t>
      </w:r>
      <w:r w:rsidR="00B66B1F" w:rsidRPr="00F67A29">
        <w:t>)</w:t>
      </w:r>
      <w:r w:rsidR="009739C7" w:rsidRPr="00F67A29">
        <w:t xml:space="preserve"> constata que</w:t>
      </w:r>
      <w:r w:rsidR="00B66B1F" w:rsidRPr="00F67A29">
        <w:t xml:space="preserve"> </w:t>
      </w:r>
      <w:r w:rsidR="00674DBD" w:rsidRPr="00F67A29">
        <w:t>“</w:t>
      </w:r>
      <w:proofErr w:type="spellStart"/>
      <w:r w:rsidR="00674DBD" w:rsidRPr="00F67A29">
        <w:rPr>
          <w:i/>
        </w:rPr>
        <w:t>el</w:t>
      </w:r>
      <w:proofErr w:type="spellEnd"/>
      <w:r w:rsidR="00674DBD" w:rsidRPr="00F67A29">
        <w:rPr>
          <w:i/>
        </w:rPr>
        <w:t xml:space="preserve"> autor </w:t>
      </w:r>
      <w:proofErr w:type="spellStart"/>
      <w:r w:rsidR="00674DBD" w:rsidRPr="00F67A29">
        <w:rPr>
          <w:i/>
        </w:rPr>
        <w:t>del</w:t>
      </w:r>
      <w:proofErr w:type="spellEnd"/>
      <w:r w:rsidR="00674DBD" w:rsidRPr="00F67A29">
        <w:rPr>
          <w:i/>
        </w:rPr>
        <w:t xml:space="preserve"> libro no respira </w:t>
      </w:r>
      <w:proofErr w:type="spellStart"/>
      <w:r w:rsidR="00674DBD" w:rsidRPr="00F67A29">
        <w:rPr>
          <w:i/>
        </w:rPr>
        <w:t>bien</w:t>
      </w:r>
      <w:proofErr w:type="spellEnd"/>
      <w:r w:rsidR="00674DBD" w:rsidRPr="00F67A29">
        <w:rPr>
          <w:i/>
        </w:rPr>
        <w:t xml:space="preserve"> </w:t>
      </w:r>
      <w:proofErr w:type="spellStart"/>
      <w:r w:rsidR="00674DBD" w:rsidRPr="00F67A29">
        <w:rPr>
          <w:i/>
        </w:rPr>
        <w:t>en</w:t>
      </w:r>
      <w:proofErr w:type="spellEnd"/>
      <w:r w:rsidR="00674DBD" w:rsidRPr="00F67A29">
        <w:rPr>
          <w:i/>
        </w:rPr>
        <w:t xml:space="preserve"> Venezuela, por </w:t>
      </w:r>
      <w:proofErr w:type="spellStart"/>
      <w:r w:rsidR="00674DBD" w:rsidRPr="00F67A29">
        <w:rPr>
          <w:i/>
        </w:rPr>
        <w:t>un</w:t>
      </w:r>
      <w:proofErr w:type="spellEnd"/>
      <w:r w:rsidR="00674DBD" w:rsidRPr="00F67A29">
        <w:rPr>
          <w:i/>
        </w:rPr>
        <w:t xml:space="preserve"> </w:t>
      </w:r>
      <w:proofErr w:type="spellStart"/>
      <w:r w:rsidR="00674DBD" w:rsidRPr="00F67A29">
        <w:rPr>
          <w:i/>
        </w:rPr>
        <w:t>inevitable</w:t>
      </w:r>
      <w:proofErr w:type="spellEnd"/>
      <w:r w:rsidR="00674DBD" w:rsidRPr="00F67A29">
        <w:rPr>
          <w:i/>
        </w:rPr>
        <w:t xml:space="preserve"> comandante Chávez, pero </w:t>
      </w:r>
      <w:proofErr w:type="spellStart"/>
      <w:r w:rsidR="00674DBD" w:rsidRPr="00F67A29">
        <w:rPr>
          <w:i/>
        </w:rPr>
        <w:t>tampoco</w:t>
      </w:r>
      <w:proofErr w:type="spellEnd"/>
      <w:r w:rsidR="00674DBD" w:rsidRPr="00F67A29">
        <w:rPr>
          <w:i/>
        </w:rPr>
        <w:t xml:space="preserve"> </w:t>
      </w:r>
      <w:proofErr w:type="spellStart"/>
      <w:r w:rsidR="00674DBD" w:rsidRPr="00F67A29">
        <w:rPr>
          <w:i/>
        </w:rPr>
        <w:t>en</w:t>
      </w:r>
      <w:proofErr w:type="spellEnd"/>
      <w:r w:rsidR="00674DBD" w:rsidRPr="00F67A29">
        <w:rPr>
          <w:i/>
        </w:rPr>
        <w:t xml:space="preserve"> </w:t>
      </w:r>
      <w:proofErr w:type="spellStart"/>
      <w:r w:rsidR="00674DBD" w:rsidRPr="00F67A29">
        <w:rPr>
          <w:i/>
        </w:rPr>
        <w:t>Colombia</w:t>
      </w:r>
      <w:proofErr w:type="spellEnd"/>
      <w:r w:rsidR="00674DBD" w:rsidRPr="00F67A29">
        <w:rPr>
          <w:i/>
        </w:rPr>
        <w:t xml:space="preserve">, porque todo </w:t>
      </w:r>
      <w:proofErr w:type="spellStart"/>
      <w:r w:rsidR="00674DBD" w:rsidRPr="00F67A29">
        <w:rPr>
          <w:i/>
        </w:rPr>
        <w:t>lo</w:t>
      </w:r>
      <w:proofErr w:type="spellEnd"/>
      <w:r w:rsidR="00674DBD" w:rsidRPr="00F67A29">
        <w:rPr>
          <w:i/>
        </w:rPr>
        <w:t xml:space="preserve"> </w:t>
      </w:r>
      <w:proofErr w:type="spellStart"/>
      <w:r w:rsidR="00674DBD" w:rsidRPr="00F67A29">
        <w:rPr>
          <w:i/>
        </w:rPr>
        <w:t>llenan</w:t>
      </w:r>
      <w:proofErr w:type="spellEnd"/>
      <w:r w:rsidR="00674DBD" w:rsidRPr="00F67A29">
        <w:rPr>
          <w:i/>
        </w:rPr>
        <w:t xml:space="preserve"> </w:t>
      </w:r>
      <w:proofErr w:type="spellStart"/>
      <w:r w:rsidR="00674DBD" w:rsidRPr="00F67A29">
        <w:rPr>
          <w:i/>
        </w:rPr>
        <w:t>los</w:t>
      </w:r>
      <w:proofErr w:type="spellEnd"/>
      <w:r w:rsidR="00674DBD" w:rsidRPr="00F67A29">
        <w:rPr>
          <w:i/>
        </w:rPr>
        <w:t xml:space="preserve"> militares</w:t>
      </w:r>
      <w:r w:rsidR="00B0086A" w:rsidRPr="00F67A29">
        <w:t>”, espaços em que</w:t>
      </w:r>
      <w:r w:rsidR="009739C7" w:rsidRPr="00F67A29">
        <w:t xml:space="preserve"> sente a sua liberdade de expressão </w:t>
      </w:r>
      <w:r w:rsidR="00F67A29" w:rsidRPr="00F67A29">
        <w:t xml:space="preserve">cerceada pelos </w:t>
      </w:r>
      <w:r w:rsidR="00B0086A" w:rsidRPr="00F67A29">
        <w:t>regimes governamentais</w:t>
      </w:r>
      <w:r w:rsidR="00F67A29" w:rsidRPr="00F67A29">
        <w:t xml:space="preserve"> em vigor</w:t>
      </w:r>
      <w:r w:rsidR="00B0086A" w:rsidRPr="00F67A29">
        <w:t xml:space="preserve">; porém, ao </w:t>
      </w:r>
      <w:proofErr w:type="spellStart"/>
      <w:r w:rsidR="00B0086A" w:rsidRPr="00F67A29">
        <w:t>contrario</w:t>
      </w:r>
      <w:proofErr w:type="spellEnd"/>
      <w:r w:rsidR="00B0086A" w:rsidRPr="00F67A29">
        <w:t>, “</w:t>
      </w:r>
      <w:r w:rsidR="00B0086A" w:rsidRPr="00F67A29">
        <w:rPr>
          <w:i/>
        </w:rPr>
        <w:t>re</w:t>
      </w:r>
      <w:r w:rsidR="00166B06" w:rsidRPr="00F67A29">
        <w:rPr>
          <w:i/>
        </w:rPr>
        <w:t xml:space="preserve">spira </w:t>
      </w:r>
      <w:proofErr w:type="spellStart"/>
      <w:r w:rsidR="00166B06" w:rsidRPr="00F67A29">
        <w:rPr>
          <w:i/>
        </w:rPr>
        <w:t>hondo</w:t>
      </w:r>
      <w:proofErr w:type="spellEnd"/>
      <w:r w:rsidR="00166B06" w:rsidRPr="00F67A29">
        <w:rPr>
          <w:i/>
        </w:rPr>
        <w:t xml:space="preserve">, </w:t>
      </w:r>
      <w:proofErr w:type="spellStart"/>
      <w:r w:rsidR="00166B06" w:rsidRPr="00F67A29">
        <w:rPr>
          <w:i/>
        </w:rPr>
        <w:t>variopinto</w:t>
      </w:r>
      <w:proofErr w:type="spellEnd"/>
      <w:r w:rsidR="00166B06" w:rsidRPr="00F67A29">
        <w:rPr>
          <w:i/>
        </w:rPr>
        <w:t xml:space="preserve"> y vital, </w:t>
      </w:r>
      <w:proofErr w:type="spellStart"/>
      <w:r w:rsidR="00166B06" w:rsidRPr="00F67A29">
        <w:rPr>
          <w:i/>
        </w:rPr>
        <w:t>en</w:t>
      </w:r>
      <w:proofErr w:type="spellEnd"/>
      <w:r w:rsidR="00166B06" w:rsidRPr="00F67A29">
        <w:rPr>
          <w:i/>
        </w:rPr>
        <w:t xml:space="preserve"> </w:t>
      </w:r>
      <w:proofErr w:type="spellStart"/>
      <w:r w:rsidR="00166B06" w:rsidRPr="00F67A29">
        <w:rPr>
          <w:i/>
        </w:rPr>
        <w:t>Bolivia</w:t>
      </w:r>
      <w:proofErr w:type="spellEnd"/>
      <w:r w:rsidR="00166B06" w:rsidRPr="00F67A29">
        <w:rPr>
          <w:i/>
        </w:rPr>
        <w:t xml:space="preserve">, </w:t>
      </w:r>
      <w:proofErr w:type="spellStart"/>
      <w:r w:rsidR="00166B06" w:rsidRPr="00F67A29">
        <w:rPr>
          <w:i/>
        </w:rPr>
        <w:t>en</w:t>
      </w:r>
      <w:proofErr w:type="spellEnd"/>
      <w:r w:rsidR="00166B06" w:rsidRPr="00F67A29">
        <w:rPr>
          <w:i/>
        </w:rPr>
        <w:t xml:space="preserve"> Guatemala, </w:t>
      </w:r>
      <w:proofErr w:type="spellStart"/>
      <w:r w:rsidR="00166B06" w:rsidRPr="00F67A29">
        <w:rPr>
          <w:i/>
        </w:rPr>
        <w:t>en</w:t>
      </w:r>
      <w:proofErr w:type="spellEnd"/>
      <w:r w:rsidR="00166B06" w:rsidRPr="00F67A29">
        <w:rPr>
          <w:i/>
        </w:rPr>
        <w:t xml:space="preserve"> </w:t>
      </w:r>
      <w:proofErr w:type="spellStart"/>
      <w:r w:rsidR="00166B06" w:rsidRPr="00F67A29">
        <w:rPr>
          <w:i/>
        </w:rPr>
        <w:t>Perú</w:t>
      </w:r>
      <w:proofErr w:type="spellEnd"/>
      <w:r w:rsidR="00166B06" w:rsidRPr="00F67A29">
        <w:rPr>
          <w:i/>
        </w:rPr>
        <w:t xml:space="preserve"> que </w:t>
      </w:r>
      <w:proofErr w:type="spellStart"/>
      <w:r w:rsidR="00166B06" w:rsidRPr="00F67A29">
        <w:rPr>
          <w:i/>
        </w:rPr>
        <w:t>le</w:t>
      </w:r>
      <w:proofErr w:type="spellEnd"/>
      <w:r w:rsidR="00166B06" w:rsidRPr="00F67A29">
        <w:rPr>
          <w:i/>
        </w:rPr>
        <w:t xml:space="preserve"> </w:t>
      </w:r>
      <w:proofErr w:type="spellStart"/>
      <w:r w:rsidR="00166B06" w:rsidRPr="00F67A29">
        <w:rPr>
          <w:i/>
        </w:rPr>
        <w:t>sale</w:t>
      </w:r>
      <w:proofErr w:type="spellEnd"/>
      <w:r w:rsidR="00166B06" w:rsidRPr="00F67A29">
        <w:rPr>
          <w:i/>
        </w:rPr>
        <w:t xml:space="preserve"> </w:t>
      </w:r>
      <w:proofErr w:type="spellStart"/>
      <w:r w:rsidR="00166B06" w:rsidRPr="00F67A29">
        <w:rPr>
          <w:i/>
        </w:rPr>
        <w:t>literario</w:t>
      </w:r>
      <w:proofErr w:type="spellEnd"/>
      <w:r w:rsidR="00166B06" w:rsidRPr="00F67A29">
        <w:rPr>
          <w:i/>
        </w:rPr>
        <w:t>,</w:t>
      </w:r>
      <w:r w:rsidR="00734F8A" w:rsidRPr="00F67A29">
        <w:rPr>
          <w:i/>
        </w:rPr>
        <w:t xml:space="preserve"> o </w:t>
      </w:r>
      <w:proofErr w:type="spellStart"/>
      <w:r w:rsidR="00734F8A" w:rsidRPr="00F67A29">
        <w:rPr>
          <w:i/>
        </w:rPr>
        <w:t>en</w:t>
      </w:r>
      <w:proofErr w:type="spellEnd"/>
      <w:r w:rsidR="00734F8A" w:rsidRPr="00F67A29">
        <w:rPr>
          <w:i/>
        </w:rPr>
        <w:t xml:space="preserve"> </w:t>
      </w:r>
      <w:proofErr w:type="spellStart"/>
      <w:r w:rsidR="00734F8A" w:rsidRPr="00F67A29">
        <w:rPr>
          <w:i/>
        </w:rPr>
        <w:t>Paraguay</w:t>
      </w:r>
      <w:proofErr w:type="spellEnd"/>
      <w:r w:rsidR="00166B06" w:rsidRPr="00F67A29">
        <w:rPr>
          <w:i/>
        </w:rPr>
        <w:t xml:space="preserve"> donde </w:t>
      </w:r>
      <w:proofErr w:type="spellStart"/>
      <w:r w:rsidR="00166B06" w:rsidRPr="00F67A29">
        <w:rPr>
          <w:i/>
        </w:rPr>
        <w:t>enseña</w:t>
      </w:r>
      <w:proofErr w:type="spellEnd"/>
      <w:r w:rsidR="00166B06" w:rsidRPr="00F67A29">
        <w:rPr>
          <w:i/>
        </w:rPr>
        <w:t xml:space="preserve"> una </w:t>
      </w:r>
      <w:proofErr w:type="spellStart"/>
      <w:r w:rsidR="00166B06" w:rsidRPr="00F67A29">
        <w:rPr>
          <w:i/>
        </w:rPr>
        <w:t>realidad</w:t>
      </w:r>
      <w:proofErr w:type="spellEnd"/>
      <w:r w:rsidR="00166B06" w:rsidRPr="00F67A29">
        <w:rPr>
          <w:i/>
        </w:rPr>
        <w:t xml:space="preserve"> </w:t>
      </w:r>
      <w:proofErr w:type="spellStart"/>
      <w:r w:rsidR="00166B06" w:rsidRPr="00F67A29">
        <w:rPr>
          <w:i/>
        </w:rPr>
        <w:t>lingüística</w:t>
      </w:r>
      <w:proofErr w:type="spellEnd"/>
      <w:r w:rsidR="00166B06" w:rsidRPr="00F67A29">
        <w:rPr>
          <w:i/>
        </w:rPr>
        <w:t xml:space="preserve"> </w:t>
      </w:r>
      <w:proofErr w:type="spellStart"/>
      <w:r w:rsidR="00B733F6" w:rsidRPr="00F67A29">
        <w:rPr>
          <w:i/>
        </w:rPr>
        <w:t>desconocida</w:t>
      </w:r>
      <w:proofErr w:type="spellEnd"/>
      <w:r w:rsidR="00B733F6" w:rsidRPr="00F67A29">
        <w:t>”</w:t>
      </w:r>
      <w:r w:rsidR="002B4968" w:rsidRPr="00F67A29">
        <w:t xml:space="preserve"> (POZUELO YVANCOS, 2010)</w:t>
      </w:r>
      <w:r w:rsidR="00B733F6" w:rsidRPr="00F67A29">
        <w:t>.</w:t>
      </w:r>
      <w:r w:rsidR="00B0086A" w:rsidRPr="00F67A29">
        <w:t xml:space="preserve"> </w:t>
      </w:r>
    </w:p>
    <w:p w:rsidR="00DE265B" w:rsidRDefault="00B0086A" w:rsidP="00734F8A">
      <w:pPr>
        <w:pStyle w:val="NormalWeb"/>
        <w:shd w:val="clear" w:color="auto" w:fill="FFFFFF"/>
        <w:spacing w:before="0" w:beforeAutospacing="0" w:after="0" w:afterAutospacing="0"/>
        <w:ind w:firstLine="709"/>
        <w:jc w:val="both"/>
        <w:rPr>
          <w:lang w:val="es-ES"/>
        </w:rPr>
      </w:pPr>
      <w:r w:rsidRPr="00B0086A">
        <w:t xml:space="preserve">Em especial no que diz respeito a sua experiência </w:t>
      </w:r>
      <w:r w:rsidR="00F8223E">
        <w:t>em Assu</w:t>
      </w:r>
      <w:r w:rsidR="00C765D4">
        <w:t xml:space="preserve">nção, o narrador, </w:t>
      </w:r>
      <w:r w:rsidR="00C346C4">
        <w:t>em seu discurso</w:t>
      </w:r>
      <w:r w:rsidR="00F8223E">
        <w:t>, trata de preencher o vazio do anuncio de boas-vindas aos turistas: “</w:t>
      </w:r>
      <w:proofErr w:type="spellStart"/>
      <w:r w:rsidR="00F8223E" w:rsidRPr="00C765D4">
        <w:rPr>
          <w:i/>
        </w:rPr>
        <w:t>Lo</w:t>
      </w:r>
      <w:proofErr w:type="spellEnd"/>
      <w:r w:rsidR="00F8223E" w:rsidRPr="00C765D4">
        <w:rPr>
          <w:i/>
        </w:rPr>
        <w:t xml:space="preserve"> más lindo de </w:t>
      </w:r>
      <w:proofErr w:type="spellStart"/>
      <w:r w:rsidR="00F8223E" w:rsidRPr="00C765D4">
        <w:rPr>
          <w:i/>
        </w:rPr>
        <w:t>Paraguay</w:t>
      </w:r>
      <w:proofErr w:type="spellEnd"/>
      <w:r w:rsidR="00F8223E" w:rsidRPr="00C765D4">
        <w:rPr>
          <w:i/>
        </w:rPr>
        <w:t xml:space="preserve"> es </w:t>
      </w:r>
      <w:proofErr w:type="spellStart"/>
      <w:r w:rsidR="00F8223E" w:rsidRPr="00C765D4">
        <w:rPr>
          <w:i/>
        </w:rPr>
        <w:t>Paraguay</w:t>
      </w:r>
      <w:proofErr w:type="spellEnd"/>
      <w:r w:rsidR="00F8223E">
        <w:t>”. O conjunto de impressões reunidos no capítulo p</w:t>
      </w:r>
      <w:r w:rsidR="009739C7">
        <w:t>otencializam o sentido positivo dos valores culturais paraguaios</w:t>
      </w:r>
      <w:r w:rsidR="00F8223E">
        <w:t>, sempre chamando a atenção para o car</w:t>
      </w:r>
      <w:r w:rsidR="009739C7">
        <w:t>áter fronteiriço de sua paisagem</w:t>
      </w:r>
      <w:r w:rsidR="00F8223E">
        <w:t>. Neuman, ao constatar o bilinguismo do país, exclama: “</w:t>
      </w:r>
      <w:proofErr w:type="spellStart"/>
      <w:r w:rsidR="00F8223E" w:rsidRPr="00C765D4">
        <w:rPr>
          <w:i/>
        </w:rPr>
        <w:t>Eso</w:t>
      </w:r>
      <w:proofErr w:type="spellEnd"/>
      <w:r w:rsidR="00F8223E" w:rsidRPr="00C765D4">
        <w:rPr>
          <w:i/>
        </w:rPr>
        <w:t xml:space="preserve"> </w:t>
      </w:r>
      <w:proofErr w:type="spellStart"/>
      <w:r w:rsidR="00F8223E" w:rsidRPr="00C765D4">
        <w:rPr>
          <w:i/>
        </w:rPr>
        <w:t>sí</w:t>
      </w:r>
      <w:proofErr w:type="spellEnd"/>
      <w:r w:rsidR="00F8223E" w:rsidRPr="00C765D4">
        <w:rPr>
          <w:i/>
        </w:rPr>
        <w:t xml:space="preserve"> que es una diferencia de </w:t>
      </w:r>
      <w:proofErr w:type="spellStart"/>
      <w:r w:rsidR="00F8223E" w:rsidRPr="00C765D4">
        <w:rPr>
          <w:i/>
        </w:rPr>
        <w:t>paisaje</w:t>
      </w:r>
      <w:proofErr w:type="spellEnd"/>
      <w:r w:rsidR="00F8223E" w:rsidRPr="00C765D4">
        <w:rPr>
          <w:i/>
        </w:rPr>
        <w:t xml:space="preserve">”. </w:t>
      </w:r>
      <w:r w:rsidR="00F8223E" w:rsidRPr="00C765D4">
        <w:t>E</w:t>
      </w:r>
      <w:r w:rsidR="00082DCC" w:rsidRPr="00C765D4">
        <w:t>, ao final</w:t>
      </w:r>
      <w:r w:rsidR="00C346C4" w:rsidRPr="00C765D4">
        <w:t>,</w:t>
      </w:r>
      <w:r w:rsidR="00082DCC" w:rsidRPr="00C765D4">
        <w:t xml:space="preserve"> </w:t>
      </w:r>
      <w:r w:rsidR="009739C7" w:rsidRPr="00C765D4">
        <w:t>assume</w:t>
      </w:r>
      <w:r w:rsidR="00082DCC" w:rsidRPr="00C765D4">
        <w:t xml:space="preserve"> os limites de sua ignorância:</w:t>
      </w:r>
      <w:r w:rsidR="00082DCC" w:rsidRPr="00C765D4">
        <w:rPr>
          <w:i/>
        </w:rPr>
        <w:t xml:space="preserve"> “</w:t>
      </w:r>
      <w:r w:rsidR="006E6511" w:rsidRPr="00C765D4">
        <w:rPr>
          <w:i/>
        </w:rPr>
        <w:t>&lt;</w:t>
      </w:r>
      <w:proofErr w:type="spellStart"/>
      <w:r w:rsidR="00082DCC" w:rsidRPr="00C765D4">
        <w:rPr>
          <w:i/>
        </w:rPr>
        <w:t>Así</w:t>
      </w:r>
      <w:proofErr w:type="spellEnd"/>
      <w:r w:rsidR="00082DCC" w:rsidRPr="00C765D4">
        <w:rPr>
          <w:i/>
        </w:rPr>
        <w:t xml:space="preserve"> es </w:t>
      </w:r>
      <w:proofErr w:type="spellStart"/>
      <w:r w:rsidR="00082DCC" w:rsidRPr="00C765D4">
        <w:rPr>
          <w:i/>
        </w:rPr>
        <w:t>acá</w:t>
      </w:r>
      <w:proofErr w:type="spellEnd"/>
      <w:r w:rsidR="006E6511" w:rsidRPr="00C765D4">
        <w:rPr>
          <w:i/>
        </w:rPr>
        <w:t>&gt;</w:t>
      </w:r>
      <w:r w:rsidR="00082DCC" w:rsidRPr="00C765D4">
        <w:rPr>
          <w:i/>
        </w:rPr>
        <w:t xml:space="preserve">, me </w:t>
      </w:r>
      <w:proofErr w:type="spellStart"/>
      <w:r w:rsidR="00082DCC" w:rsidRPr="00C765D4">
        <w:rPr>
          <w:i/>
        </w:rPr>
        <w:t>dicen</w:t>
      </w:r>
      <w:proofErr w:type="spellEnd"/>
      <w:r w:rsidR="00082DCC" w:rsidRPr="00C765D4">
        <w:rPr>
          <w:i/>
        </w:rPr>
        <w:t>, &lt;</w:t>
      </w:r>
      <w:r w:rsidR="006E6511" w:rsidRPr="00C765D4">
        <w:rPr>
          <w:i/>
        </w:rPr>
        <w:t xml:space="preserve"> </w:t>
      </w:r>
      <w:proofErr w:type="spellStart"/>
      <w:r w:rsidR="00082DCC" w:rsidRPr="00C765D4">
        <w:rPr>
          <w:i/>
        </w:rPr>
        <w:t>bienvenido</w:t>
      </w:r>
      <w:proofErr w:type="spellEnd"/>
      <w:r w:rsidR="00082DCC" w:rsidRPr="00C765D4">
        <w:rPr>
          <w:i/>
        </w:rPr>
        <w:t xml:space="preserve"> a </w:t>
      </w:r>
      <w:proofErr w:type="spellStart"/>
      <w:r w:rsidR="00082DCC" w:rsidRPr="00C765D4">
        <w:rPr>
          <w:i/>
        </w:rPr>
        <w:t>Paraguay</w:t>
      </w:r>
      <w:proofErr w:type="spellEnd"/>
      <w:r w:rsidR="006E6511" w:rsidRPr="00C765D4">
        <w:rPr>
          <w:i/>
        </w:rPr>
        <w:t>&gt;</w:t>
      </w:r>
      <w:r w:rsidR="00082DCC" w:rsidRPr="00C765D4">
        <w:rPr>
          <w:i/>
        </w:rPr>
        <w:t xml:space="preserve">. </w:t>
      </w:r>
      <w:proofErr w:type="spellStart"/>
      <w:r w:rsidR="00082DCC" w:rsidRPr="00C765D4">
        <w:rPr>
          <w:i/>
          <w:lang w:val="es-ES"/>
        </w:rPr>
        <w:t>Akã</w:t>
      </w:r>
      <w:proofErr w:type="spellEnd"/>
      <w:r w:rsidR="00082DCC" w:rsidRPr="00C765D4">
        <w:rPr>
          <w:i/>
          <w:lang w:val="es-ES"/>
        </w:rPr>
        <w:t xml:space="preserve"> en guaraní, por cierto, quiere decir cabeza. Que es lo que nos falta para pensar ciertos países</w:t>
      </w:r>
      <w:r w:rsidR="00082DCC">
        <w:rPr>
          <w:lang w:val="es-ES"/>
        </w:rPr>
        <w:t xml:space="preserve"> (NEUMAN, 2010, p. 63). </w:t>
      </w:r>
    </w:p>
    <w:p w:rsidR="00DA41AE" w:rsidRDefault="00DE265B" w:rsidP="000701DB">
      <w:pPr>
        <w:pStyle w:val="NormalWeb"/>
        <w:shd w:val="clear" w:color="auto" w:fill="FFFFFF"/>
        <w:spacing w:before="0" w:beforeAutospacing="0" w:after="0" w:afterAutospacing="0"/>
        <w:ind w:firstLine="709"/>
        <w:jc w:val="both"/>
      </w:pPr>
      <w:r w:rsidRPr="00453EF9">
        <w:t>Convém</w:t>
      </w:r>
      <w:r w:rsidR="00453EF9" w:rsidRPr="00453EF9">
        <w:t xml:space="preserve"> ressaltar que a radiografia da América Latina traçada por Neuman</w:t>
      </w:r>
      <w:r w:rsidR="00453EF9">
        <w:t xml:space="preserve"> em sua viagem, não deve ser lida como representações fixas ou </w:t>
      </w:r>
      <w:r w:rsidR="009739C7">
        <w:t xml:space="preserve">pretensamente </w:t>
      </w:r>
      <w:r w:rsidR="00453EF9">
        <w:t>fieis da realidade sociocultural e política do continente. Conforme ressaltamos, constituem retratos igualmente provisórios, subjetivos e contingentes</w:t>
      </w:r>
      <w:r w:rsidR="004B42C1">
        <w:t>, pois assinalam a voz de um sujeit</w:t>
      </w:r>
      <w:r w:rsidR="006A145B">
        <w:t>o, cuj</w:t>
      </w:r>
      <w:r w:rsidR="000701DB">
        <w:t>o modo de</w:t>
      </w:r>
      <w:r w:rsidR="006A145B">
        <w:t xml:space="preserve"> subjetivação e produção discursiva, estão </w:t>
      </w:r>
      <w:r w:rsidR="00AE3451">
        <w:t xml:space="preserve">inseridos em um determinado lugar </w:t>
      </w:r>
      <w:r w:rsidR="00B06BB1">
        <w:t>social, político e ideológico</w:t>
      </w:r>
      <w:r w:rsidR="00AE3451">
        <w:t>.</w:t>
      </w:r>
      <w:r w:rsidR="006A145B">
        <w:t xml:space="preserve"> </w:t>
      </w:r>
      <w:r w:rsidR="00AE3451">
        <w:t xml:space="preserve">Entretanto, o que nos interessa e nos dá suporte para pensarmos o </w:t>
      </w:r>
      <w:r w:rsidR="007A4E47">
        <w:t>nosso papel como professores de língua espanhola</w:t>
      </w:r>
      <w:r w:rsidR="000701DB">
        <w:t>,</w:t>
      </w:r>
      <w:r w:rsidR="007A4E47">
        <w:t xml:space="preserve"> é justamente</w:t>
      </w:r>
      <w:r w:rsidR="00C346C4">
        <w:t xml:space="preserve"> examinar como</w:t>
      </w:r>
      <w:r w:rsidR="007A4E47">
        <w:t xml:space="preserve"> a prática de escritura</w:t>
      </w:r>
      <w:r w:rsidR="00C346C4">
        <w:t xml:space="preserve"> de Neuman</w:t>
      </w:r>
      <w:r w:rsidR="007A4E47">
        <w:t xml:space="preserve"> deixa </w:t>
      </w:r>
      <w:r w:rsidR="000701DB">
        <w:t>transparecer</w:t>
      </w:r>
      <w:r w:rsidR="007A4E47">
        <w:t xml:space="preserve"> os </w:t>
      </w:r>
      <w:r w:rsidR="00C346C4">
        <w:t>diferentes fatores</w:t>
      </w:r>
      <w:r w:rsidR="007A4E47">
        <w:t xml:space="preserve"> </w:t>
      </w:r>
      <w:r w:rsidR="007A4E47">
        <w:lastRenderedPageBreak/>
        <w:t>ativados nas construções dos estereótipos</w:t>
      </w:r>
      <w:r w:rsidR="009739C7">
        <w:t>, bem como empreende as aproximaç</w:t>
      </w:r>
      <w:r w:rsidR="008065F7">
        <w:t>ões discursivas para desarticulá</w:t>
      </w:r>
      <w:r w:rsidR="009739C7">
        <w:t>-los na medida em que recria outras imagens</w:t>
      </w:r>
      <w:r w:rsidR="00C765D4">
        <w:t xml:space="preserve"> alternativas</w:t>
      </w:r>
      <w:r w:rsidR="007A4E47">
        <w:t xml:space="preserve">. </w:t>
      </w:r>
      <w:r w:rsidR="000701DB">
        <w:t xml:space="preserve">Por outras palavras, </w:t>
      </w:r>
      <w:proofErr w:type="spellStart"/>
      <w:r w:rsidR="009739C7" w:rsidRPr="009739C7">
        <w:rPr>
          <w:i/>
        </w:rPr>
        <w:t>Cómo</w:t>
      </w:r>
      <w:proofErr w:type="spellEnd"/>
      <w:r w:rsidR="009739C7" w:rsidRPr="009739C7">
        <w:rPr>
          <w:i/>
        </w:rPr>
        <w:t xml:space="preserve"> viajar </w:t>
      </w:r>
      <w:proofErr w:type="spellStart"/>
      <w:r w:rsidR="009739C7" w:rsidRPr="009739C7">
        <w:rPr>
          <w:i/>
        </w:rPr>
        <w:t>sin</w:t>
      </w:r>
      <w:proofErr w:type="spellEnd"/>
      <w:r w:rsidR="009739C7" w:rsidRPr="009739C7">
        <w:rPr>
          <w:i/>
        </w:rPr>
        <w:t xml:space="preserve"> ver</w:t>
      </w:r>
      <w:r w:rsidR="009739C7">
        <w:t xml:space="preserve"> desvela</w:t>
      </w:r>
      <w:r w:rsidR="000701DB">
        <w:t xml:space="preserve"> como o imaginário do sujeito em trânsito </w:t>
      </w:r>
      <w:r w:rsidR="00C346C4">
        <w:t>determina o</w:t>
      </w:r>
      <w:r w:rsidR="000E1AC8">
        <w:t xml:space="preserve"> mecanismo psíquico de projeção do interior sobre o exterior no processo de percepção</w:t>
      </w:r>
      <w:r w:rsidR="000701DB">
        <w:t>. A propósito, p</w:t>
      </w:r>
      <w:r w:rsidR="007B023E">
        <w:t xml:space="preserve">autando-se pelo pensamento de Adorno (1985), Santos </w:t>
      </w:r>
      <w:r w:rsidR="00FA7993">
        <w:t>concorda</w:t>
      </w:r>
      <w:r w:rsidR="007B023E">
        <w:t xml:space="preserve"> que:</w:t>
      </w:r>
    </w:p>
    <w:p w:rsidR="000E1AC8" w:rsidRPr="00674DBD" w:rsidRDefault="000E1AC8" w:rsidP="007B023E">
      <w:pPr>
        <w:pStyle w:val="NormalWeb"/>
        <w:shd w:val="clear" w:color="auto" w:fill="FFFFFF"/>
        <w:ind w:left="2268"/>
        <w:jc w:val="both"/>
        <w:rPr>
          <w:color w:val="000000"/>
          <w:sz w:val="22"/>
        </w:rPr>
      </w:pPr>
      <w:proofErr w:type="gramStart"/>
      <w:r w:rsidRPr="007B023E">
        <w:rPr>
          <w:color w:val="000000"/>
          <w:sz w:val="22"/>
          <w:szCs w:val="20"/>
        </w:rPr>
        <w:t>a</w:t>
      </w:r>
      <w:proofErr w:type="gramEnd"/>
      <w:r w:rsidRPr="007B023E">
        <w:rPr>
          <w:color w:val="000000"/>
          <w:sz w:val="22"/>
          <w:szCs w:val="20"/>
        </w:rPr>
        <w:t xml:space="preserve"> imagem perceptiva contém, de fato, conceitos e juízos. Entre o verdadeiro objeto e o dado indubitável dos sentidos, entre o interior e o exterior, abre-se um abismo que o sujeito tem de vencer por sua própria conta e risco. Para refletir a coisa tal como ela é, o sujeito deve devolver-lhe mais do que dela recebe. O sujeito recria o mundo fora dele a partir dos vestígios que o mundo </w:t>
      </w:r>
      <w:r w:rsidR="007B023E">
        <w:rPr>
          <w:color w:val="000000"/>
          <w:sz w:val="22"/>
          <w:szCs w:val="20"/>
        </w:rPr>
        <w:t xml:space="preserve">deixa em seus sentidos" </w:t>
      </w:r>
      <w:r w:rsidR="007B023E" w:rsidRPr="00674DBD">
        <w:rPr>
          <w:color w:val="000000"/>
          <w:sz w:val="22"/>
        </w:rPr>
        <w:t>(ADORNO Apud S</w:t>
      </w:r>
      <w:r w:rsidR="00CB4830" w:rsidRPr="00674DBD">
        <w:rPr>
          <w:color w:val="000000"/>
          <w:sz w:val="22"/>
        </w:rPr>
        <w:t>ANTOS</w:t>
      </w:r>
      <w:r w:rsidR="007B023E" w:rsidRPr="00674DBD">
        <w:rPr>
          <w:color w:val="000000"/>
          <w:sz w:val="22"/>
        </w:rPr>
        <w:t>, 2002</w:t>
      </w:r>
      <w:r w:rsidRPr="00674DBD">
        <w:rPr>
          <w:color w:val="000000"/>
          <w:sz w:val="22"/>
        </w:rPr>
        <w:t>)</w:t>
      </w:r>
    </w:p>
    <w:p w:rsidR="00881833" w:rsidRDefault="00CB4830" w:rsidP="00881833">
      <w:pPr>
        <w:pStyle w:val="NormalWeb"/>
        <w:shd w:val="clear" w:color="auto" w:fill="FFFFFF"/>
        <w:ind w:firstLine="709"/>
        <w:jc w:val="both"/>
        <w:rPr>
          <w:rFonts w:ascii="Verdana" w:hAnsi="Verdana"/>
          <w:color w:val="000000"/>
          <w:sz w:val="20"/>
          <w:szCs w:val="20"/>
        </w:rPr>
      </w:pPr>
      <w:r>
        <w:rPr>
          <w:color w:val="000000"/>
        </w:rPr>
        <w:t xml:space="preserve">Se para Adorno, “em certo sentido, perceber é projetar” (ADORNO Apud SANTOS, 2002), é preciso que nós professores </w:t>
      </w:r>
      <w:r w:rsidR="00456DFA">
        <w:rPr>
          <w:color w:val="000000"/>
        </w:rPr>
        <w:t xml:space="preserve">trabalhemos </w:t>
      </w:r>
      <w:r w:rsidR="00881833">
        <w:rPr>
          <w:color w:val="000000"/>
        </w:rPr>
        <w:t xml:space="preserve">em nós mesmos e, </w:t>
      </w:r>
      <w:r w:rsidR="00456644">
        <w:rPr>
          <w:color w:val="000000"/>
        </w:rPr>
        <w:t xml:space="preserve">por conseguinte, </w:t>
      </w:r>
      <w:r w:rsidR="00881833">
        <w:rPr>
          <w:color w:val="000000"/>
        </w:rPr>
        <w:t>com os alunos a constituição de uma consciência intercultural por meio da qual, a percepção não permaneça estagnada no plano das proje</w:t>
      </w:r>
      <w:r w:rsidR="0092125F">
        <w:rPr>
          <w:color w:val="000000"/>
        </w:rPr>
        <w:t>ções. Como conclui Santos</w:t>
      </w:r>
      <w:r w:rsidR="00881833">
        <w:rPr>
          <w:color w:val="000000"/>
        </w:rPr>
        <w:t xml:space="preserve">: </w:t>
      </w:r>
    </w:p>
    <w:p w:rsidR="000E1AC8" w:rsidRPr="00881833" w:rsidRDefault="000E1AC8" w:rsidP="00881833">
      <w:pPr>
        <w:pStyle w:val="NormalWeb"/>
        <w:shd w:val="clear" w:color="auto" w:fill="FFFFFF"/>
        <w:ind w:left="2268"/>
        <w:jc w:val="both"/>
        <w:rPr>
          <w:color w:val="000000"/>
          <w:sz w:val="22"/>
          <w:szCs w:val="20"/>
        </w:rPr>
      </w:pPr>
      <w:proofErr w:type="gramStart"/>
      <w:r w:rsidRPr="00881833">
        <w:rPr>
          <w:color w:val="000000"/>
          <w:sz w:val="22"/>
          <w:szCs w:val="20"/>
        </w:rPr>
        <w:t>é</w:t>
      </w:r>
      <w:proofErr w:type="gramEnd"/>
      <w:r w:rsidRPr="00881833">
        <w:rPr>
          <w:color w:val="000000"/>
          <w:sz w:val="22"/>
          <w:szCs w:val="20"/>
        </w:rPr>
        <w:t xml:space="preserve"> preciso que o diálogo entre interior e exterior seja mantido, caso contrário "Ele [o sujeito] dota ilimitadamente o mundo exterior de tudo aquilo que está nele mesmo"(ADORNO, ibid. p. 177), as imagens se congelam dando espaço ao aparecimento dos estereótipos, do pr</w:t>
      </w:r>
      <w:r w:rsidR="00881833" w:rsidRPr="00881833">
        <w:rPr>
          <w:color w:val="000000"/>
          <w:sz w:val="22"/>
          <w:szCs w:val="20"/>
        </w:rPr>
        <w:t xml:space="preserve">econceito e até da perseguição. </w:t>
      </w:r>
      <w:r w:rsidRPr="00881833">
        <w:rPr>
          <w:color w:val="000000"/>
          <w:sz w:val="22"/>
          <w:szCs w:val="20"/>
        </w:rPr>
        <w:t>O caminho deve ser sempre orientado por uma transformação permanente da imagem do objeto que vai ganhando contornos mais variados e profundos conforme vamos nos aproximando. Se não se sai do lugar do estereótipo, do pré-conceito o aprendizado também corre o risco de se congelar.</w:t>
      </w:r>
      <w:r w:rsidR="0092125F">
        <w:rPr>
          <w:color w:val="000000"/>
          <w:sz w:val="22"/>
          <w:szCs w:val="20"/>
        </w:rPr>
        <w:t xml:space="preserve"> (SANTOS, 2002)</w:t>
      </w:r>
    </w:p>
    <w:p w:rsidR="007C5A90" w:rsidRDefault="00A16154" w:rsidP="00BB552C">
      <w:pPr>
        <w:spacing w:after="0" w:line="240" w:lineRule="auto"/>
        <w:ind w:firstLine="709"/>
        <w:jc w:val="both"/>
        <w:rPr>
          <w:rFonts w:ascii="Times New Roman" w:hAnsi="Times New Roman" w:cs="Times New Roman"/>
          <w:sz w:val="24"/>
        </w:rPr>
      </w:pPr>
      <w:r w:rsidRPr="00EB2A13">
        <w:rPr>
          <w:rFonts w:ascii="Times New Roman" w:hAnsi="Times New Roman" w:cs="Times New Roman"/>
          <w:sz w:val="24"/>
        </w:rPr>
        <w:t>A consciência intercultural constitui</w:t>
      </w:r>
      <w:r w:rsidR="00AE22C4" w:rsidRPr="00EB2A13">
        <w:rPr>
          <w:rFonts w:ascii="Times New Roman" w:hAnsi="Times New Roman" w:cs="Times New Roman"/>
          <w:sz w:val="24"/>
        </w:rPr>
        <w:t>, portanto,</w:t>
      </w:r>
      <w:r w:rsidRPr="00EB2A13">
        <w:rPr>
          <w:rFonts w:ascii="Times New Roman" w:hAnsi="Times New Roman" w:cs="Times New Roman"/>
          <w:sz w:val="24"/>
        </w:rPr>
        <w:t xml:space="preserve"> um</w:t>
      </w:r>
      <w:r w:rsidR="00BA2475" w:rsidRPr="00EB2A13">
        <w:rPr>
          <w:rFonts w:ascii="Times New Roman" w:hAnsi="Times New Roman" w:cs="Times New Roman"/>
          <w:sz w:val="24"/>
        </w:rPr>
        <w:t xml:space="preserve"> importante fator no processo edu</w:t>
      </w:r>
      <w:r w:rsidR="009A7ADC" w:rsidRPr="00EB2A13">
        <w:rPr>
          <w:rFonts w:ascii="Times New Roman" w:hAnsi="Times New Roman" w:cs="Times New Roman"/>
          <w:sz w:val="24"/>
        </w:rPr>
        <w:t xml:space="preserve">cativo, não somente no tocante </w:t>
      </w:r>
      <w:r w:rsidR="00AE22C4" w:rsidRPr="00EB2A13">
        <w:rPr>
          <w:rFonts w:ascii="Times New Roman" w:hAnsi="Times New Roman" w:cs="Times New Roman"/>
          <w:sz w:val="24"/>
        </w:rPr>
        <w:t xml:space="preserve">a </w:t>
      </w:r>
      <w:r w:rsidR="009A7ADC" w:rsidRPr="00EB2A13">
        <w:rPr>
          <w:rFonts w:ascii="Times New Roman" w:hAnsi="Times New Roman" w:cs="Times New Roman"/>
          <w:sz w:val="24"/>
        </w:rPr>
        <w:t>promoção da</w:t>
      </w:r>
      <w:r w:rsidR="00BA2475" w:rsidRPr="00EB2A13">
        <w:rPr>
          <w:rFonts w:ascii="Times New Roman" w:hAnsi="Times New Roman" w:cs="Times New Roman"/>
          <w:sz w:val="24"/>
        </w:rPr>
        <w:t xml:space="preserve"> convivência harmônica e enriquecedora produzidas pelos intercâmbios culturais, </w:t>
      </w:r>
      <w:r w:rsidR="00123DE2" w:rsidRPr="00EB2A13">
        <w:rPr>
          <w:rFonts w:ascii="Times New Roman" w:hAnsi="Times New Roman" w:cs="Times New Roman"/>
          <w:sz w:val="24"/>
        </w:rPr>
        <w:t>por meio da desconstrução de</w:t>
      </w:r>
      <w:r w:rsidR="00912A8D" w:rsidRPr="00EB2A13">
        <w:rPr>
          <w:rFonts w:ascii="Times New Roman" w:hAnsi="Times New Roman" w:cs="Times New Roman"/>
          <w:sz w:val="24"/>
        </w:rPr>
        <w:t xml:space="preserve"> preconceitos, crenças e estereótipos</w:t>
      </w:r>
      <w:r w:rsidR="00123DE2" w:rsidRPr="00EB2A13">
        <w:rPr>
          <w:rFonts w:ascii="Times New Roman" w:hAnsi="Times New Roman" w:cs="Times New Roman"/>
          <w:sz w:val="24"/>
        </w:rPr>
        <w:t xml:space="preserve"> atribuídos ao outro. Antes disso, a interculturalidade </w:t>
      </w:r>
      <w:r w:rsidR="00912A8D" w:rsidRPr="00EB2A13">
        <w:rPr>
          <w:rFonts w:ascii="Times New Roman" w:hAnsi="Times New Roman" w:cs="Times New Roman"/>
          <w:sz w:val="24"/>
        </w:rPr>
        <w:t xml:space="preserve">possibilita o estímulo de uma competência comunicativa que, ao agir na forma de aproximação do Outro, </w:t>
      </w:r>
      <w:r w:rsidR="007A1C98">
        <w:rPr>
          <w:rFonts w:ascii="Times New Roman" w:hAnsi="Times New Roman" w:cs="Times New Roman"/>
          <w:sz w:val="24"/>
        </w:rPr>
        <w:t xml:space="preserve">converte o </w:t>
      </w:r>
      <w:r w:rsidR="00912A8D" w:rsidRPr="00EB2A13">
        <w:rPr>
          <w:rFonts w:ascii="Times New Roman" w:hAnsi="Times New Roman" w:cs="Times New Roman"/>
          <w:sz w:val="24"/>
        </w:rPr>
        <w:t xml:space="preserve">ensino e aprendizagem da língua espanhola como </w:t>
      </w:r>
      <w:r w:rsidR="007A1C98">
        <w:rPr>
          <w:rFonts w:ascii="Times New Roman" w:hAnsi="Times New Roman" w:cs="Times New Roman"/>
          <w:sz w:val="24"/>
        </w:rPr>
        <w:t xml:space="preserve">espaço de resistência, desde o qual </w:t>
      </w:r>
      <w:r w:rsidR="00452EBC">
        <w:rPr>
          <w:rFonts w:ascii="Times New Roman" w:hAnsi="Times New Roman" w:cs="Times New Roman"/>
          <w:sz w:val="24"/>
        </w:rPr>
        <w:t xml:space="preserve">se </w:t>
      </w:r>
      <w:r w:rsidR="007A1C98">
        <w:rPr>
          <w:rFonts w:ascii="Times New Roman" w:hAnsi="Times New Roman" w:cs="Times New Roman"/>
          <w:sz w:val="24"/>
        </w:rPr>
        <w:t xml:space="preserve">deve ensejar a construção de </w:t>
      </w:r>
      <w:r w:rsidR="00BB552C">
        <w:rPr>
          <w:rFonts w:ascii="Times New Roman" w:hAnsi="Times New Roman" w:cs="Times New Roman"/>
          <w:sz w:val="24"/>
        </w:rPr>
        <w:t xml:space="preserve">pontes </w:t>
      </w:r>
      <w:r w:rsidR="00BB552C" w:rsidRPr="00767EAD">
        <w:rPr>
          <w:rFonts w:ascii="Times New Roman" w:hAnsi="Times New Roman" w:cs="Times New Roman"/>
          <w:sz w:val="24"/>
        </w:rPr>
        <w:t xml:space="preserve">de integração que, assentadas </w:t>
      </w:r>
      <w:r w:rsidR="00B91037" w:rsidRPr="00767EAD">
        <w:rPr>
          <w:rFonts w:ascii="Times New Roman" w:hAnsi="Times New Roman" w:cs="Times New Roman"/>
          <w:sz w:val="24"/>
        </w:rPr>
        <w:t xml:space="preserve">sobre o fosso </w:t>
      </w:r>
      <w:r w:rsidR="007A1C98" w:rsidRPr="00767EAD">
        <w:rPr>
          <w:rFonts w:ascii="Times New Roman" w:hAnsi="Times New Roman" w:cs="Times New Roman"/>
          <w:sz w:val="24"/>
        </w:rPr>
        <w:t>das desigualdades e segregaç</w:t>
      </w:r>
      <w:r w:rsidR="00B91037" w:rsidRPr="00767EAD">
        <w:rPr>
          <w:rFonts w:ascii="Times New Roman" w:hAnsi="Times New Roman" w:cs="Times New Roman"/>
          <w:sz w:val="24"/>
        </w:rPr>
        <w:t>ões</w:t>
      </w:r>
      <w:r w:rsidR="00BB552C" w:rsidRPr="00767EAD">
        <w:rPr>
          <w:rFonts w:ascii="Times New Roman" w:hAnsi="Times New Roman" w:cs="Times New Roman"/>
          <w:sz w:val="24"/>
        </w:rPr>
        <w:t xml:space="preserve"> socioculturais, devem conduzir rumo a uma proposta alterna</w:t>
      </w:r>
      <w:r w:rsidR="00767EAD">
        <w:rPr>
          <w:rFonts w:ascii="Times New Roman" w:hAnsi="Times New Roman" w:cs="Times New Roman"/>
          <w:sz w:val="24"/>
        </w:rPr>
        <w:t>tiva de civilização e sociedade</w:t>
      </w:r>
      <w:r w:rsidR="00BB552C" w:rsidRPr="00767EAD">
        <w:rPr>
          <w:rFonts w:ascii="Times New Roman" w:hAnsi="Times New Roman" w:cs="Times New Roman"/>
          <w:sz w:val="24"/>
        </w:rPr>
        <w:t xml:space="preserve">, como defende </w:t>
      </w:r>
      <w:proofErr w:type="spellStart"/>
      <w:r w:rsidR="00BB552C" w:rsidRPr="00767EAD">
        <w:rPr>
          <w:rFonts w:ascii="Times New Roman" w:hAnsi="Times New Roman" w:cs="Times New Roman"/>
          <w:sz w:val="24"/>
        </w:rPr>
        <w:t>Walsh</w:t>
      </w:r>
      <w:proofErr w:type="spellEnd"/>
      <w:r w:rsidR="00767EAD">
        <w:rPr>
          <w:rFonts w:ascii="Times New Roman" w:hAnsi="Times New Roman" w:cs="Times New Roman"/>
          <w:sz w:val="24"/>
        </w:rPr>
        <w:t xml:space="preserve"> (cf. 2007)</w:t>
      </w:r>
      <w:r w:rsidR="00BB552C" w:rsidRPr="00767EAD">
        <w:rPr>
          <w:rFonts w:ascii="Times New Roman" w:hAnsi="Times New Roman" w:cs="Times New Roman"/>
          <w:sz w:val="24"/>
        </w:rPr>
        <w:t>.</w:t>
      </w:r>
    </w:p>
    <w:p w:rsidR="00BB552C" w:rsidRDefault="00BB552C" w:rsidP="00BB552C">
      <w:pPr>
        <w:spacing w:after="0" w:line="240" w:lineRule="auto"/>
        <w:ind w:firstLine="709"/>
        <w:jc w:val="both"/>
        <w:rPr>
          <w:rFonts w:ascii="Times New Roman" w:hAnsi="Times New Roman" w:cs="Times New Roman"/>
          <w:sz w:val="24"/>
        </w:rPr>
      </w:pPr>
    </w:p>
    <w:p w:rsidR="00757E36" w:rsidRPr="0091208A" w:rsidRDefault="00757E36" w:rsidP="00757E36">
      <w:pPr>
        <w:spacing w:after="0" w:line="240" w:lineRule="auto"/>
        <w:ind w:firstLine="851"/>
        <w:jc w:val="both"/>
        <w:rPr>
          <w:rFonts w:ascii="Times New Roman" w:hAnsi="Times New Roman" w:cs="Times New Roman"/>
          <w:b/>
          <w:sz w:val="24"/>
        </w:rPr>
      </w:pPr>
    </w:p>
    <w:p w:rsidR="00757E36" w:rsidRPr="0091208A" w:rsidRDefault="00EF5258" w:rsidP="00DB354E">
      <w:pPr>
        <w:tabs>
          <w:tab w:val="left" w:pos="5349"/>
        </w:tabs>
        <w:spacing w:after="0" w:line="240" w:lineRule="auto"/>
        <w:jc w:val="both"/>
        <w:rPr>
          <w:rFonts w:ascii="Times New Roman" w:hAnsi="Times New Roman" w:cs="Times New Roman"/>
          <w:b/>
          <w:sz w:val="24"/>
        </w:rPr>
      </w:pPr>
      <w:r>
        <w:rPr>
          <w:rFonts w:ascii="Times New Roman" w:hAnsi="Times New Roman" w:cs="Times New Roman"/>
          <w:b/>
          <w:sz w:val="24"/>
        </w:rPr>
        <w:t>4</w:t>
      </w:r>
      <w:r w:rsidR="00757E36" w:rsidRPr="0091208A">
        <w:rPr>
          <w:rFonts w:ascii="Times New Roman" w:hAnsi="Times New Roman" w:cs="Times New Roman"/>
          <w:b/>
          <w:sz w:val="24"/>
        </w:rPr>
        <w:t xml:space="preserve">. Traduzindo a hibridez das línguas </w:t>
      </w:r>
      <w:r w:rsidR="00DB354E" w:rsidRPr="0091208A">
        <w:rPr>
          <w:rFonts w:ascii="Times New Roman" w:hAnsi="Times New Roman" w:cs="Times New Roman"/>
          <w:b/>
          <w:sz w:val="24"/>
        </w:rPr>
        <w:tab/>
      </w:r>
    </w:p>
    <w:p w:rsidR="003C1502" w:rsidRDefault="003C1502" w:rsidP="00757E36">
      <w:pPr>
        <w:spacing w:after="0" w:line="240" w:lineRule="auto"/>
        <w:ind w:firstLine="709"/>
        <w:jc w:val="both"/>
        <w:rPr>
          <w:rFonts w:ascii="Times New Roman" w:hAnsi="Times New Roman" w:cs="Times New Roman"/>
          <w:sz w:val="24"/>
        </w:rPr>
      </w:pPr>
    </w:p>
    <w:p w:rsidR="003C1502" w:rsidRDefault="003C1502" w:rsidP="003C1502">
      <w:pPr>
        <w:spacing w:after="0" w:line="240" w:lineRule="auto"/>
        <w:ind w:firstLine="851"/>
        <w:jc w:val="both"/>
        <w:rPr>
          <w:rFonts w:ascii="Times New Roman" w:hAnsi="Times New Roman" w:cs="Times New Roman"/>
          <w:sz w:val="24"/>
        </w:rPr>
      </w:pPr>
      <w:r w:rsidRPr="002904F3">
        <w:rPr>
          <w:rFonts w:ascii="Times New Roman" w:hAnsi="Times New Roman" w:cs="Times New Roman"/>
          <w:sz w:val="24"/>
        </w:rPr>
        <w:t xml:space="preserve">A consciência intercultural </w:t>
      </w:r>
      <w:r>
        <w:rPr>
          <w:rFonts w:ascii="Times New Roman" w:hAnsi="Times New Roman" w:cs="Times New Roman"/>
          <w:sz w:val="24"/>
        </w:rPr>
        <w:t xml:space="preserve">plasmada na obra </w:t>
      </w:r>
      <w:proofErr w:type="spellStart"/>
      <w:r w:rsidRPr="006F2508">
        <w:rPr>
          <w:rFonts w:ascii="Times New Roman" w:hAnsi="Times New Roman" w:cs="Times New Roman"/>
          <w:i/>
          <w:sz w:val="24"/>
        </w:rPr>
        <w:t>Cómo</w:t>
      </w:r>
      <w:proofErr w:type="spellEnd"/>
      <w:r w:rsidRPr="006F2508">
        <w:rPr>
          <w:rFonts w:ascii="Times New Roman" w:hAnsi="Times New Roman" w:cs="Times New Roman"/>
          <w:i/>
          <w:sz w:val="24"/>
        </w:rPr>
        <w:t xml:space="preserve"> viajar </w:t>
      </w:r>
      <w:proofErr w:type="spellStart"/>
      <w:r w:rsidRPr="006F2508">
        <w:rPr>
          <w:rFonts w:ascii="Times New Roman" w:hAnsi="Times New Roman" w:cs="Times New Roman"/>
          <w:i/>
          <w:sz w:val="24"/>
        </w:rPr>
        <w:t>sin</w:t>
      </w:r>
      <w:proofErr w:type="spellEnd"/>
      <w:r w:rsidRPr="006F2508">
        <w:rPr>
          <w:rFonts w:ascii="Times New Roman" w:hAnsi="Times New Roman" w:cs="Times New Roman"/>
          <w:i/>
          <w:sz w:val="24"/>
        </w:rPr>
        <w:t xml:space="preserve"> ver</w:t>
      </w:r>
      <w:r>
        <w:rPr>
          <w:rFonts w:ascii="Times New Roman" w:hAnsi="Times New Roman" w:cs="Times New Roman"/>
          <w:sz w:val="24"/>
        </w:rPr>
        <w:t xml:space="preserve"> está intimamente associada ao ato da tradução que, em tal contexto narrativo, figura como uma das faces da prática de leitura. No diário de Neuman, </w:t>
      </w:r>
      <w:r w:rsidRPr="002904F3">
        <w:rPr>
          <w:rFonts w:ascii="Times New Roman" w:hAnsi="Times New Roman" w:cs="Times New Roman"/>
          <w:sz w:val="24"/>
        </w:rPr>
        <w:t>a tradução deve ser percebida como “ato ético que permite ao sujeito perceber o diverso em sua intensidade”, conforme d</w:t>
      </w:r>
      <w:r>
        <w:rPr>
          <w:rFonts w:ascii="Times New Roman" w:hAnsi="Times New Roman" w:cs="Times New Roman"/>
          <w:sz w:val="24"/>
        </w:rPr>
        <w:t xml:space="preserve">esigna </w:t>
      </w:r>
      <w:proofErr w:type="spellStart"/>
      <w:r>
        <w:rPr>
          <w:rFonts w:ascii="Times New Roman" w:hAnsi="Times New Roman" w:cs="Times New Roman"/>
          <w:sz w:val="24"/>
        </w:rPr>
        <w:t>Bourriaud</w:t>
      </w:r>
      <w:proofErr w:type="spellEnd"/>
      <w:r>
        <w:rPr>
          <w:rFonts w:ascii="Times New Roman" w:hAnsi="Times New Roman" w:cs="Times New Roman"/>
          <w:sz w:val="24"/>
        </w:rPr>
        <w:t xml:space="preserve"> (2009, p. 73), e não como o simples mecanismo de</w:t>
      </w:r>
      <w:r w:rsidRPr="002904F3">
        <w:rPr>
          <w:rFonts w:ascii="Times New Roman" w:hAnsi="Times New Roman" w:cs="Times New Roman"/>
          <w:sz w:val="24"/>
        </w:rPr>
        <w:t xml:space="preserve"> transposição </w:t>
      </w:r>
      <w:r>
        <w:rPr>
          <w:rFonts w:ascii="Times New Roman" w:hAnsi="Times New Roman" w:cs="Times New Roman"/>
          <w:sz w:val="24"/>
        </w:rPr>
        <w:t xml:space="preserve">literal </w:t>
      </w:r>
      <w:r w:rsidRPr="002904F3">
        <w:rPr>
          <w:rFonts w:ascii="Times New Roman" w:hAnsi="Times New Roman" w:cs="Times New Roman"/>
          <w:sz w:val="24"/>
        </w:rPr>
        <w:t>d</w:t>
      </w:r>
      <w:r>
        <w:rPr>
          <w:rFonts w:ascii="Times New Roman" w:hAnsi="Times New Roman" w:cs="Times New Roman"/>
          <w:sz w:val="24"/>
        </w:rPr>
        <w:t xml:space="preserve">e um código linguístico a outro. Nesse caso, o narrador </w:t>
      </w:r>
      <w:r w:rsidR="00192E81">
        <w:rPr>
          <w:rFonts w:ascii="Times New Roman" w:hAnsi="Times New Roman" w:cs="Times New Roman"/>
          <w:sz w:val="24"/>
        </w:rPr>
        <w:t>visa traduzir</w:t>
      </w:r>
      <w:r>
        <w:rPr>
          <w:rFonts w:ascii="Times New Roman" w:hAnsi="Times New Roman" w:cs="Times New Roman"/>
          <w:sz w:val="24"/>
        </w:rPr>
        <w:t xml:space="preserve"> as nuances e as variações dialetais de sua própria língua materna, a qual ele considera um </w:t>
      </w:r>
      <w:r w:rsidRPr="002E1498">
        <w:rPr>
          <w:rFonts w:ascii="Times New Roman" w:hAnsi="Times New Roman" w:cs="Times New Roman"/>
          <w:sz w:val="24"/>
        </w:rPr>
        <w:t xml:space="preserve">idioma </w:t>
      </w:r>
      <w:r>
        <w:rPr>
          <w:rFonts w:ascii="Times New Roman" w:hAnsi="Times New Roman" w:cs="Times New Roman"/>
          <w:sz w:val="24"/>
        </w:rPr>
        <w:t>ao mesmo tempo único, múltiplo e global (</w:t>
      </w:r>
      <w:r w:rsidRPr="002E1498">
        <w:rPr>
          <w:rFonts w:ascii="Times New Roman" w:hAnsi="Times New Roman" w:cs="Times New Roman"/>
          <w:sz w:val="24"/>
        </w:rPr>
        <w:t>NEUMAN, 2010)</w:t>
      </w:r>
      <w:r>
        <w:rPr>
          <w:rFonts w:ascii="Times New Roman" w:hAnsi="Times New Roman" w:cs="Times New Roman"/>
          <w:sz w:val="24"/>
        </w:rPr>
        <w:t xml:space="preserve">. Portanto, para entendermos como a tradução se realiza na tessitura discursiva de </w:t>
      </w:r>
      <w:proofErr w:type="spellStart"/>
      <w:r w:rsidRPr="00E0457C">
        <w:rPr>
          <w:rFonts w:ascii="Times New Roman" w:hAnsi="Times New Roman" w:cs="Times New Roman"/>
          <w:i/>
          <w:sz w:val="24"/>
        </w:rPr>
        <w:t>Cómo</w:t>
      </w:r>
      <w:proofErr w:type="spellEnd"/>
      <w:r w:rsidRPr="00E0457C">
        <w:rPr>
          <w:rFonts w:ascii="Times New Roman" w:hAnsi="Times New Roman" w:cs="Times New Roman"/>
          <w:i/>
          <w:sz w:val="24"/>
        </w:rPr>
        <w:t xml:space="preserve"> viajar </w:t>
      </w:r>
      <w:proofErr w:type="spellStart"/>
      <w:r w:rsidRPr="00E0457C">
        <w:rPr>
          <w:rFonts w:ascii="Times New Roman" w:hAnsi="Times New Roman" w:cs="Times New Roman"/>
          <w:i/>
          <w:sz w:val="24"/>
        </w:rPr>
        <w:t>sin</w:t>
      </w:r>
      <w:proofErr w:type="spellEnd"/>
      <w:r w:rsidRPr="00E0457C">
        <w:rPr>
          <w:rFonts w:ascii="Times New Roman" w:hAnsi="Times New Roman" w:cs="Times New Roman"/>
          <w:i/>
          <w:sz w:val="24"/>
        </w:rPr>
        <w:t xml:space="preserve"> ver</w:t>
      </w:r>
      <w:r>
        <w:rPr>
          <w:rFonts w:ascii="Times New Roman" w:hAnsi="Times New Roman" w:cs="Times New Roman"/>
          <w:sz w:val="24"/>
        </w:rPr>
        <w:t xml:space="preserve">, é importante </w:t>
      </w:r>
      <w:r>
        <w:rPr>
          <w:rFonts w:ascii="Times New Roman" w:hAnsi="Times New Roman" w:cs="Times New Roman"/>
          <w:sz w:val="24"/>
        </w:rPr>
        <w:lastRenderedPageBreak/>
        <w:t>considerar a própria condição migrante de Neuman e sua índole de sujeito fronteiriço, conforme destacamos inicialmente</w:t>
      </w:r>
      <w:r w:rsidR="00C71E39">
        <w:rPr>
          <w:rFonts w:ascii="Times New Roman" w:hAnsi="Times New Roman" w:cs="Times New Roman"/>
          <w:sz w:val="24"/>
        </w:rPr>
        <w:t xml:space="preserve"> neste trabalho</w:t>
      </w:r>
      <w:r>
        <w:rPr>
          <w:rFonts w:ascii="Times New Roman" w:hAnsi="Times New Roman" w:cs="Times New Roman"/>
          <w:sz w:val="24"/>
        </w:rPr>
        <w:t xml:space="preserve">. </w:t>
      </w:r>
    </w:p>
    <w:p w:rsidR="003C1502" w:rsidRDefault="003C1502" w:rsidP="00E525B8">
      <w:pPr>
        <w:spacing w:after="0" w:line="240" w:lineRule="auto"/>
        <w:ind w:firstLine="851"/>
        <w:jc w:val="both"/>
        <w:rPr>
          <w:rFonts w:ascii="Times New Roman" w:hAnsi="Times New Roman" w:cs="Times New Roman"/>
          <w:sz w:val="24"/>
        </w:rPr>
      </w:pPr>
      <w:r>
        <w:rPr>
          <w:rFonts w:ascii="Times New Roman" w:hAnsi="Times New Roman" w:cs="Times New Roman"/>
          <w:sz w:val="24"/>
        </w:rPr>
        <w:t>Detentor de uma dicção anfíbia, oscilante entre o acento portenho e andaluz, Neuman ausculta e confronta os diferentes registros e manifestações do espanhol, sulcando assim as alteridades de uma língua que impõe a sua complexidade</w:t>
      </w:r>
      <w:r w:rsidR="00C37AD3">
        <w:rPr>
          <w:rFonts w:ascii="Times New Roman" w:hAnsi="Times New Roman" w:cs="Times New Roman"/>
          <w:sz w:val="24"/>
        </w:rPr>
        <w:t>,</w:t>
      </w:r>
      <w:r>
        <w:rPr>
          <w:rFonts w:ascii="Times New Roman" w:hAnsi="Times New Roman" w:cs="Times New Roman"/>
          <w:sz w:val="24"/>
        </w:rPr>
        <w:t xml:space="preserve"> </w:t>
      </w:r>
      <w:r w:rsidR="00C37AD3">
        <w:rPr>
          <w:rFonts w:ascii="Times New Roman" w:hAnsi="Times New Roman" w:cs="Times New Roman"/>
          <w:sz w:val="24"/>
        </w:rPr>
        <w:t xml:space="preserve">já de antemão, </w:t>
      </w:r>
      <w:r>
        <w:rPr>
          <w:rFonts w:ascii="Times New Roman" w:hAnsi="Times New Roman" w:cs="Times New Roman"/>
          <w:sz w:val="24"/>
        </w:rPr>
        <w:t xml:space="preserve">pela dupla denominação que lhe é assignada: </w:t>
      </w:r>
      <w:r w:rsidRPr="00F72224">
        <w:rPr>
          <w:rFonts w:ascii="Times New Roman" w:hAnsi="Times New Roman" w:cs="Times New Roman"/>
          <w:sz w:val="24"/>
        </w:rPr>
        <w:t>“espanhol” ou “castelhano”.</w:t>
      </w:r>
      <w:r>
        <w:rPr>
          <w:rFonts w:ascii="Times New Roman" w:hAnsi="Times New Roman" w:cs="Times New Roman"/>
          <w:sz w:val="24"/>
        </w:rPr>
        <w:t xml:space="preserve"> Sendo assim, Neuman demonstra </w:t>
      </w:r>
      <w:r w:rsidR="00C71E39">
        <w:rPr>
          <w:rFonts w:ascii="Times New Roman" w:hAnsi="Times New Roman" w:cs="Times New Roman"/>
          <w:sz w:val="24"/>
        </w:rPr>
        <w:t>que traduzi-la</w:t>
      </w:r>
      <w:r>
        <w:rPr>
          <w:rFonts w:ascii="Times New Roman" w:hAnsi="Times New Roman" w:cs="Times New Roman"/>
          <w:sz w:val="24"/>
        </w:rPr>
        <w:t xml:space="preserve"> corresponde ao exercício de ler e interpretar o hibridismo de uma vasta “</w:t>
      </w:r>
      <w:proofErr w:type="spellStart"/>
      <w:r w:rsidRPr="00C37AD3">
        <w:rPr>
          <w:rFonts w:ascii="Times New Roman" w:hAnsi="Times New Roman" w:cs="Times New Roman"/>
          <w:i/>
          <w:sz w:val="24"/>
        </w:rPr>
        <w:t>red</w:t>
      </w:r>
      <w:proofErr w:type="spellEnd"/>
      <w:r w:rsidRPr="00C37AD3">
        <w:rPr>
          <w:rFonts w:ascii="Times New Roman" w:hAnsi="Times New Roman" w:cs="Times New Roman"/>
          <w:i/>
          <w:sz w:val="24"/>
        </w:rPr>
        <w:t xml:space="preserve"> de </w:t>
      </w:r>
      <w:proofErr w:type="spellStart"/>
      <w:r w:rsidRPr="00C37AD3">
        <w:rPr>
          <w:rFonts w:ascii="Times New Roman" w:hAnsi="Times New Roman" w:cs="Times New Roman"/>
          <w:i/>
          <w:sz w:val="24"/>
        </w:rPr>
        <w:t>archipiélagos</w:t>
      </w:r>
      <w:proofErr w:type="spellEnd"/>
      <w:r w:rsidRPr="00C37AD3">
        <w:rPr>
          <w:rFonts w:ascii="Times New Roman" w:hAnsi="Times New Roman" w:cs="Times New Roman"/>
          <w:i/>
          <w:sz w:val="24"/>
        </w:rPr>
        <w:t xml:space="preserve"> conectados por </w:t>
      </w:r>
      <w:proofErr w:type="spellStart"/>
      <w:r w:rsidRPr="00C37AD3">
        <w:rPr>
          <w:rFonts w:ascii="Times New Roman" w:hAnsi="Times New Roman" w:cs="Times New Roman"/>
          <w:i/>
          <w:sz w:val="24"/>
        </w:rPr>
        <w:t>un</w:t>
      </w:r>
      <w:proofErr w:type="spellEnd"/>
      <w:r w:rsidRPr="00C37AD3">
        <w:rPr>
          <w:rFonts w:ascii="Times New Roman" w:hAnsi="Times New Roman" w:cs="Times New Roman"/>
          <w:i/>
          <w:sz w:val="24"/>
        </w:rPr>
        <w:t xml:space="preserve"> </w:t>
      </w:r>
      <w:proofErr w:type="spellStart"/>
      <w:r w:rsidRPr="00C37AD3">
        <w:rPr>
          <w:rFonts w:ascii="Times New Roman" w:hAnsi="Times New Roman" w:cs="Times New Roman"/>
          <w:i/>
          <w:sz w:val="24"/>
        </w:rPr>
        <w:t>mismo</w:t>
      </w:r>
      <w:proofErr w:type="spellEnd"/>
      <w:r w:rsidRPr="00C37AD3">
        <w:rPr>
          <w:rFonts w:ascii="Times New Roman" w:hAnsi="Times New Roman" w:cs="Times New Roman"/>
          <w:i/>
          <w:sz w:val="24"/>
        </w:rPr>
        <w:t xml:space="preserve"> mar idiomático</w:t>
      </w:r>
      <w:r>
        <w:rPr>
          <w:rFonts w:ascii="Times New Roman" w:hAnsi="Times New Roman" w:cs="Times New Roman"/>
          <w:sz w:val="24"/>
        </w:rPr>
        <w:t>” (NEUMAN, 2010</w:t>
      </w:r>
      <w:r w:rsidR="00C71E39">
        <w:rPr>
          <w:rFonts w:ascii="Times New Roman" w:hAnsi="Times New Roman" w:cs="Times New Roman"/>
          <w:sz w:val="24"/>
        </w:rPr>
        <w:t xml:space="preserve">, p. 192), </w:t>
      </w:r>
      <w:r w:rsidR="00E525B8">
        <w:rPr>
          <w:rFonts w:ascii="Times New Roman" w:hAnsi="Times New Roman" w:cs="Times New Roman"/>
          <w:sz w:val="24"/>
        </w:rPr>
        <w:t>sugerindo</w:t>
      </w:r>
      <w:r w:rsidR="00C37AD3">
        <w:rPr>
          <w:rFonts w:ascii="Times New Roman" w:hAnsi="Times New Roman" w:cs="Times New Roman"/>
          <w:sz w:val="24"/>
        </w:rPr>
        <w:t xml:space="preserve"> que</w:t>
      </w:r>
      <w:r w:rsidR="00E525B8">
        <w:rPr>
          <w:rFonts w:ascii="Times New Roman" w:hAnsi="Times New Roman" w:cs="Times New Roman"/>
          <w:sz w:val="24"/>
        </w:rPr>
        <w:t xml:space="preserve"> só</w:t>
      </w:r>
      <w:r w:rsidR="00C37AD3">
        <w:rPr>
          <w:rFonts w:ascii="Times New Roman" w:hAnsi="Times New Roman" w:cs="Times New Roman"/>
          <w:sz w:val="24"/>
        </w:rPr>
        <w:t xml:space="preserve"> </w:t>
      </w:r>
      <w:r w:rsidR="00E525B8">
        <w:rPr>
          <w:rFonts w:ascii="Times New Roman" w:hAnsi="Times New Roman" w:cs="Times New Roman"/>
          <w:sz w:val="24"/>
        </w:rPr>
        <w:t>se aproxima desse universo, quem se dispõe a:</w:t>
      </w:r>
    </w:p>
    <w:p w:rsidR="00C71E39" w:rsidRPr="00334764" w:rsidRDefault="00C71E39" w:rsidP="003C1502">
      <w:pPr>
        <w:spacing w:after="0" w:line="240" w:lineRule="auto"/>
        <w:ind w:firstLine="851"/>
        <w:jc w:val="both"/>
        <w:rPr>
          <w:rFonts w:ascii="Times New Roman" w:hAnsi="Times New Roman" w:cs="Times New Roman"/>
          <w:color w:val="FF0000"/>
          <w:sz w:val="24"/>
        </w:rPr>
      </w:pPr>
    </w:p>
    <w:p w:rsidR="003C1502" w:rsidRPr="00807629" w:rsidRDefault="003C1502" w:rsidP="003C1502">
      <w:pPr>
        <w:spacing w:after="0" w:line="240" w:lineRule="auto"/>
        <w:ind w:left="2268"/>
        <w:jc w:val="both"/>
        <w:rPr>
          <w:rFonts w:ascii="Times New Roman" w:hAnsi="Times New Roman" w:cs="Times New Roman"/>
          <w:lang w:val="es-ES"/>
        </w:rPr>
      </w:pPr>
      <w:r w:rsidRPr="00807629">
        <w:rPr>
          <w:rFonts w:ascii="Times New Roman" w:hAnsi="Times New Roman" w:cs="Times New Roman"/>
          <w:lang w:val="es-ES"/>
        </w:rPr>
        <w:t xml:space="preserve">[…] traducir la hibridez de las lenguas, de las culturas, de la realidad plural, traducir en un contexto de contestación, de reafirmación de identidades culturales en espacios plurilingües y multiculturales, oponiéndose a imágenes preestablecidas y estereotipadas (SELVA PEREIRA, 2010). </w:t>
      </w:r>
    </w:p>
    <w:p w:rsidR="003C1502" w:rsidRPr="005B73B7" w:rsidRDefault="003C1502" w:rsidP="003C1502">
      <w:pPr>
        <w:spacing w:after="0" w:line="240" w:lineRule="auto"/>
        <w:ind w:firstLine="851"/>
        <w:jc w:val="both"/>
        <w:rPr>
          <w:rFonts w:ascii="Times New Roman" w:hAnsi="Times New Roman" w:cs="Times New Roman"/>
          <w:sz w:val="24"/>
          <w:lang w:val="es-ES"/>
        </w:rPr>
      </w:pPr>
    </w:p>
    <w:p w:rsidR="003C1502" w:rsidRPr="00192E81" w:rsidRDefault="003C1502" w:rsidP="003C1502">
      <w:pPr>
        <w:spacing w:after="0" w:line="240" w:lineRule="auto"/>
        <w:ind w:firstLine="851"/>
        <w:jc w:val="both"/>
        <w:rPr>
          <w:rFonts w:ascii="Times New Roman" w:hAnsi="Times New Roman" w:cs="Times New Roman"/>
          <w:sz w:val="24"/>
        </w:rPr>
      </w:pPr>
      <w:r w:rsidRPr="007E5DB1">
        <w:rPr>
          <w:rFonts w:ascii="Times New Roman" w:hAnsi="Times New Roman" w:cs="Times New Roman"/>
          <w:sz w:val="24"/>
        </w:rPr>
        <w:t xml:space="preserve">Tal vocação </w:t>
      </w:r>
      <w:r w:rsidR="00677085">
        <w:rPr>
          <w:rFonts w:ascii="Times New Roman" w:hAnsi="Times New Roman" w:cs="Times New Roman"/>
          <w:sz w:val="24"/>
        </w:rPr>
        <w:t>é assumida por Neuman, podendo s</w:t>
      </w:r>
      <w:r>
        <w:rPr>
          <w:rFonts w:ascii="Times New Roman" w:hAnsi="Times New Roman" w:cs="Times New Roman"/>
          <w:sz w:val="24"/>
        </w:rPr>
        <w:t>er verificada em diferentes passagens do re</w:t>
      </w:r>
      <w:r w:rsidR="00677085">
        <w:rPr>
          <w:rFonts w:ascii="Times New Roman" w:hAnsi="Times New Roman" w:cs="Times New Roman"/>
          <w:sz w:val="24"/>
        </w:rPr>
        <w:t xml:space="preserve">lato. </w:t>
      </w:r>
      <w:r>
        <w:rPr>
          <w:rFonts w:ascii="Times New Roman" w:hAnsi="Times New Roman" w:cs="Times New Roman"/>
          <w:sz w:val="24"/>
        </w:rPr>
        <w:t xml:space="preserve">Uma delas diz respeito, por exemplo, à leitura que o narrador faz </w:t>
      </w:r>
      <w:r w:rsidR="008D4362">
        <w:rPr>
          <w:rFonts w:ascii="Times New Roman" w:hAnsi="Times New Roman" w:cs="Times New Roman"/>
          <w:sz w:val="24"/>
        </w:rPr>
        <w:t xml:space="preserve">de um recorrente </w:t>
      </w:r>
      <w:r w:rsidR="00192E81">
        <w:rPr>
          <w:rFonts w:ascii="Times New Roman" w:hAnsi="Times New Roman" w:cs="Times New Roman"/>
          <w:sz w:val="24"/>
        </w:rPr>
        <w:t>ato de fala da</w:t>
      </w:r>
      <w:r w:rsidR="008D4362">
        <w:rPr>
          <w:rFonts w:ascii="Times New Roman" w:hAnsi="Times New Roman" w:cs="Times New Roman"/>
          <w:sz w:val="24"/>
        </w:rPr>
        <w:t xml:space="preserve"> região andina relacionado</w:t>
      </w:r>
      <w:r>
        <w:rPr>
          <w:rFonts w:ascii="Times New Roman" w:hAnsi="Times New Roman" w:cs="Times New Roman"/>
          <w:sz w:val="24"/>
        </w:rPr>
        <w:t xml:space="preserve"> </w:t>
      </w:r>
      <w:r w:rsidR="008D4362">
        <w:rPr>
          <w:rFonts w:ascii="Times New Roman" w:hAnsi="Times New Roman" w:cs="Times New Roman"/>
          <w:sz w:val="24"/>
        </w:rPr>
        <w:t>com</w:t>
      </w:r>
      <w:r>
        <w:rPr>
          <w:rFonts w:ascii="Times New Roman" w:hAnsi="Times New Roman" w:cs="Times New Roman"/>
          <w:sz w:val="24"/>
        </w:rPr>
        <w:t xml:space="preserve"> </w:t>
      </w:r>
      <w:r w:rsidR="008D4362">
        <w:rPr>
          <w:rFonts w:ascii="Times New Roman" w:hAnsi="Times New Roman" w:cs="Times New Roman"/>
          <w:sz w:val="24"/>
        </w:rPr>
        <w:t xml:space="preserve">a </w:t>
      </w:r>
      <w:r>
        <w:rPr>
          <w:rFonts w:ascii="Times New Roman" w:hAnsi="Times New Roman" w:cs="Times New Roman"/>
          <w:sz w:val="24"/>
        </w:rPr>
        <w:t>f</w:t>
      </w:r>
      <w:r w:rsidR="008D4362">
        <w:rPr>
          <w:rFonts w:ascii="Times New Roman" w:hAnsi="Times New Roman" w:cs="Times New Roman"/>
          <w:sz w:val="24"/>
        </w:rPr>
        <w:t>orma de como grupos daquela zona</w:t>
      </w:r>
      <w:r w:rsidR="00192E81">
        <w:rPr>
          <w:rFonts w:ascii="Times New Roman" w:hAnsi="Times New Roman" w:cs="Times New Roman"/>
          <w:sz w:val="24"/>
        </w:rPr>
        <w:t xml:space="preserve"> costumam expressar a</w:t>
      </w:r>
      <w:r>
        <w:rPr>
          <w:rFonts w:ascii="Times New Roman" w:hAnsi="Times New Roman" w:cs="Times New Roman"/>
          <w:sz w:val="24"/>
        </w:rPr>
        <w:t xml:space="preserve"> negação. </w:t>
      </w:r>
      <w:r w:rsidRPr="00192E81">
        <w:rPr>
          <w:rFonts w:ascii="Times New Roman" w:hAnsi="Times New Roman" w:cs="Times New Roman"/>
          <w:sz w:val="24"/>
        </w:rPr>
        <w:t>Durante sua estadia em Quito, Neuman perce</w:t>
      </w:r>
      <w:r w:rsidR="008D4362" w:rsidRPr="00192E81">
        <w:rPr>
          <w:rFonts w:ascii="Times New Roman" w:hAnsi="Times New Roman" w:cs="Times New Roman"/>
          <w:sz w:val="24"/>
        </w:rPr>
        <w:t>be que:</w:t>
      </w:r>
    </w:p>
    <w:p w:rsidR="008D4362" w:rsidRPr="00192E81" w:rsidRDefault="008D4362" w:rsidP="003C1502">
      <w:pPr>
        <w:spacing w:after="0" w:line="240" w:lineRule="auto"/>
        <w:ind w:firstLine="851"/>
        <w:jc w:val="both"/>
        <w:rPr>
          <w:rFonts w:ascii="Times New Roman" w:hAnsi="Times New Roman" w:cs="Times New Roman"/>
          <w:sz w:val="24"/>
        </w:rPr>
      </w:pPr>
    </w:p>
    <w:p w:rsidR="003C1502" w:rsidRPr="000E3ECD" w:rsidRDefault="003C1502" w:rsidP="003C1502">
      <w:pPr>
        <w:spacing w:after="0" w:line="240" w:lineRule="auto"/>
        <w:ind w:left="2268"/>
        <w:jc w:val="both"/>
        <w:rPr>
          <w:rFonts w:ascii="Times New Roman" w:hAnsi="Times New Roman" w:cs="Times New Roman"/>
        </w:rPr>
      </w:pPr>
      <w:r w:rsidRPr="000E3ECD">
        <w:rPr>
          <w:rFonts w:ascii="Times New Roman" w:hAnsi="Times New Roman" w:cs="Times New Roman"/>
          <w:lang w:val="es-ES"/>
        </w:rPr>
        <w:t xml:space="preserve">En algunos países está muy mal visto decir que no. Nadie te dice que no en Bolivia, Perú o Ecuador, aunque no te digan que sí. Eso </w:t>
      </w:r>
      <w:proofErr w:type="gramStart"/>
      <w:r w:rsidRPr="000E3ECD">
        <w:rPr>
          <w:rFonts w:ascii="Times New Roman" w:hAnsi="Times New Roman" w:cs="Times New Roman"/>
          <w:lang w:val="es-ES"/>
        </w:rPr>
        <w:t>algunos</w:t>
      </w:r>
      <w:proofErr w:type="gramEnd"/>
      <w:r w:rsidRPr="000E3ECD">
        <w:rPr>
          <w:rFonts w:ascii="Times New Roman" w:hAnsi="Times New Roman" w:cs="Times New Roman"/>
          <w:lang w:val="es-ES"/>
        </w:rPr>
        <w:t xml:space="preserve"> lo explican desde la extrema cortesía. </w:t>
      </w:r>
      <w:r w:rsidRPr="003C1502">
        <w:rPr>
          <w:rFonts w:ascii="Times New Roman" w:hAnsi="Times New Roman" w:cs="Times New Roman"/>
          <w:lang w:val="es-ES"/>
        </w:rPr>
        <w:t xml:space="preserve">Yo lo llamo costumbre de la opresión. </w:t>
      </w:r>
      <w:r w:rsidRPr="000E3ECD">
        <w:rPr>
          <w:rFonts w:ascii="Times New Roman" w:hAnsi="Times New Roman" w:cs="Times New Roman"/>
        </w:rPr>
        <w:t>(NEUMAN, 2010, p. 107).</w:t>
      </w:r>
    </w:p>
    <w:p w:rsidR="003C1502" w:rsidRPr="000E3ECD" w:rsidRDefault="003C1502" w:rsidP="003C1502">
      <w:pPr>
        <w:spacing w:after="0" w:line="240" w:lineRule="auto"/>
        <w:ind w:firstLine="851"/>
        <w:jc w:val="both"/>
        <w:rPr>
          <w:rFonts w:ascii="Times New Roman" w:hAnsi="Times New Roman" w:cs="Times New Roman"/>
          <w:sz w:val="24"/>
        </w:rPr>
      </w:pPr>
    </w:p>
    <w:p w:rsidR="00B62304" w:rsidRDefault="003C1502" w:rsidP="003C1502">
      <w:pPr>
        <w:spacing w:after="0" w:line="240" w:lineRule="auto"/>
        <w:ind w:firstLine="851"/>
        <w:jc w:val="both"/>
        <w:rPr>
          <w:rFonts w:ascii="Times New Roman" w:hAnsi="Times New Roman" w:cs="Times New Roman"/>
          <w:sz w:val="24"/>
        </w:rPr>
      </w:pPr>
      <w:r>
        <w:rPr>
          <w:rFonts w:ascii="Times New Roman" w:hAnsi="Times New Roman" w:cs="Times New Roman"/>
          <w:sz w:val="24"/>
        </w:rPr>
        <w:t>O</w:t>
      </w:r>
      <w:r w:rsidRPr="007E5DB1">
        <w:rPr>
          <w:rFonts w:ascii="Times New Roman" w:hAnsi="Times New Roman" w:cs="Times New Roman"/>
          <w:sz w:val="24"/>
        </w:rPr>
        <w:t xml:space="preserve"> hábito de se evitar proferir o advérbio de negação, antes de </w:t>
      </w:r>
      <w:r>
        <w:rPr>
          <w:rFonts w:ascii="Times New Roman" w:hAnsi="Times New Roman" w:cs="Times New Roman"/>
          <w:sz w:val="24"/>
        </w:rPr>
        <w:t>constituir-se</w:t>
      </w:r>
      <w:r w:rsidRPr="007E5DB1">
        <w:rPr>
          <w:rFonts w:ascii="Times New Roman" w:hAnsi="Times New Roman" w:cs="Times New Roman"/>
          <w:sz w:val="24"/>
        </w:rPr>
        <w:t xml:space="preserve"> como fórmula de cortesia, </w:t>
      </w:r>
      <w:r>
        <w:rPr>
          <w:rFonts w:ascii="Times New Roman" w:hAnsi="Times New Roman" w:cs="Times New Roman"/>
          <w:sz w:val="24"/>
        </w:rPr>
        <w:t>dentro da perspectiva de Neuman, representa</w:t>
      </w:r>
      <w:r w:rsidR="00B62901">
        <w:rPr>
          <w:rFonts w:ascii="Times New Roman" w:hAnsi="Times New Roman" w:cs="Times New Roman"/>
          <w:sz w:val="24"/>
        </w:rPr>
        <w:t xml:space="preserve"> mais</w:t>
      </w:r>
      <w:r w:rsidRPr="007E5DB1">
        <w:rPr>
          <w:rFonts w:ascii="Times New Roman" w:hAnsi="Times New Roman" w:cs="Times New Roman"/>
          <w:sz w:val="24"/>
        </w:rPr>
        <w:t xml:space="preserve"> uma projeção da herança colonial</w:t>
      </w:r>
      <w:r>
        <w:rPr>
          <w:rFonts w:ascii="Times New Roman" w:hAnsi="Times New Roman" w:cs="Times New Roman"/>
          <w:sz w:val="24"/>
        </w:rPr>
        <w:t xml:space="preserve"> (</w:t>
      </w:r>
      <w:r w:rsidRPr="007E5DB1">
        <w:rPr>
          <w:rFonts w:ascii="Times New Roman" w:hAnsi="Times New Roman" w:cs="Times New Roman"/>
          <w:sz w:val="24"/>
        </w:rPr>
        <w:t>e todo contexto de opressão de que os indígenas foram vítimas</w:t>
      </w:r>
      <w:r>
        <w:rPr>
          <w:rFonts w:ascii="Times New Roman" w:hAnsi="Times New Roman" w:cs="Times New Roman"/>
          <w:sz w:val="24"/>
        </w:rPr>
        <w:t>)</w:t>
      </w:r>
      <w:r w:rsidRPr="007E5DB1">
        <w:rPr>
          <w:rFonts w:ascii="Times New Roman" w:hAnsi="Times New Roman" w:cs="Times New Roman"/>
          <w:sz w:val="24"/>
        </w:rPr>
        <w:t xml:space="preserve"> que</w:t>
      </w:r>
      <w:r>
        <w:rPr>
          <w:rFonts w:ascii="Times New Roman" w:hAnsi="Times New Roman" w:cs="Times New Roman"/>
          <w:sz w:val="24"/>
        </w:rPr>
        <w:t>, ao seu ver,</w:t>
      </w:r>
      <w:r w:rsidRPr="007E5DB1">
        <w:rPr>
          <w:rFonts w:ascii="Times New Roman" w:hAnsi="Times New Roman" w:cs="Times New Roman"/>
          <w:sz w:val="24"/>
        </w:rPr>
        <w:t xml:space="preserve"> ainda permanece arraigada na estrutura do pensa</w:t>
      </w:r>
      <w:r>
        <w:rPr>
          <w:rFonts w:ascii="Times New Roman" w:hAnsi="Times New Roman" w:cs="Times New Roman"/>
          <w:sz w:val="24"/>
        </w:rPr>
        <w:t>mento e da linguag</w:t>
      </w:r>
      <w:r w:rsidR="008D4362">
        <w:rPr>
          <w:rFonts w:ascii="Times New Roman" w:hAnsi="Times New Roman" w:cs="Times New Roman"/>
          <w:sz w:val="24"/>
        </w:rPr>
        <w:t>em de um povo, manifestando-se</w:t>
      </w:r>
      <w:r>
        <w:rPr>
          <w:rFonts w:ascii="Times New Roman" w:hAnsi="Times New Roman" w:cs="Times New Roman"/>
          <w:sz w:val="24"/>
        </w:rPr>
        <w:t xml:space="preserve"> </w:t>
      </w:r>
      <w:r w:rsidRPr="007E5DB1">
        <w:rPr>
          <w:rFonts w:ascii="Times New Roman" w:hAnsi="Times New Roman" w:cs="Times New Roman"/>
          <w:sz w:val="24"/>
        </w:rPr>
        <w:t>na dimensão pragmática do discurso</w:t>
      </w:r>
      <w:r>
        <w:rPr>
          <w:rFonts w:ascii="Times New Roman" w:hAnsi="Times New Roman" w:cs="Times New Roman"/>
          <w:sz w:val="24"/>
        </w:rPr>
        <w:t xml:space="preserve">. </w:t>
      </w:r>
      <w:r w:rsidR="00DF3F11">
        <w:rPr>
          <w:rFonts w:ascii="Times New Roman" w:hAnsi="Times New Roman" w:cs="Times New Roman"/>
          <w:sz w:val="24"/>
        </w:rPr>
        <w:t xml:space="preserve">É importante frisar que esse entendimento do narrador já vem sendo elaborado por um processo de subjetivação anterior. </w:t>
      </w:r>
      <w:r w:rsidR="00C77CC5">
        <w:rPr>
          <w:rFonts w:ascii="Times New Roman" w:hAnsi="Times New Roman" w:cs="Times New Roman"/>
          <w:sz w:val="24"/>
        </w:rPr>
        <w:t>Em outro momento, d</w:t>
      </w:r>
      <w:r w:rsidR="00DF3F11">
        <w:rPr>
          <w:rFonts w:ascii="Times New Roman" w:hAnsi="Times New Roman" w:cs="Times New Roman"/>
          <w:sz w:val="24"/>
        </w:rPr>
        <w:t>urante a sua experiência na Bolívia, já tinha notado u</w:t>
      </w:r>
      <w:r w:rsidR="00B62901">
        <w:rPr>
          <w:rFonts w:ascii="Times New Roman" w:hAnsi="Times New Roman" w:cs="Times New Roman"/>
          <w:sz w:val="24"/>
        </w:rPr>
        <w:t>m teor ambíguo e contraditório d</w:t>
      </w:r>
      <w:r w:rsidR="00DF3F11">
        <w:rPr>
          <w:rFonts w:ascii="Times New Roman" w:hAnsi="Times New Roman" w:cs="Times New Roman"/>
          <w:sz w:val="24"/>
        </w:rPr>
        <w:t xml:space="preserve">a fala de um taxista, </w:t>
      </w:r>
      <w:r w:rsidR="00C77CC5">
        <w:rPr>
          <w:rFonts w:ascii="Times New Roman" w:hAnsi="Times New Roman" w:cs="Times New Roman"/>
          <w:sz w:val="24"/>
        </w:rPr>
        <w:t xml:space="preserve">que levou Neuman a formular a seguinte inferência: </w:t>
      </w:r>
      <w:r w:rsidR="00C77CC5" w:rsidRPr="00C77CC5">
        <w:rPr>
          <w:rFonts w:ascii="Times New Roman" w:hAnsi="Times New Roman" w:cs="Times New Roman"/>
          <w:i/>
          <w:sz w:val="24"/>
        </w:rPr>
        <w:t xml:space="preserve">No sé si sus </w:t>
      </w:r>
      <w:proofErr w:type="spellStart"/>
      <w:r w:rsidR="00C77CC5" w:rsidRPr="00C77CC5">
        <w:rPr>
          <w:rFonts w:ascii="Times New Roman" w:hAnsi="Times New Roman" w:cs="Times New Roman"/>
          <w:i/>
          <w:sz w:val="24"/>
        </w:rPr>
        <w:t>palabras</w:t>
      </w:r>
      <w:proofErr w:type="spellEnd"/>
      <w:r w:rsidR="00C77CC5" w:rsidRPr="00C77CC5">
        <w:rPr>
          <w:rFonts w:ascii="Times New Roman" w:hAnsi="Times New Roman" w:cs="Times New Roman"/>
          <w:i/>
          <w:sz w:val="24"/>
        </w:rPr>
        <w:t xml:space="preserve"> </w:t>
      </w:r>
      <w:proofErr w:type="spellStart"/>
      <w:r w:rsidR="00C77CC5" w:rsidRPr="00C77CC5">
        <w:rPr>
          <w:rFonts w:ascii="Times New Roman" w:hAnsi="Times New Roman" w:cs="Times New Roman"/>
          <w:i/>
          <w:sz w:val="24"/>
        </w:rPr>
        <w:t>han</w:t>
      </w:r>
      <w:proofErr w:type="spellEnd"/>
      <w:r w:rsidR="00C77CC5" w:rsidRPr="00C77CC5">
        <w:rPr>
          <w:rFonts w:ascii="Times New Roman" w:hAnsi="Times New Roman" w:cs="Times New Roman"/>
          <w:i/>
          <w:sz w:val="24"/>
        </w:rPr>
        <w:t xml:space="preserve"> sido una crítica al </w:t>
      </w:r>
      <w:proofErr w:type="spellStart"/>
      <w:r w:rsidR="00C77CC5" w:rsidRPr="00C77CC5">
        <w:rPr>
          <w:rFonts w:ascii="Times New Roman" w:hAnsi="Times New Roman" w:cs="Times New Roman"/>
          <w:i/>
          <w:sz w:val="24"/>
        </w:rPr>
        <w:t>Gobierno</w:t>
      </w:r>
      <w:proofErr w:type="spellEnd"/>
      <w:r w:rsidR="00C77CC5" w:rsidRPr="00C77CC5">
        <w:rPr>
          <w:rFonts w:ascii="Times New Roman" w:hAnsi="Times New Roman" w:cs="Times New Roman"/>
          <w:i/>
          <w:sz w:val="24"/>
        </w:rPr>
        <w:t xml:space="preserve">, una </w:t>
      </w:r>
      <w:proofErr w:type="spellStart"/>
      <w:r w:rsidR="00C77CC5" w:rsidRPr="00C77CC5">
        <w:rPr>
          <w:rFonts w:ascii="Times New Roman" w:hAnsi="Times New Roman" w:cs="Times New Roman"/>
          <w:i/>
          <w:sz w:val="24"/>
        </w:rPr>
        <w:t>cortesía</w:t>
      </w:r>
      <w:proofErr w:type="spellEnd"/>
      <w:r w:rsidR="00C77CC5" w:rsidRPr="00C77CC5">
        <w:rPr>
          <w:rFonts w:ascii="Times New Roman" w:hAnsi="Times New Roman" w:cs="Times New Roman"/>
          <w:i/>
          <w:sz w:val="24"/>
        </w:rPr>
        <w:t xml:space="preserve"> </w:t>
      </w:r>
      <w:proofErr w:type="spellStart"/>
      <w:r w:rsidR="00C77CC5" w:rsidRPr="00C77CC5">
        <w:rPr>
          <w:rFonts w:ascii="Times New Roman" w:hAnsi="Times New Roman" w:cs="Times New Roman"/>
          <w:i/>
          <w:sz w:val="24"/>
        </w:rPr>
        <w:t>con</w:t>
      </w:r>
      <w:proofErr w:type="spellEnd"/>
      <w:r w:rsidR="00C77CC5" w:rsidRPr="00C77CC5">
        <w:rPr>
          <w:rFonts w:ascii="Times New Roman" w:hAnsi="Times New Roman" w:cs="Times New Roman"/>
          <w:i/>
          <w:sz w:val="24"/>
        </w:rPr>
        <w:t xml:space="preserve"> </w:t>
      </w:r>
      <w:proofErr w:type="spellStart"/>
      <w:r w:rsidR="00C77CC5" w:rsidRPr="00C77CC5">
        <w:rPr>
          <w:rFonts w:ascii="Times New Roman" w:hAnsi="Times New Roman" w:cs="Times New Roman"/>
          <w:i/>
          <w:sz w:val="24"/>
        </w:rPr>
        <w:t>el</w:t>
      </w:r>
      <w:proofErr w:type="spellEnd"/>
      <w:r w:rsidR="00C77CC5" w:rsidRPr="00C77CC5">
        <w:rPr>
          <w:rFonts w:ascii="Times New Roman" w:hAnsi="Times New Roman" w:cs="Times New Roman"/>
          <w:i/>
          <w:sz w:val="24"/>
        </w:rPr>
        <w:t xml:space="preserve"> </w:t>
      </w:r>
      <w:proofErr w:type="spellStart"/>
      <w:r w:rsidR="00C77CC5" w:rsidRPr="00C77CC5">
        <w:rPr>
          <w:rFonts w:ascii="Times New Roman" w:hAnsi="Times New Roman" w:cs="Times New Roman"/>
          <w:i/>
          <w:sz w:val="24"/>
        </w:rPr>
        <w:t>pasajero</w:t>
      </w:r>
      <w:proofErr w:type="spellEnd"/>
      <w:r w:rsidR="00C77CC5" w:rsidRPr="00C77CC5">
        <w:rPr>
          <w:rFonts w:ascii="Times New Roman" w:hAnsi="Times New Roman" w:cs="Times New Roman"/>
          <w:i/>
          <w:sz w:val="24"/>
        </w:rPr>
        <w:t xml:space="preserve"> </w:t>
      </w:r>
      <w:proofErr w:type="spellStart"/>
      <w:r w:rsidR="00C77CC5" w:rsidRPr="00C77CC5">
        <w:rPr>
          <w:rFonts w:ascii="Times New Roman" w:hAnsi="Times New Roman" w:cs="Times New Roman"/>
          <w:i/>
          <w:sz w:val="24"/>
        </w:rPr>
        <w:t>blanco</w:t>
      </w:r>
      <w:proofErr w:type="spellEnd"/>
      <w:r w:rsidR="00C77CC5" w:rsidRPr="00C77CC5">
        <w:rPr>
          <w:rFonts w:ascii="Times New Roman" w:hAnsi="Times New Roman" w:cs="Times New Roman"/>
          <w:i/>
          <w:sz w:val="24"/>
        </w:rPr>
        <w:t xml:space="preserve"> y </w:t>
      </w:r>
      <w:proofErr w:type="spellStart"/>
      <w:r w:rsidR="00C77CC5" w:rsidRPr="00C77CC5">
        <w:rPr>
          <w:rFonts w:ascii="Times New Roman" w:hAnsi="Times New Roman" w:cs="Times New Roman"/>
          <w:i/>
          <w:sz w:val="24"/>
        </w:rPr>
        <w:t>la</w:t>
      </w:r>
      <w:proofErr w:type="spellEnd"/>
      <w:r w:rsidR="00C77CC5" w:rsidRPr="00C77CC5">
        <w:rPr>
          <w:rFonts w:ascii="Times New Roman" w:hAnsi="Times New Roman" w:cs="Times New Roman"/>
          <w:i/>
          <w:sz w:val="24"/>
        </w:rPr>
        <w:t xml:space="preserve"> empresa </w:t>
      </w:r>
      <w:proofErr w:type="spellStart"/>
      <w:r w:rsidR="00C77CC5" w:rsidRPr="00C77CC5">
        <w:rPr>
          <w:rFonts w:ascii="Times New Roman" w:hAnsi="Times New Roman" w:cs="Times New Roman"/>
          <w:i/>
          <w:sz w:val="24"/>
        </w:rPr>
        <w:t>española</w:t>
      </w:r>
      <w:proofErr w:type="spellEnd"/>
      <w:r w:rsidR="00C77CC5" w:rsidRPr="00C77CC5">
        <w:rPr>
          <w:rFonts w:ascii="Times New Roman" w:hAnsi="Times New Roman" w:cs="Times New Roman"/>
          <w:i/>
          <w:sz w:val="24"/>
        </w:rPr>
        <w:t xml:space="preserve"> que </w:t>
      </w:r>
      <w:proofErr w:type="spellStart"/>
      <w:r w:rsidR="00C77CC5" w:rsidRPr="00C77CC5">
        <w:rPr>
          <w:rFonts w:ascii="Times New Roman" w:hAnsi="Times New Roman" w:cs="Times New Roman"/>
          <w:i/>
          <w:sz w:val="24"/>
        </w:rPr>
        <w:t>le</w:t>
      </w:r>
      <w:proofErr w:type="spellEnd"/>
      <w:r w:rsidR="00C77CC5" w:rsidRPr="00C77CC5">
        <w:rPr>
          <w:rFonts w:ascii="Times New Roman" w:hAnsi="Times New Roman" w:cs="Times New Roman"/>
          <w:i/>
          <w:sz w:val="24"/>
        </w:rPr>
        <w:t xml:space="preserve"> paga, o una </w:t>
      </w:r>
      <w:proofErr w:type="spellStart"/>
      <w:r w:rsidR="00C77CC5" w:rsidRPr="00C77CC5">
        <w:rPr>
          <w:rFonts w:ascii="Times New Roman" w:hAnsi="Times New Roman" w:cs="Times New Roman"/>
          <w:i/>
          <w:sz w:val="24"/>
        </w:rPr>
        <w:t>ironía</w:t>
      </w:r>
      <w:proofErr w:type="spellEnd"/>
      <w:r w:rsidR="00C77CC5" w:rsidRPr="00C77CC5">
        <w:rPr>
          <w:rFonts w:ascii="Times New Roman" w:hAnsi="Times New Roman" w:cs="Times New Roman"/>
          <w:i/>
          <w:sz w:val="24"/>
        </w:rPr>
        <w:t xml:space="preserve"> magistral. </w:t>
      </w:r>
      <w:r w:rsidR="00C77CC5" w:rsidRPr="00C77CC5">
        <w:rPr>
          <w:rFonts w:ascii="Times New Roman" w:hAnsi="Times New Roman" w:cs="Times New Roman"/>
          <w:i/>
          <w:sz w:val="24"/>
          <w:lang w:val="es-ES"/>
        </w:rPr>
        <w:t>Me doy cuenta de que en esa ambigüedad reside la fortaleza de carácter de los bolivianos</w:t>
      </w:r>
      <w:r w:rsidR="00C77CC5" w:rsidRPr="00C77CC5">
        <w:rPr>
          <w:rFonts w:ascii="Times New Roman" w:hAnsi="Times New Roman" w:cs="Times New Roman"/>
          <w:sz w:val="24"/>
          <w:lang w:val="es-ES"/>
        </w:rPr>
        <w:t xml:space="preserve">. </w:t>
      </w:r>
      <w:r w:rsidR="00C77CC5" w:rsidRPr="00C77CC5">
        <w:rPr>
          <w:rFonts w:ascii="Times New Roman" w:hAnsi="Times New Roman" w:cs="Times New Roman"/>
          <w:sz w:val="24"/>
        </w:rPr>
        <w:t>(NEUMAN, 2010, p. 72-73)</w:t>
      </w:r>
      <w:r w:rsidR="00C77CC5">
        <w:rPr>
          <w:rFonts w:ascii="Times New Roman" w:hAnsi="Times New Roman" w:cs="Times New Roman"/>
          <w:sz w:val="24"/>
        </w:rPr>
        <w:t>. A trad</w:t>
      </w:r>
      <w:r w:rsidR="00807629">
        <w:rPr>
          <w:rFonts w:ascii="Times New Roman" w:hAnsi="Times New Roman" w:cs="Times New Roman"/>
          <w:sz w:val="24"/>
        </w:rPr>
        <w:t>ução do hibridismo, nesse caso, ao</w:t>
      </w:r>
      <w:r w:rsidR="00C77CC5">
        <w:rPr>
          <w:rFonts w:ascii="Times New Roman" w:hAnsi="Times New Roman" w:cs="Times New Roman"/>
          <w:sz w:val="24"/>
        </w:rPr>
        <w:t xml:space="preserve"> modo de expressão da cortesia, </w:t>
      </w:r>
      <w:r w:rsidR="00B62304">
        <w:rPr>
          <w:rFonts w:ascii="Times New Roman" w:hAnsi="Times New Roman" w:cs="Times New Roman"/>
          <w:sz w:val="24"/>
        </w:rPr>
        <w:t>revela um procedimento de negociação de sentidos que, subjetivo e não isento de tensões, procura entender esse aspecto dialetal da comunidade andina a partir de um entendimento histórico mais amplo</w:t>
      </w:r>
      <w:r w:rsidR="00590480">
        <w:rPr>
          <w:rFonts w:ascii="Times New Roman" w:hAnsi="Times New Roman" w:cs="Times New Roman"/>
          <w:sz w:val="24"/>
        </w:rPr>
        <w:t xml:space="preserve"> no</w:t>
      </w:r>
      <w:r w:rsidR="00B62304">
        <w:rPr>
          <w:rFonts w:ascii="Times New Roman" w:hAnsi="Times New Roman" w:cs="Times New Roman"/>
          <w:sz w:val="24"/>
        </w:rPr>
        <w:t xml:space="preserve"> qual se leva em consideração os conflitos envolvidos nos processos de construção identitaria e</w:t>
      </w:r>
      <w:r w:rsidR="00590480">
        <w:rPr>
          <w:rFonts w:ascii="Times New Roman" w:hAnsi="Times New Roman" w:cs="Times New Roman"/>
          <w:sz w:val="24"/>
        </w:rPr>
        <w:t xml:space="preserve"> no</w:t>
      </w:r>
      <w:r w:rsidR="00B62304">
        <w:rPr>
          <w:rFonts w:ascii="Times New Roman" w:hAnsi="Times New Roman" w:cs="Times New Roman"/>
          <w:sz w:val="24"/>
        </w:rPr>
        <w:t xml:space="preserve"> </w:t>
      </w:r>
      <w:r w:rsidR="00590480">
        <w:rPr>
          <w:rFonts w:ascii="Times New Roman" w:hAnsi="Times New Roman" w:cs="Times New Roman"/>
          <w:sz w:val="24"/>
        </w:rPr>
        <w:t xml:space="preserve">agenciamento de políticas nacionalistas que afetaram a forma de </w:t>
      </w:r>
      <w:r w:rsidR="00590480" w:rsidRPr="00590480">
        <w:rPr>
          <w:rFonts w:ascii="Times New Roman" w:hAnsi="Times New Roman" w:cs="Times New Roman"/>
          <w:i/>
          <w:sz w:val="24"/>
        </w:rPr>
        <w:t xml:space="preserve">ser </w:t>
      </w:r>
      <w:r w:rsidR="00590480">
        <w:rPr>
          <w:rFonts w:ascii="Times New Roman" w:hAnsi="Times New Roman" w:cs="Times New Roman"/>
          <w:sz w:val="24"/>
        </w:rPr>
        <w:t xml:space="preserve">e </w:t>
      </w:r>
      <w:r w:rsidR="00590480" w:rsidRPr="00590480">
        <w:rPr>
          <w:rFonts w:ascii="Times New Roman" w:hAnsi="Times New Roman" w:cs="Times New Roman"/>
          <w:i/>
          <w:sz w:val="24"/>
        </w:rPr>
        <w:t xml:space="preserve">estar </w:t>
      </w:r>
      <w:r w:rsidR="00590480">
        <w:rPr>
          <w:rFonts w:ascii="Times New Roman" w:hAnsi="Times New Roman" w:cs="Times New Roman"/>
          <w:sz w:val="24"/>
        </w:rPr>
        <w:t xml:space="preserve">no mundo dos </w:t>
      </w:r>
      <w:r w:rsidR="00B62304">
        <w:rPr>
          <w:rFonts w:ascii="Times New Roman" w:hAnsi="Times New Roman" w:cs="Times New Roman"/>
          <w:sz w:val="24"/>
        </w:rPr>
        <w:t>povos daquela região. Em outras palavra</w:t>
      </w:r>
      <w:r w:rsidR="00B62901">
        <w:rPr>
          <w:rFonts w:ascii="Times New Roman" w:hAnsi="Times New Roman" w:cs="Times New Roman"/>
          <w:sz w:val="24"/>
        </w:rPr>
        <w:t>s, Neuman percebe</w:t>
      </w:r>
      <w:r w:rsidR="008E04CD">
        <w:rPr>
          <w:rFonts w:ascii="Times New Roman" w:hAnsi="Times New Roman" w:cs="Times New Roman"/>
          <w:sz w:val="24"/>
        </w:rPr>
        <w:t xml:space="preserve"> nas dobras desse</w:t>
      </w:r>
      <w:r w:rsidR="00B62304">
        <w:rPr>
          <w:rFonts w:ascii="Times New Roman" w:hAnsi="Times New Roman" w:cs="Times New Roman"/>
          <w:sz w:val="24"/>
        </w:rPr>
        <w:t xml:space="preserve"> discurso, as cicatrizes deixadas pelo trauma da conquista. </w:t>
      </w:r>
    </w:p>
    <w:p w:rsidR="003C1502" w:rsidRDefault="003C1502" w:rsidP="003C1502">
      <w:pPr>
        <w:spacing w:after="0" w:line="240" w:lineRule="auto"/>
        <w:ind w:firstLine="851"/>
        <w:jc w:val="both"/>
        <w:rPr>
          <w:rFonts w:ascii="Times New Roman" w:hAnsi="Times New Roman" w:cs="Times New Roman"/>
          <w:sz w:val="24"/>
        </w:rPr>
      </w:pPr>
      <w:r>
        <w:rPr>
          <w:rFonts w:ascii="Times New Roman" w:hAnsi="Times New Roman" w:cs="Times New Roman"/>
          <w:sz w:val="24"/>
        </w:rPr>
        <w:t xml:space="preserve">É, também, no espaço plurilíngue da </w:t>
      </w:r>
      <w:r w:rsidR="00FE1DB9">
        <w:rPr>
          <w:rFonts w:ascii="Times New Roman" w:hAnsi="Times New Roman" w:cs="Times New Roman"/>
          <w:sz w:val="24"/>
        </w:rPr>
        <w:t>cordilheira</w:t>
      </w:r>
      <w:r>
        <w:rPr>
          <w:rFonts w:ascii="Times New Roman" w:hAnsi="Times New Roman" w:cs="Times New Roman"/>
          <w:sz w:val="24"/>
        </w:rPr>
        <w:t xml:space="preserve"> dos Andes que Neuman encontra uma expressão idiomática</w:t>
      </w:r>
      <w:r w:rsidR="00A4112C">
        <w:rPr>
          <w:rFonts w:ascii="Times New Roman" w:hAnsi="Times New Roman" w:cs="Times New Roman"/>
          <w:sz w:val="24"/>
        </w:rPr>
        <w:t xml:space="preserve"> boliviana</w:t>
      </w:r>
      <w:r>
        <w:rPr>
          <w:rFonts w:ascii="Times New Roman" w:hAnsi="Times New Roman" w:cs="Times New Roman"/>
          <w:sz w:val="24"/>
        </w:rPr>
        <w:t xml:space="preserve"> de origem aimará, cujo sentido </w:t>
      </w:r>
      <w:r w:rsidR="00FE1DB9">
        <w:rPr>
          <w:rFonts w:ascii="Times New Roman" w:hAnsi="Times New Roman" w:cs="Times New Roman"/>
          <w:sz w:val="24"/>
        </w:rPr>
        <w:t xml:space="preserve">permite-o </w:t>
      </w:r>
      <w:r>
        <w:rPr>
          <w:rFonts w:ascii="Times New Roman" w:hAnsi="Times New Roman" w:cs="Times New Roman"/>
          <w:sz w:val="24"/>
        </w:rPr>
        <w:t xml:space="preserve">indagar </w:t>
      </w:r>
      <w:r w:rsidR="00A4112C">
        <w:rPr>
          <w:rFonts w:ascii="Times New Roman" w:hAnsi="Times New Roman" w:cs="Times New Roman"/>
          <w:sz w:val="24"/>
        </w:rPr>
        <w:t xml:space="preserve">sobre </w:t>
      </w:r>
      <w:r>
        <w:rPr>
          <w:rFonts w:ascii="Times New Roman" w:hAnsi="Times New Roman" w:cs="Times New Roman"/>
          <w:sz w:val="24"/>
        </w:rPr>
        <w:t>os mecanismos de produção e difusão de informações na sociedade globalizada a</w:t>
      </w:r>
      <w:r w:rsidR="00A4112C">
        <w:rPr>
          <w:rFonts w:ascii="Times New Roman" w:hAnsi="Times New Roman" w:cs="Times New Roman"/>
          <w:sz w:val="24"/>
        </w:rPr>
        <w:t xml:space="preserve"> qual </w:t>
      </w:r>
      <w:r>
        <w:rPr>
          <w:rFonts w:ascii="Times New Roman" w:hAnsi="Times New Roman" w:cs="Times New Roman"/>
          <w:sz w:val="24"/>
        </w:rPr>
        <w:t xml:space="preserve">pertence: </w:t>
      </w:r>
    </w:p>
    <w:p w:rsidR="003C1502" w:rsidRDefault="003C1502" w:rsidP="003C1502">
      <w:pPr>
        <w:spacing w:after="0" w:line="240" w:lineRule="auto"/>
        <w:jc w:val="both"/>
        <w:rPr>
          <w:rFonts w:ascii="Times New Roman" w:hAnsi="Times New Roman" w:cs="Times New Roman"/>
        </w:rPr>
      </w:pPr>
    </w:p>
    <w:p w:rsidR="003C1502" w:rsidRPr="00417B4D" w:rsidRDefault="003C1502" w:rsidP="003C1502">
      <w:pPr>
        <w:spacing w:after="0" w:line="240" w:lineRule="auto"/>
        <w:ind w:left="2268"/>
        <w:jc w:val="both"/>
        <w:rPr>
          <w:rFonts w:ascii="Times New Roman" w:hAnsi="Times New Roman" w:cs="Times New Roman"/>
          <w:lang w:val="es-ES"/>
        </w:rPr>
      </w:pPr>
      <w:proofErr w:type="spellStart"/>
      <w:r w:rsidRPr="00417B4D">
        <w:rPr>
          <w:rFonts w:ascii="Times New Roman" w:hAnsi="Times New Roman" w:cs="Times New Roman"/>
          <w:lang w:val="es-ES"/>
        </w:rPr>
        <w:t>El</w:t>
      </w:r>
      <w:proofErr w:type="spellEnd"/>
      <w:r w:rsidRPr="00417B4D">
        <w:rPr>
          <w:rFonts w:ascii="Times New Roman" w:hAnsi="Times New Roman" w:cs="Times New Roman"/>
          <w:lang w:val="es-ES"/>
        </w:rPr>
        <w:t xml:space="preserve"> </w:t>
      </w:r>
      <w:r w:rsidRPr="00417B4D">
        <w:rPr>
          <w:rFonts w:ascii="Times New Roman" w:hAnsi="Times New Roman" w:cs="Times New Roman"/>
          <w:i/>
          <w:lang w:val="es-ES"/>
        </w:rPr>
        <w:t>dice que</w:t>
      </w:r>
      <w:r w:rsidRPr="00417B4D">
        <w:rPr>
          <w:rFonts w:ascii="Times New Roman" w:hAnsi="Times New Roman" w:cs="Times New Roman"/>
          <w:lang w:val="es-ES"/>
        </w:rPr>
        <w:t xml:space="preserve"> boliviano es similar al </w:t>
      </w:r>
      <w:r w:rsidRPr="00417B4D">
        <w:rPr>
          <w:rFonts w:ascii="Times New Roman" w:hAnsi="Times New Roman" w:cs="Times New Roman"/>
          <w:i/>
          <w:lang w:val="es-ES"/>
        </w:rPr>
        <w:t>dizque</w:t>
      </w:r>
      <w:r w:rsidRPr="00417B4D">
        <w:rPr>
          <w:rFonts w:ascii="Times New Roman" w:hAnsi="Times New Roman" w:cs="Times New Roman"/>
          <w:lang w:val="es-ES"/>
        </w:rPr>
        <w:t xml:space="preserve"> mexicano, aunque no significa lo mismo. Como tantas cosas aquí [Bolivia], su origen es aimara. En lengua aimara es ilegítimo contar lo que uno mismo no haya visto. Por ejemplo, uno no puede afirmar: “Ha muerto Michael Jackson”. Habría que decir: “Dicen que Michael Jackson ha muerto”. En vista del caso, esa noticia sólo debería haberse dado en aimara (NEUMAN, 2010, p. 78)</w:t>
      </w:r>
    </w:p>
    <w:p w:rsidR="003C1502" w:rsidRDefault="003C1502" w:rsidP="003C1502">
      <w:pPr>
        <w:spacing w:after="0" w:line="240" w:lineRule="auto"/>
        <w:ind w:firstLine="851"/>
        <w:jc w:val="both"/>
        <w:rPr>
          <w:rFonts w:ascii="Times New Roman" w:hAnsi="Times New Roman" w:cs="Times New Roman"/>
          <w:sz w:val="24"/>
          <w:lang w:val="es-ES"/>
        </w:rPr>
      </w:pPr>
    </w:p>
    <w:p w:rsidR="00E82700" w:rsidRPr="00DE2B95" w:rsidRDefault="003C1502" w:rsidP="003C1502">
      <w:pPr>
        <w:spacing w:after="0" w:line="240" w:lineRule="auto"/>
        <w:ind w:firstLine="851"/>
        <w:jc w:val="both"/>
        <w:rPr>
          <w:rFonts w:ascii="Times New Roman" w:hAnsi="Times New Roman" w:cs="Times New Roman"/>
          <w:sz w:val="24"/>
          <w:lang w:val="es-ES"/>
        </w:rPr>
      </w:pPr>
      <w:r>
        <w:rPr>
          <w:rFonts w:ascii="Times New Roman" w:hAnsi="Times New Roman" w:cs="Times New Roman"/>
          <w:sz w:val="24"/>
        </w:rPr>
        <w:t xml:space="preserve">A partir da </w:t>
      </w:r>
      <w:proofErr w:type="spellStart"/>
      <w:r>
        <w:rPr>
          <w:rFonts w:ascii="Times New Roman" w:hAnsi="Times New Roman" w:cs="Times New Roman"/>
          <w:sz w:val="24"/>
        </w:rPr>
        <w:t>transcontextualização</w:t>
      </w:r>
      <w:proofErr w:type="spellEnd"/>
      <w:r>
        <w:rPr>
          <w:rFonts w:ascii="Times New Roman" w:hAnsi="Times New Roman" w:cs="Times New Roman"/>
          <w:sz w:val="24"/>
        </w:rPr>
        <w:t xml:space="preserve"> de um</w:t>
      </w:r>
      <w:r w:rsidRPr="009F7C9B">
        <w:rPr>
          <w:rFonts w:ascii="Times New Roman" w:hAnsi="Times New Roman" w:cs="Times New Roman"/>
          <w:sz w:val="24"/>
        </w:rPr>
        <w:t xml:space="preserve"> código linguístico</w:t>
      </w:r>
      <w:r>
        <w:rPr>
          <w:rFonts w:ascii="Times New Roman" w:hAnsi="Times New Roman" w:cs="Times New Roman"/>
          <w:sz w:val="24"/>
        </w:rPr>
        <w:t xml:space="preserve"> </w:t>
      </w:r>
      <w:r w:rsidR="00192972">
        <w:rPr>
          <w:rFonts w:ascii="Times New Roman" w:hAnsi="Times New Roman" w:cs="Times New Roman"/>
          <w:sz w:val="24"/>
        </w:rPr>
        <w:t xml:space="preserve">extraído da variante </w:t>
      </w:r>
      <w:r>
        <w:rPr>
          <w:rFonts w:ascii="Times New Roman" w:hAnsi="Times New Roman" w:cs="Times New Roman"/>
          <w:sz w:val="24"/>
        </w:rPr>
        <w:t xml:space="preserve">do espanhol boliviano, Neuman ironiza o sensacionalismo midiático sobre o mistério da morte de Michael </w:t>
      </w:r>
      <w:proofErr w:type="spellStart"/>
      <w:r>
        <w:rPr>
          <w:rFonts w:ascii="Times New Roman" w:hAnsi="Times New Roman" w:cs="Times New Roman"/>
          <w:sz w:val="24"/>
        </w:rPr>
        <w:t>Jackon</w:t>
      </w:r>
      <w:proofErr w:type="spellEnd"/>
      <w:r>
        <w:rPr>
          <w:rFonts w:ascii="Times New Roman" w:hAnsi="Times New Roman" w:cs="Times New Roman"/>
          <w:sz w:val="24"/>
        </w:rPr>
        <w:t>, numa implícita alusão crítica a</w:t>
      </w:r>
      <w:r w:rsidRPr="009F7C9B">
        <w:t xml:space="preserve"> </w:t>
      </w:r>
      <w:r w:rsidRPr="009F7C9B">
        <w:rPr>
          <w:rFonts w:ascii="Times New Roman" w:hAnsi="Times New Roman" w:cs="Times New Roman"/>
          <w:sz w:val="24"/>
        </w:rPr>
        <w:t>tod</w:t>
      </w:r>
      <w:r>
        <w:rPr>
          <w:rFonts w:ascii="Times New Roman" w:hAnsi="Times New Roman" w:cs="Times New Roman"/>
          <w:sz w:val="24"/>
        </w:rPr>
        <w:t>a problemática em torno do lugar</w:t>
      </w:r>
      <w:r w:rsidRPr="009F7C9B">
        <w:rPr>
          <w:rFonts w:ascii="Times New Roman" w:hAnsi="Times New Roman" w:cs="Times New Roman"/>
          <w:sz w:val="24"/>
        </w:rPr>
        <w:t xml:space="preserve"> das mídias na sociedade e </w:t>
      </w:r>
      <w:r>
        <w:rPr>
          <w:rFonts w:ascii="Times New Roman" w:hAnsi="Times New Roman" w:cs="Times New Roman"/>
          <w:sz w:val="24"/>
        </w:rPr>
        <w:t>suas implicações como veículo de informação e instância formadora de</w:t>
      </w:r>
      <w:r w:rsidRPr="009F7C9B">
        <w:rPr>
          <w:rFonts w:ascii="Times New Roman" w:hAnsi="Times New Roman" w:cs="Times New Roman"/>
          <w:sz w:val="24"/>
        </w:rPr>
        <w:t xml:space="preserve"> opinião</w:t>
      </w:r>
      <w:r>
        <w:rPr>
          <w:rFonts w:ascii="Times New Roman" w:hAnsi="Times New Roman" w:cs="Times New Roman"/>
          <w:sz w:val="24"/>
        </w:rPr>
        <w:t xml:space="preserve"> pública, no seu pretenso compromisso com a verdade e a imparcialidade</w:t>
      </w:r>
      <w:r w:rsidRPr="009F7C9B">
        <w:rPr>
          <w:rFonts w:ascii="Times New Roman" w:hAnsi="Times New Roman" w:cs="Times New Roman"/>
          <w:sz w:val="24"/>
        </w:rPr>
        <w:t xml:space="preserve">. </w:t>
      </w:r>
      <w:r w:rsidR="00E82700">
        <w:rPr>
          <w:rFonts w:ascii="Times New Roman" w:hAnsi="Times New Roman" w:cs="Times New Roman"/>
          <w:sz w:val="24"/>
        </w:rPr>
        <w:t xml:space="preserve">No desfecho do relato, novamente esse termo é </w:t>
      </w:r>
      <w:proofErr w:type="spellStart"/>
      <w:r w:rsidR="00E82700">
        <w:rPr>
          <w:rFonts w:ascii="Times New Roman" w:hAnsi="Times New Roman" w:cs="Times New Roman"/>
          <w:sz w:val="24"/>
        </w:rPr>
        <w:t>ressemantizado</w:t>
      </w:r>
      <w:proofErr w:type="spellEnd"/>
      <w:r w:rsidR="00E82700">
        <w:rPr>
          <w:rFonts w:ascii="Times New Roman" w:hAnsi="Times New Roman" w:cs="Times New Roman"/>
          <w:sz w:val="24"/>
        </w:rPr>
        <w:t xml:space="preserve"> pelo narrador, dessa vez, para jogar com a ideia expressa pelo título da sua obra, </w:t>
      </w:r>
      <w:proofErr w:type="spellStart"/>
      <w:r w:rsidR="00E82700" w:rsidRPr="00E82700">
        <w:rPr>
          <w:rFonts w:ascii="Times New Roman" w:hAnsi="Times New Roman" w:cs="Times New Roman"/>
          <w:i/>
          <w:sz w:val="24"/>
        </w:rPr>
        <w:t>Cómo</w:t>
      </w:r>
      <w:proofErr w:type="spellEnd"/>
      <w:r w:rsidR="00E82700" w:rsidRPr="00E82700">
        <w:rPr>
          <w:rFonts w:ascii="Times New Roman" w:hAnsi="Times New Roman" w:cs="Times New Roman"/>
          <w:i/>
          <w:sz w:val="24"/>
        </w:rPr>
        <w:t xml:space="preserve"> viajar </w:t>
      </w:r>
      <w:proofErr w:type="spellStart"/>
      <w:r w:rsidR="00E82700" w:rsidRPr="00E82700">
        <w:rPr>
          <w:rFonts w:ascii="Times New Roman" w:hAnsi="Times New Roman" w:cs="Times New Roman"/>
          <w:i/>
          <w:sz w:val="24"/>
        </w:rPr>
        <w:t>sin</w:t>
      </w:r>
      <w:proofErr w:type="spellEnd"/>
      <w:r w:rsidR="00E82700" w:rsidRPr="00E82700">
        <w:rPr>
          <w:rFonts w:ascii="Times New Roman" w:hAnsi="Times New Roman" w:cs="Times New Roman"/>
          <w:i/>
          <w:sz w:val="24"/>
        </w:rPr>
        <w:t xml:space="preserve"> ver</w:t>
      </w:r>
      <w:r w:rsidR="003E35EC">
        <w:rPr>
          <w:rFonts w:ascii="Times New Roman" w:hAnsi="Times New Roman" w:cs="Times New Roman"/>
          <w:sz w:val="24"/>
        </w:rPr>
        <w:t>, ou seja, como</w:t>
      </w:r>
      <w:r w:rsidR="00E82700">
        <w:rPr>
          <w:rFonts w:ascii="Times New Roman" w:hAnsi="Times New Roman" w:cs="Times New Roman"/>
          <w:sz w:val="24"/>
        </w:rPr>
        <w:t xml:space="preserve"> ironia que ilumina o próprio nomadismo transparente que caracteriza as rápidas (e frequentemente superficiais) viagens </w:t>
      </w:r>
      <w:r w:rsidR="00E215B4">
        <w:rPr>
          <w:rFonts w:ascii="Times New Roman" w:hAnsi="Times New Roman" w:cs="Times New Roman"/>
          <w:sz w:val="24"/>
        </w:rPr>
        <w:t>n</w:t>
      </w:r>
      <w:r w:rsidR="00E82700">
        <w:rPr>
          <w:rFonts w:ascii="Times New Roman" w:hAnsi="Times New Roman" w:cs="Times New Roman"/>
          <w:sz w:val="24"/>
        </w:rPr>
        <w:t xml:space="preserve">a contemporaneidade. Ao fazer o balanço da turnê, Neuman se dá conta de que muitos dos seus registros se compõem pelo o que leu ou escutou. </w:t>
      </w:r>
      <w:proofErr w:type="spellStart"/>
      <w:r w:rsidR="00E82700" w:rsidRPr="00DE2B95">
        <w:rPr>
          <w:rFonts w:ascii="Times New Roman" w:hAnsi="Times New Roman" w:cs="Times New Roman"/>
          <w:sz w:val="24"/>
          <w:lang w:val="es-ES"/>
        </w:rPr>
        <w:t>Após</w:t>
      </w:r>
      <w:proofErr w:type="spellEnd"/>
      <w:r w:rsidR="00E82700" w:rsidRPr="00DE2B95">
        <w:rPr>
          <w:rFonts w:ascii="Times New Roman" w:hAnsi="Times New Roman" w:cs="Times New Roman"/>
          <w:sz w:val="24"/>
          <w:lang w:val="es-ES"/>
        </w:rPr>
        <w:t xml:space="preserve"> </w:t>
      </w:r>
      <w:proofErr w:type="spellStart"/>
      <w:r w:rsidR="00E82700" w:rsidRPr="00DE2B95">
        <w:rPr>
          <w:rFonts w:ascii="Times New Roman" w:hAnsi="Times New Roman" w:cs="Times New Roman"/>
          <w:sz w:val="24"/>
          <w:lang w:val="es-ES"/>
        </w:rPr>
        <w:t>essa</w:t>
      </w:r>
      <w:proofErr w:type="spellEnd"/>
      <w:r w:rsidR="00E82700" w:rsidRPr="00DE2B95">
        <w:rPr>
          <w:rFonts w:ascii="Times New Roman" w:hAnsi="Times New Roman" w:cs="Times New Roman"/>
          <w:sz w:val="24"/>
          <w:lang w:val="es-ES"/>
        </w:rPr>
        <w:t xml:space="preserve"> </w:t>
      </w:r>
      <w:proofErr w:type="spellStart"/>
      <w:r w:rsidR="00E82700" w:rsidRPr="00DE2B95">
        <w:rPr>
          <w:rFonts w:ascii="Times New Roman" w:hAnsi="Times New Roman" w:cs="Times New Roman"/>
          <w:sz w:val="24"/>
          <w:lang w:val="es-ES"/>
        </w:rPr>
        <w:t>constatação</w:t>
      </w:r>
      <w:proofErr w:type="spellEnd"/>
      <w:r w:rsidR="00E82700" w:rsidRPr="00DE2B95">
        <w:rPr>
          <w:rFonts w:ascii="Times New Roman" w:hAnsi="Times New Roman" w:cs="Times New Roman"/>
          <w:sz w:val="24"/>
          <w:lang w:val="es-ES"/>
        </w:rPr>
        <w:t>, pondera: “</w:t>
      </w:r>
      <w:r w:rsidR="00E82700" w:rsidRPr="00DE2B95">
        <w:rPr>
          <w:rFonts w:ascii="Times New Roman" w:hAnsi="Times New Roman" w:cs="Times New Roman"/>
          <w:i/>
          <w:sz w:val="24"/>
          <w:lang w:val="es-ES"/>
        </w:rPr>
        <w:t xml:space="preserve">Después de todo los aimaras tenían razón. </w:t>
      </w:r>
      <w:r w:rsidR="00E82700" w:rsidRPr="003C1502">
        <w:rPr>
          <w:rFonts w:ascii="Times New Roman" w:hAnsi="Times New Roman" w:cs="Times New Roman"/>
          <w:i/>
          <w:sz w:val="24"/>
          <w:lang w:val="es-ES"/>
        </w:rPr>
        <w:t xml:space="preserve">Quizás ellos nos anticiparon el futuro. </w:t>
      </w:r>
      <w:r w:rsidR="00E82700" w:rsidRPr="004E4EC0">
        <w:rPr>
          <w:rFonts w:ascii="Times New Roman" w:hAnsi="Times New Roman" w:cs="Times New Roman"/>
          <w:i/>
          <w:sz w:val="24"/>
          <w:lang w:val="es-ES"/>
        </w:rPr>
        <w:t>Quizás hoy, más que nunca, deberíamos decir: Dice que he visto</w:t>
      </w:r>
      <w:r w:rsidR="00E82700" w:rsidRPr="004E4EC0">
        <w:rPr>
          <w:rFonts w:ascii="Times New Roman" w:hAnsi="Times New Roman" w:cs="Times New Roman"/>
          <w:sz w:val="24"/>
          <w:lang w:val="es-ES"/>
        </w:rPr>
        <w:t>” (NEUMAN, 2010, 248)</w:t>
      </w:r>
      <w:r w:rsidR="00E82700">
        <w:rPr>
          <w:rFonts w:ascii="Times New Roman" w:hAnsi="Times New Roman" w:cs="Times New Roman"/>
          <w:sz w:val="24"/>
          <w:lang w:val="es-ES"/>
        </w:rPr>
        <w:t>.</w:t>
      </w:r>
    </w:p>
    <w:p w:rsidR="003C1502" w:rsidRPr="003C1502" w:rsidRDefault="00E215B4" w:rsidP="003C1502">
      <w:pPr>
        <w:spacing w:after="0" w:line="240" w:lineRule="auto"/>
        <w:ind w:firstLine="851"/>
        <w:jc w:val="both"/>
        <w:rPr>
          <w:rFonts w:ascii="Times New Roman" w:hAnsi="Times New Roman" w:cs="Times New Roman"/>
          <w:sz w:val="24"/>
          <w:lang w:val="es-ES"/>
        </w:rPr>
      </w:pPr>
      <w:r>
        <w:rPr>
          <w:rFonts w:ascii="Times New Roman" w:hAnsi="Times New Roman" w:cs="Times New Roman"/>
          <w:sz w:val="24"/>
        </w:rPr>
        <w:t>E</w:t>
      </w:r>
      <w:r w:rsidR="003C1502" w:rsidRPr="006510E0">
        <w:rPr>
          <w:rFonts w:ascii="Times New Roman" w:hAnsi="Times New Roman" w:cs="Times New Roman"/>
          <w:sz w:val="24"/>
        </w:rPr>
        <w:t xml:space="preserve">m </w:t>
      </w:r>
      <w:r>
        <w:rPr>
          <w:rFonts w:ascii="Times New Roman" w:hAnsi="Times New Roman" w:cs="Times New Roman"/>
          <w:sz w:val="24"/>
        </w:rPr>
        <w:t xml:space="preserve">outro </w:t>
      </w:r>
      <w:r w:rsidR="003C1502" w:rsidRPr="006510E0">
        <w:rPr>
          <w:rFonts w:ascii="Times New Roman" w:hAnsi="Times New Roman" w:cs="Times New Roman"/>
          <w:sz w:val="24"/>
        </w:rPr>
        <w:t xml:space="preserve">fragmento redigido durante sua estadia em Santo Domingo, </w:t>
      </w:r>
      <w:r w:rsidR="003C1502">
        <w:rPr>
          <w:rFonts w:ascii="Times New Roman" w:hAnsi="Times New Roman" w:cs="Times New Roman"/>
          <w:sz w:val="24"/>
        </w:rPr>
        <w:t xml:space="preserve">averiguamos que Neuman se vale de um excerto do romance </w:t>
      </w:r>
      <w:r w:rsidR="003C1502" w:rsidRPr="00E44E44">
        <w:rPr>
          <w:rFonts w:ascii="Times New Roman" w:hAnsi="Times New Roman" w:cs="Times New Roman"/>
          <w:i/>
          <w:sz w:val="24"/>
        </w:rPr>
        <w:t>Palomas</w:t>
      </w:r>
      <w:r w:rsidR="003C1502">
        <w:rPr>
          <w:rFonts w:ascii="Times New Roman" w:hAnsi="Times New Roman" w:cs="Times New Roman"/>
          <w:sz w:val="24"/>
        </w:rPr>
        <w:t>, do dominicano</w:t>
      </w:r>
      <w:r w:rsidR="003C1502" w:rsidRPr="00E44E44">
        <w:t xml:space="preserve"> </w:t>
      </w:r>
      <w:r w:rsidR="003C1502">
        <w:t>P</w:t>
      </w:r>
      <w:r w:rsidR="000864E7">
        <w:rPr>
          <w:rFonts w:ascii="Times New Roman" w:hAnsi="Times New Roman" w:cs="Times New Roman"/>
          <w:sz w:val="24"/>
        </w:rPr>
        <w:t xml:space="preserve">edro </w:t>
      </w:r>
      <w:proofErr w:type="spellStart"/>
      <w:r w:rsidR="000864E7">
        <w:rPr>
          <w:rFonts w:ascii="Times New Roman" w:hAnsi="Times New Roman" w:cs="Times New Roman"/>
          <w:sz w:val="24"/>
        </w:rPr>
        <w:t>Antonio</w:t>
      </w:r>
      <w:proofErr w:type="spellEnd"/>
      <w:r w:rsidR="000864E7">
        <w:rPr>
          <w:rFonts w:ascii="Times New Roman" w:hAnsi="Times New Roman" w:cs="Times New Roman"/>
          <w:sz w:val="24"/>
        </w:rPr>
        <w:t xml:space="preserve"> Valde</w:t>
      </w:r>
      <w:r w:rsidR="003C1502">
        <w:rPr>
          <w:rFonts w:ascii="Times New Roman" w:hAnsi="Times New Roman" w:cs="Times New Roman"/>
          <w:sz w:val="24"/>
        </w:rPr>
        <w:t>z, para representar, a partir do viés literário, o possível potencial subversivo da voz dos sujeitos que habitam as margens do sistema. A referida narrativa apresenta um enredo que se institui como contra discurso à ordem conservadora e reacionária que pairava sobre realidade dominicana nos albores do s</w:t>
      </w:r>
      <w:r w:rsidR="000864E7">
        <w:rPr>
          <w:rFonts w:ascii="Times New Roman" w:hAnsi="Times New Roman" w:cs="Times New Roman"/>
          <w:sz w:val="24"/>
        </w:rPr>
        <w:t xml:space="preserve">éculo XXI. Em síntese, com uma </w:t>
      </w:r>
      <w:r w:rsidR="003C1502">
        <w:rPr>
          <w:rFonts w:ascii="Times New Roman" w:hAnsi="Times New Roman" w:cs="Times New Roman"/>
          <w:sz w:val="24"/>
        </w:rPr>
        <w:t xml:space="preserve">linguagem que incorpora o ritmo do rap e do </w:t>
      </w:r>
      <w:proofErr w:type="spellStart"/>
      <w:r w:rsidR="003C1502">
        <w:rPr>
          <w:rFonts w:ascii="Times New Roman" w:hAnsi="Times New Roman" w:cs="Times New Roman"/>
          <w:sz w:val="24"/>
        </w:rPr>
        <w:t>reggaetón</w:t>
      </w:r>
      <w:proofErr w:type="spellEnd"/>
      <w:r w:rsidR="003C1502">
        <w:rPr>
          <w:rFonts w:ascii="Times New Roman" w:hAnsi="Times New Roman" w:cs="Times New Roman"/>
          <w:sz w:val="24"/>
        </w:rPr>
        <w:t xml:space="preserve">, </w:t>
      </w:r>
      <w:r w:rsidR="000864E7">
        <w:rPr>
          <w:rFonts w:ascii="Times New Roman" w:hAnsi="Times New Roman" w:cs="Times New Roman"/>
          <w:sz w:val="24"/>
        </w:rPr>
        <w:t xml:space="preserve">a obra relata </w:t>
      </w:r>
      <w:r w:rsidR="003C1502">
        <w:rPr>
          <w:rFonts w:ascii="Times New Roman" w:hAnsi="Times New Roman" w:cs="Times New Roman"/>
          <w:sz w:val="24"/>
        </w:rPr>
        <w:t>a vida d</w:t>
      </w:r>
      <w:r w:rsidR="000864E7">
        <w:rPr>
          <w:rFonts w:ascii="Times New Roman" w:hAnsi="Times New Roman" w:cs="Times New Roman"/>
          <w:sz w:val="24"/>
        </w:rPr>
        <w:t>e</w:t>
      </w:r>
      <w:r w:rsidR="003C1502">
        <w:rPr>
          <w:rFonts w:ascii="Times New Roman" w:hAnsi="Times New Roman" w:cs="Times New Roman"/>
          <w:sz w:val="24"/>
        </w:rPr>
        <w:t xml:space="preserve"> um grupo de jovens adolescentes que viviam num bairro periférico</w:t>
      </w:r>
      <w:r>
        <w:rPr>
          <w:rFonts w:ascii="Times New Roman" w:hAnsi="Times New Roman" w:cs="Times New Roman"/>
          <w:sz w:val="24"/>
        </w:rPr>
        <w:t xml:space="preserve"> de Santo Domingo</w:t>
      </w:r>
      <w:r w:rsidR="003C1502">
        <w:rPr>
          <w:rFonts w:ascii="Times New Roman" w:hAnsi="Times New Roman" w:cs="Times New Roman"/>
          <w:sz w:val="24"/>
        </w:rPr>
        <w:t>. A cena transcr</w:t>
      </w:r>
      <w:r w:rsidR="000864E7">
        <w:rPr>
          <w:rFonts w:ascii="Times New Roman" w:hAnsi="Times New Roman" w:cs="Times New Roman"/>
          <w:sz w:val="24"/>
        </w:rPr>
        <w:t>ita por Neuman retrata o instante</w:t>
      </w:r>
      <w:r w:rsidR="003C1502">
        <w:rPr>
          <w:rFonts w:ascii="Times New Roman" w:hAnsi="Times New Roman" w:cs="Times New Roman"/>
          <w:sz w:val="24"/>
        </w:rPr>
        <w:t xml:space="preserve"> em que a diretora de um colégio reúne os alunos para ditar as regras do concurso de poesia patriótica. </w:t>
      </w:r>
      <w:proofErr w:type="spellStart"/>
      <w:r w:rsidR="003C1502" w:rsidRPr="003C1502">
        <w:rPr>
          <w:rFonts w:ascii="Times New Roman" w:hAnsi="Times New Roman" w:cs="Times New Roman"/>
          <w:sz w:val="24"/>
          <w:lang w:val="es-ES"/>
        </w:rPr>
        <w:t>Assim</w:t>
      </w:r>
      <w:proofErr w:type="spellEnd"/>
      <w:r w:rsidR="003C1502" w:rsidRPr="003C1502">
        <w:rPr>
          <w:rFonts w:ascii="Times New Roman" w:hAnsi="Times New Roman" w:cs="Times New Roman"/>
          <w:sz w:val="24"/>
          <w:lang w:val="es-ES"/>
        </w:rPr>
        <w:t xml:space="preserve">, </w:t>
      </w:r>
      <w:proofErr w:type="spellStart"/>
      <w:r w:rsidR="003C1502" w:rsidRPr="003C1502">
        <w:rPr>
          <w:rFonts w:ascii="Times New Roman" w:hAnsi="Times New Roman" w:cs="Times New Roman"/>
          <w:sz w:val="24"/>
          <w:lang w:val="es-ES"/>
        </w:rPr>
        <w:t>ela</w:t>
      </w:r>
      <w:proofErr w:type="spellEnd"/>
      <w:r w:rsidR="003C1502" w:rsidRPr="003C1502">
        <w:rPr>
          <w:rFonts w:ascii="Times New Roman" w:hAnsi="Times New Roman" w:cs="Times New Roman"/>
          <w:sz w:val="24"/>
          <w:lang w:val="es-ES"/>
        </w:rPr>
        <w:t xml:space="preserve">: </w:t>
      </w:r>
    </w:p>
    <w:p w:rsidR="003C1502" w:rsidRPr="003C1502" w:rsidRDefault="003C1502" w:rsidP="003C1502">
      <w:pPr>
        <w:spacing w:after="0" w:line="240" w:lineRule="auto"/>
        <w:ind w:firstLine="851"/>
        <w:jc w:val="both"/>
        <w:rPr>
          <w:rFonts w:ascii="Times New Roman" w:hAnsi="Times New Roman" w:cs="Times New Roman"/>
          <w:sz w:val="24"/>
          <w:lang w:val="es-ES"/>
        </w:rPr>
      </w:pPr>
    </w:p>
    <w:p w:rsidR="003C1502" w:rsidRPr="003C1502" w:rsidRDefault="003C1502" w:rsidP="003C1502">
      <w:pPr>
        <w:spacing w:after="0" w:line="240" w:lineRule="auto"/>
        <w:ind w:left="2268"/>
        <w:jc w:val="both"/>
        <w:rPr>
          <w:rFonts w:ascii="Times New Roman" w:hAnsi="Times New Roman" w:cs="Times New Roman"/>
          <w:sz w:val="24"/>
        </w:rPr>
      </w:pPr>
      <w:r w:rsidRPr="003E35EC">
        <w:rPr>
          <w:rFonts w:ascii="Times New Roman" w:hAnsi="Times New Roman" w:cs="Times New Roman"/>
          <w:lang w:val="es-ES"/>
        </w:rPr>
        <w:t>En un involuntario alarde de conocimiento de la lengua coloquial dominicana, la directora pregona: «Un estudiante de este colegio nunca dice “</w:t>
      </w:r>
      <w:proofErr w:type="spellStart"/>
      <w:r w:rsidRPr="003E35EC">
        <w:rPr>
          <w:rFonts w:ascii="Times New Roman" w:hAnsi="Times New Roman" w:cs="Times New Roman"/>
          <w:lang w:val="es-ES"/>
        </w:rPr>
        <w:t>jeva</w:t>
      </w:r>
      <w:proofErr w:type="spellEnd"/>
      <w:r w:rsidRPr="003E35EC">
        <w:rPr>
          <w:rFonts w:ascii="Times New Roman" w:hAnsi="Times New Roman" w:cs="Times New Roman"/>
          <w:lang w:val="es-ES"/>
        </w:rPr>
        <w:t>”, sino muchacha… Nunca dice “palomo”, sino novato… Nunca dice “</w:t>
      </w:r>
      <w:proofErr w:type="spellStart"/>
      <w:r w:rsidRPr="003E35EC">
        <w:rPr>
          <w:rFonts w:ascii="Times New Roman" w:hAnsi="Times New Roman" w:cs="Times New Roman"/>
          <w:lang w:val="es-ES"/>
        </w:rPr>
        <w:t>quillar</w:t>
      </w:r>
      <w:proofErr w:type="spellEnd"/>
      <w:r w:rsidRPr="003E35EC">
        <w:rPr>
          <w:rFonts w:ascii="Times New Roman" w:hAnsi="Times New Roman" w:cs="Times New Roman"/>
          <w:lang w:val="es-ES"/>
        </w:rPr>
        <w:t>”, sino molestar […]». Al mismo tiempo, un alumno díscolo (¿</w:t>
      </w:r>
      <w:proofErr w:type="spellStart"/>
      <w:r w:rsidRPr="003E35EC">
        <w:rPr>
          <w:rFonts w:ascii="Times New Roman" w:hAnsi="Times New Roman" w:cs="Times New Roman"/>
          <w:lang w:val="es-ES"/>
        </w:rPr>
        <w:t>quillador</w:t>
      </w:r>
      <w:proofErr w:type="spellEnd"/>
      <w:r w:rsidRPr="003E35EC">
        <w:rPr>
          <w:rFonts w:ascii="Times New Roman" w:hAnsi="Times New Roman" w:cs="Times New Roman"/>
          <w:lang w:val="es-ES"/>
        </w:rPr>
        <w:t>?, ¿</w:t>
      </w:r>
      <w:proofErr w:type="spellStart"/>
      <w:r w:rsidRPr="003E35EC">
        <w:rPr>
          <w:rFonts w:ascii="Times New Roman" w:hAnsi="Times New Roman" w:cs="Times New Roman"/>
          <w:lang w:val="es-ES"/>
        </w:rPr>
        <w:t>bufeante</w:t>
      </w:r>
      <w:proofErr w:type="spellEnd"/>
      <w:r w:rsidRPr="003E35EC">
        <w:rPr>
          <w:rFonts w:ascii="Times New Roman" w:hAnsi="Times New Roman" w:cs="Times New Roman"/>
          <w:lang w:val="es-ES"/>
        </w:rPr>
        <w:t xml:space="preserve">?, ¿tripero?) va recitando: «Nunca dice “fornicar”, sino singar… </w:t>
      </w:r>
      <w:r w:rsidRPr="003E35EC">
        <w:rPr>
          <w:rFonts w:ascii="Times New Roman" w:hAnsi="Times New Roman" w:cs="Times New Roman"/>
        </w:rPr>
        <w:t xml:space="preserve">Nunca </w:t>
      </w:r>
      <w:proofErr w:type="spellStart"/>
      <w:r w:rsidRPr="003E35EC">
        <w:rPr>
          <w:rFonts w:ascii="Times New Roman" w:hAnsi="Times New Roman" w:cs="Times New Roman"/>
        </w:rPr>
        <w:t>dice</w:t>
      </w:r>
      <w:proofErr w:type="spellEnd"/>
      <w:r w:rsidRPr="003E35EC">
        <w:rPr>
          <w:rFonts w:ascii="Times New Roman" w:hAnsi="Times New Roman" w:cs="Times New Roman"/>
        </w:rPr>
        <w:t xml:space="preserve"> “pene”, sino </w:t>
      </w:r>
      <w:proofErr w:type="spellStart"/>
      <w:r w:rsidRPr="003E35EC">
        <w:rPr>
          <w:rFonts w:ascii="Times New Roman" w:hAnsi="Times New Roman" w:cs="Times New Roman"/>
        </w:rPr>
        <w:t>güevo</w:t>
      </w:r>
      <w:proofErr w:type="spellEnd"/>
      <w:r w:rsidRPr="003E35EC">
        <w:rPr>
          <w:rFonts w:ascii="Times New Roman" w:hAnsi="Times New Roman" w:cs="Times New Roman"/>
        </w:rPr>
        <w:t xml:space="preserve">… Nunca </w:t>
      </w:r>
      <w:proofErr w:type="spellStart"/>
      <w:r w:rsidRPr="003E35EC">
        <w:rPr>
          <w:rFonts w:ascii="Times New Roman" w:hAnsi="Times New Roman" w:cs="Times New Roman"/>
        </w:rPr>
        <w:t>dice</w:t>
      </w:r>
      <w:proofErr w:type="spellEnd"/>
      <w:r w:rsidRPr="003E35EC">
        <w:rPr>
          <w:rFonts w:ascii="Times New Roman" w:hAnsi="Times New Roman" w:cs="Times New Roman"/>
        </w:rPr>
        <w:t xml:space="preserve"> “vagina”, sino </w:t>
      </w:r>
      <w:proofErr w:type="spellStart"/>
      <w:r w:rsidRPr="003E35EC">
        <w:rPr>
          <w:rFonts w:ascii="Times New Roman" w:hAnsi="Times New Roman" w:cs="Times New Roman"/>
        </w:rPr>
        <w:t>toto</w:t>
      </w:r>
      <w:proofErr w:type="spellEnd"/>
      <w:r w:rsidRPr="003E35EC">
        <w:rPr>
          <w:rFonts w:ascii="Times New Roman" w:hAnsi="Times New Roman" w:cs="Times New Roman"/>
        </w:rPr>
        <w:t xml:space="preserve">…» </w:t>
      </w:r>
      <w:r w:rsidRPr="003C1502">
        <w:rPr>
          <w:rFonts w:ascii="Times New Roman" w:hAnsi="Times New Roman" w:cs="Times New Roman"/>
          <w:sz w:val="24"/>
        </w:rPr>
        <w:t xml:space="preserve">(NEUMAN, 2010, p. 203) </w:t>
      </w:r>
    </w:p>
    <w:p w:rsidR="003C1502" w:rsidRPr="009356B1" w:rsidRDefault="003C1502" w:rsidP="003C1502">
      <w:pPr>
        <w:spacing w:after="0" w:line="240" w:lineRule="auto"/>
        <w:ind w:firstLine="851"/>
        <w:jc w:val="both"/>
        <w:rPr>
          <w:rFonts w:ascii="Times New Roman" w:hAnsi="Times New Roman" w:cs="Times New Roman"/>
          <w:sz w:val="24"/>
        </w:rPr>
      </w:pPr>
    </w:p>
    <w:p w:rsidR="000864E7" w:rsidRDefault="000864E7" w:rsidP="003C1502">
      <w:pPr>
        <w:spacing w:after="0" w:line="240" w:lineRule="auto"/>
        <w:ind w:firstLine="851"/>
        <w:jc w:val="both"/>
        <w:rPr>
          <w:rFonts w:ascii="Times New Roman" w:hAnsi="Times New Roman" w:cs="Times New Roman"/>
          <w:sz w:val="24"/>
        </w:rPr>
      </w:pPr>
      <w:r>
        <w:rPr>
          <w:rFonts w:ascii="Times New Roman" w:hAnsi="Times New Roman" w:cs="Times New Roman"/>
          <w:sz w:val="24"/>
        </w:rPr>
        <w:t>No trecho transcrito, a força transgressora de normas aniqui</w:t>
      </w:r>
      <w:r w:rsidR="00E215B4">
        <w:rPr>
          <w:rFonts w:ascii="Times New Roman" w:hAnsi="Times New Roman" w:cs="Times New Roman"/>
          <w:sz w:val="24"/>
        </w:rPr>
        <w:t xml:space="preserve">lantes parece repousar no poder latente </w:t>
      </w:r>
      <w:r>
        <w:rPr>
          <w:rFonts w:ascii="Times New Roman" w:hAnsi="Times New Roman" w:cs="Times New Roman"/>
          <w:sz w:val="24"/>
        </w:rPr>
        <w:t xml:space="preserve">das palavras que habitam as margens. </w:t>
      </w:r>
      <w:r w:rsidR="003C1502">
        <w:rPr>
          <w:rFonts w:ascii="Times New Roman" w:hAnsi="Times New Roman" w:cs="Times New Roman"/>
          <w:sz w:val="24"/>
        </w:rPr>
        <w:t xml:space="preserve">A imagem do personagem sussurrando, sorrateiramente, palavras que invertem a lógica do discurso autoritário dialoga com </w:t>
      </w:r>
      <w:r w:rsidR="003C1502" w:rsidRPr="009356B1">
        <w:rPr>
          <w:rFonts w:ascii="Times New Roman" w:hAnsi="Times New Roman" w:cs="Times New Roman"/>
          <w:sz w:val="24"/>
        </w:rPr>
        <w:t xml:space="preserve">a ideia da blasfêmia </w:t>
      </w:r>
      <w:r w:rsidR="003C1502">
        <w:rPr>
          <w:rFonts w:ascii="Times New Roman" w:hAnsi="Times New Roman" w:cs="Times New Roman"/>
          <w:sz w:val="24"/>
        </w:rPr>
        <w:t xml:space="preserve">concebida </w:t>
      </w:r>
      <w:r w:rsidR="003C1502" w:rsidRPr="009356B1">
        <w:rPr>
          <w:rFonts w:ascii="Times New Roman" w:hAnsi="Times New Roman" w:cs="Times New Roman"/>
          <w:sz w:val="24"/>
        </w:rPr>
        <w:t>enquanto sonho de sobrevivência</w:t>
      </w:r>
      <w:r>
        <w:rPr>
          <w:rFonts w:ascii="Times New Roman" w:hAnsi="Times New Roman" w:cs="Times New Roman"/>
          <w:sz w:val="24"/>
        </w:rPr>
        <w:t xml:space="preserve">, de </w:t>
      </w:r>
      <w:proofErr w:type="spellStart"/>
      <w:r>
        <w:rPr>
          <w:rFonts w:ascii="Times New Roman" w:hAnsi="Times New Roman" w:cs="Times New Roman"/>
          <w:sz w:val="24"/>
        </w:rPr>
        <w:t>Homi</w:t>
      </w:r>
      <w:proofErr w:type="spellEnd"/>
      <w:r>
        <w:rPr>
          <w:rFonts w:ascii="Times New Roman" w:hAnsi="Times New Roman" w:cs="Times New Roman"/>
          <w:sz w:val="24"/>
        </w:rPr>
        <w:t xml:space="preserve"> </w:t>
      </w:r>
      <w:proofErr w:type="spellStart"/>
      <w:r>
        <w:rPr>
          <w:rFonts w:ascii="Times New Roman" w:hAnsi="Times New Roman" w:cs="Times New Roman"/>
          <w:sz w:val="24"/>
        </w:rPr>
        <w:t>Bhabha</w:t>
      </w:r>
      <w:proofErr w:type="spellEnd"/>
      <w:r>
        <w:rPr>
          <w:rFonts w:ascii="Times New Roman" w:hAnsi="Times New Roman" w:cs="Times New Roman"/>
          <w:sz w:val="24"/>
        </w:rPr>
        <w:t xml:space="preserve">: </w:t>
      </w:r>
    </w:p>
    <w:p w:rsidR="000864E7" w:rsidRDefault="000864E7" w:rsidP="000864E7">
      <w:pPr>
        <w:spacing w:after="0" w:line="240" w:lineRule="auto"/>
        <w:ind w:left="2268"/>
        <w:jc w:val="both"/>
        <w:rPr>
          <w:rFonts w:ascii="Times New Roman" w:hAnsi="Times New Roman" w:cs="Times New Roman"/>
        </w:rPr>
      </w:pPr>
    </w:p>
    <w:p w:rsidR="000864E7" w:rsidRPr="000864E7" w:rsidRDefault="000864E7" w:rsidP="000864E7">
      <w:pPr>
        <w:spacing w:after="0" w:line="240" w:lineRule="auto"/>
        <w:ind w:left="2268"/>
        <w:jc w:val="both"/>
        <w:rPr>
          <w:rFonts w:ascii="Times New Roman" w:hAnsi="Times New Roman" w:cs="Times New Roman"/>
        </w:rPr>
      </w:pPr>
      <w:r w:rsidRPr="000864E7">
        <w:rPr>
          <w:rFonts w:ascii="Times New Roman" w:hAnsi="Times New Roman" w:cs="Times New Roman"/>
        </w:rPr>
        <w:t>Se hibridismo é heresia, blasfemar é sonhar. Sonhar não com o passado ou o presente, e nem com o presente contínuo; não é o sonho nostálgico da tradição nem o sonho utópico do progresso moderno; é o sonho da tradução como</w:t>
      </w:r>
      <w:r w:rsidRPr="000864E7">
        <w:rPr>
          <w:sz w:val="20"/>
        </w:rPr>
        <w:t xml:space="preserve"> </w:t>
      </w:r>
      <w:r w:rsidRPr="000864E7">
        <w:rPr>
          <w:rFonts w:ascii="Times New Roman" w:hAnsi="Times New Roman" w:cs="Times New Roman"/>
        </w:rPr>
        <w:t xml:space="preserve">“sobrevivência”, </w:t>
      </w:r>
      <w:r w:rsidR="005E6D57">
        <w:rPr>
          <w:rFonts w:ascii="Times New Roman" w:hAnsi="Times New Roman" w:cs="Times New Roman"/>
        </w:rPr>
        <w:t xml:space="preserve">[...] </w:t>
      </w:r>
      <w:r w:rsidRPr="000864E7">
        <w:rPr>
          <w:rFonts w:ascii="Times New Roman" w:hAnsi="Times New Roman" w:cs="Times New Roman"/>
        </w:rPr>
        <w:t xml:space="preserve">o ato de viver nas fronteiras. </w:t>
      </w:r>
      <w:r w:rsidRPr="00A4472C">
        <w:rPr>
          <w:rFonts w:ascii="Times New Roman" w:hAnsi="Times New Roman" w:cs="Times New Roman"/>
        </w:rPr>
        <w:t>(BHABHA, 1998, p. 311).</w:t>
      </w:r>
    </w:p>
    <w:p w:rsidR="000864E7" w:rsidRDefault="000864E7" w:rsidP="003C1502">
      <w:pPr>
        <w:spacing w:after="0" w:line="240" w:lineRule="auto"/>
        <w:ind w:firstLine="851"/>
        <w:jc w:val="both"/>
        <w:rPr>
          <w:rFonts w:ascii="Times New Roman" w:hAnsi="Times New Roman" w:cs="Times New Roman"/>
          <w:sz w:val="24"/>
        </w:rPr>
      </w:pPr>
    </w:p>
    <w:p w:rsidR="003C1502" w:rsidRDefault="003C1502" w:rsidP="003C1502">
      <w:pPr>
        <w:spacing w:after="0" w:line="240" w:lineRule="auto"/>
        <w:ind w:firstLine="851"/>
        <w:jc w:val="both"/>
        <w:rPr>
          <w:rFonts w:ascii="Times New Roman" w:hAnsi="Times New Roman" w:cs="Times New Roman"/>
          <w:sz w:val="24"/>
        </w:rPr>
      </w:pPr>
      <w:r>
        <w:rPr>
          <w:rFonts w:ascii="Times New Roman" w:hAnsi="Times New Roman" w:cs="Times New Roman"/>
          <w:sz w:val="24"/>
        </w:rPr>
        <w:t>Alinhada a esse último episódio, podemos observar que, no seu pro</w:t>
      </w:r>
      <w:r w:rsidR="006B54D4">
        <w:rPr>
          <w:rFonts w:ascii="Times New Roman" w:hAnsi="Times New Roman" w:cs="Times New Roman"/>
          <w:sz w:val="24"/>
        </w:rPr>
        <w:t>cesso de tradução, Neuman</w:t>
      </w:r>
      <w:r>
        <w:rPr>
          <w:rFonts w:ascii="Times New Roman" w:hAnsi="Times New Roman" w:cs="Times New Roman"/>
          <w:sz w:val="24"/>
        </w:rPr>
        <w:t xml:space="preserve"> reflete criticamente sobre a apropriação etnocêntrica da língua espanhola</w:t>
      </w:r>
      <w:r w:rsidR="00E67C3B">
        <w:rPr>
          <w:rFonts w:ascii="Times New Roman" w:hAnsi="Times New Roman" w:cs="Times New Roman"/>
          <w:sz w:val="24"/>
        </w:rPr>
        <w:t xml:space="preserve"> pel</w:t>
      </w:r>
      <w:r w:rsidR="00A402A6">
        <w:rPr>
          <w:rFonts w:ascii="Times New Roman" w:hAnsi="Times New Roman" w:cs="Times New Roman"/>
          <w:sz w:val="24"/>
        </w:rPr>
        <w:t>as agências reguladores</w:t>
      </w:r>
      <w:r w:rsidR="00E67C3B">
        <w:rPr>
          <w:rFonts w:ascii="Times New Roman" w:hAnsi="Times New Roman" w:cs="Times New Roman"/>
          <w:sz w:val="24"/>
        </w:rPr>
        <w:t xml:space="preserve"> das políticas linguísticas</w:t>
      </w:r>
      <w:r>
        <w:rPr>
          <w:rFonts w:ascii="Times New Roman" w:hAnsi="Times New Roman" w:cs="Times New Roman"/>
          <w:sz w:val="24"/>
        </w:rPr>
        <w:t xml:space="preserve">. Em </w:t>
      </w:r>
      <w:r w:rsidRPr="00FE31A4">
        <w:rPr>
          <w:rFonts w:ascii="Times New Roman" w:hAnsi="Times New Roman" w:cs="Times New Roman"/>
          <w:sz w:val="24"/>
        </w:rPr>
        <w:t xml:space="preserve">sua visita </w:t>
      </w:r>
      <w:r w:rsidR="00E67C3B">
        <w:rPr>
          <w:rFonts w:ascii="Times New Roman" w:hAnsi="Times New Roman" w:cs="Times New Roman"/>
          <w:sz w:val="24"/>
        </w:rPr>
        <w:t>a</w:t>
      </w:r>
      <w:r w:rsidRPr="00FE31A4">
        <w:rPr>
          <w:rFonts w:ascii="Times New Roman" w:hAnsi="Times New Roman" w:cs="Times New Roman"/>
          <w:sz w:val="24"/>
        </w:rPr>
        <w:t>o Panamá, o narrador</w:t>
      </w:r>
      <w:r>
        <w:rPr>
          <w:rFonts w:ascii="Times New Roman" w:hAnsi="Times New Roman" w:cs="Times New Roman"/>
          <w:sz w:val="24"/>
        </w:rPr>
        <w:t xml:space="preserve"> escuta uma anedota que ilustra as tensões </w:t>
      </w:r>
      <w:r w:rsidRPr="00FE31A4">
        <w:rPr>
          <w:rFonts w:ascii="Times New Roman" w:hAnsi="Times New Roman" w:cs="Times New Roman"/>
          <w:sz w:val="24"/>
        </w:rPr>
        <w:t>culturais decorrentes do uso arbitrário da língua que, por vezes, pode reforçar a noção de hegemonia racial.</w:t>
      </w:r>
      <w:r>
        <w:rPr>
          <w:rFonts w:ascii="Times New Roman" w:hAnsi="Times New Roman" w:cs="Times New Roman"/>
          <w:sz w:val="24"/>
        </w:rPr>
        <w:t xml:space="preserve"> Trata-se de um caso em que, uma garota descrita como </w:t>
      </w:r>
      <w:proofErr w:type="spellStart"/>
      <w:r w:rsidRPr="006B54D4">
        <w:rPr>
          <w:rFonts w:ascii="Times New Roman" w:hAnsi="Times New Roman" w:cs="Times New Roman"/>
          <w:i/>
          <w:sz w:val="24"/>
        </w:rPr>
        <w:t>jove</w:t>
      </w:r>
      <w:r w:rsidR="006B54D4" w:rsidRPr="006B54D4">
        <w:rPr>
          <w:rFonts w:ascii="Times New Roman" w:hAnsi="Times New Roman" w:cs="Times New Roman"/>
          <w:i/>
          <w:sz w:val="24"/>
        </w:rPr>
        <w:t>n</w:t>
      </w:r>
      <w:proofErr w:type="spellEnd"/>
      <w:r w:rsidRPr="006B54D4">
        <w:rPr>
          <w:rFonts w:ascii="Times New Roman" w:hAnsi="Times New Roman" w:cs="Times New Roman"/>
          <w:sz w:val="24"/>
        </w:rPr>
        <w:t>,</w:t>
      </w:r>
      <w:r w:rsidRPr="006B54D4">
        <w:rPr>
          <w:rFonts w:ascii="Times New Roman" w:hAnsi="Times New Roman" w:cs="Times New Roman"/>
          <w:i/>
          <w:sz w:val="24"/>
        </w:rPr>
        <w:t xml:space="preserve"> boni</w:t>
      </w:r>
      <w:r w:rsidR="006B54D4">
        <w:rPr>
          <w:rFonts w:ascii="Times New Roman" w:hAnsi="Times New Roman" w:cs="Times New Roman"/>
          <w:i/>
          <w:sz w:val="24"/>
        </w:rPr>
        <w:t xml:space="preserve">ta </w:t>
      </w:r>
      <w:r w:rsidR="006B54D4">
        <w:rPr>
          <w:rFonts w:ascii="Times New Roman" w:hAnsi="Times New Roman" w:cs="Times New Roman"/>
          <w:sz w:val="24"/>
        </w:rPr>
        <w:t>e</w:t>
      </w:r>
      <w:r w:rsidR="006B54D4" w:rsidRPr="006B54D4">
        <w:rPr>
          <w:rFonts w:ascii="Times New Roman" w:hAnsi="Times New Roman" w:cs="Times New Roman"/>
          <w:i/>
          <w:sz w:val="24"/>
        </w:rPr>
        <w:t xml:space="preserve"> </w:t>
      </w:r>
      <w:proofErr w:type="spellStart"/>
      <w:r w:rsidR="006B54D4" w:rsidRPr="006B54D4">
        <w:rPr>
          <w:rFonts w:ascii="Times New Roman" w:hAnsi="Times New Roman" w:cs="Times New Roman"/>
          <w:i/>
          <w:sz w:val="24"/>
        </w:rPr>
        <w:t>bl</w:t>
      </w:r>
      <w:r w:rsidRPr="006B54D4">
        <w:rPr>
          <w:rFonts w:ascii="Times New Roman" w:hAnsi="Times New Roman" w:cs="Times New Roman"/>
          <w:i/>
          <w:sz w:val="24"/>
        </w:rPr>
        <w:t>anca</w:t>
      </w:r>
      <w:proofErr w:type="spellEnd"/>
      <w:r>
        <w:rPr>
          <w:rFonts w:ascii="Times New Roman" w:hAnsi="Times New Roman" w:cs="Times New Roman"/>
          <w:sz w:val="24"/>
        </w:rPr>
        <w:t xml:space="preserve">, entra no restaurante onde está Vargas Llosa, escritor membro da Real Academia Espanhola e Peruana, e lhe pergunta: </w:t>
      </w:r>
    </w:p>
    <w:p w:rsidR="003C1502" w:rsidRPr="003C1502" w:rsidRDefault="003C1502" w:rsidP="003C1502">
      <w:pPr>
        <w:spacing w:after="0" w:line="240" w:lineRule="auto"/>
        <w:ind w:firstLine="851"/>
        <w:jc w:val="both"/>
        <w:rPr>
          <w:rFonts w:ascii="Times New Roman" w:hAnsi="Times New Roman" w:cs="Times New Roman"/>
          <w:sz w:val="24"/>
        </w:rPr>
      </w:pPr>
    </w:p>
    <w:p w:rsidR="003C1502" w:rsidRPr="00CF053E" w:rsidRDefault="003C1502" w:rsidP="003C1502">
      <w:pPr>
        <w:spacing w:after="0" w:line="240" w:lineRule="auto"/>
        <w:ind w:left="2268"/>
        <w:jc w:val="both"/>
        <w:rPr>
          <w:rFonts w:ascii="Times New Roman" w:hAnsi="Times New Roman" w:cs="Times New Roman"/>
          <w:lang w:val="es-ES"/>
        </w:rPr>
      </w:pPr>
      <w:r>
        <w:rPr>
          <w:rFonts w:ascii="Times New Roman" w:hAnsi="Times New Roman" w:cs="Times New Roman"/>
          <w:lang w:val="es-ES"/>
        </w:rPr>
        <w:t>“</w:t>
      </w:r>
      <w:r w:rsidRPr="00CF053E">
        <w:rPr>
          <w:rFonts w:ascii="Times New Roman" w:hAnsi="Times New Roman" w:cs="Times New Roman"/>
          <w:lang w:val="es-ES"/>
        </w:rPr>
        <w:t xml:space="preserve">Sepa que su diccionario dice que grajo es el olor de los negros que no se bañan. No sé cómo olerá la suya, pero mi axila huele igualita que la de los negros”. Todo el mundo de la mesa se quedó callado. Vargas Llosa anotó algo en su libreta. […] Cuando se publicó la siguiente edición del diccionario, la definición de grajo había cambiado (NEUMAM, 2010, </w:t>
      </w:r>
      <w:r>
        <w:rPr>
          <w:rFonts w:ascii="Times New Roman" w:hAnsi="Times New Roman" w:cs="Times New Roman"/>
          <w:lang w:val="es-ES"/>
        </w:rPr>
        <w:t xml:space="preserve">p. </w:t>
      </w:r>
      <w:r w:rsidRPr="00CF053E">
        <w:rPr>
          <w:rFonts w:ascii="Times New Roman" w:hAnsi="Times New Roman" w:cs="Times New Roman"/>
          <w:lang w:val="es-ES"/>
        </w:rPr>
        <w:t>215).</w:t>
      </w:r>
    </w:p>
    <w:p w:rsidR="003C1502" w:rsidRDefault="003C1502" w:rsidP="003C1502">
      <w:pPr>
        <w:spacing w:after="0" w:line="240" w:lineRule="auto"/>
        <w:ind w:firstLine="851"/>
        <w:jc w:val="both"/>
        <w:rPr>
          <w:rFonts w:ascii="Times New Roman" w:hAnsi="Times New Roman" w:cs="Times New Roman"/>
          <w:sz w:val="24"/>
          <w:lang w:val="es-ES"/>
        </w:rPr>
      </w:pPr>
    </w:p>
    <w:p w:rsidR="00D93E2F" w:rsidRDefault="003C1502" w:rsidP="00F236C1">
      <w:pPr>
        <w:spacing w:after="0" w:line="240" w:lineRule="auto"/>
        <w:ind w:firstLine="851"/>
        <w:jc w:val="both"/>
        <w:rPr>
          <w:rFonts w:ascii="Times New Roman" w:hAnsi="Times New Roman" w:cs="Times New Roman"/>
          <w:sz w:val="24"/>
        </w:rPr>
      </w:pPr>
      <w:r w:rsidRPr="002338E1">
        <w:rPr>
          <w:rFonts w:ascii="Times New Roman" w:hAnsi="Times New Roman" w:cs="Times New Roman"/>
          <w:sz w:val="24"/>
        </w:rPr>
        <w:t xml:space="preserve">Como é possível notar, por esses </w:t>
      </w:r>
      <w:r w:rsidR="00891265" w:rsidRPr="002338E1">
        <w:rPr>
          <w:rFonts w:ascii="Times New Roman" w:hAnsi="Times New Roman" w:cs="Times New Roman"/>
          <w:sz w:val="24"/>
        </w:rPr>
        <w:t xml:space="preserve">breves </w:t>
      </w:r>
      <w:r w:rsidRPr="002338E1">
        <w:rPr>
          <w:rFonts w:ascii="Times New Roman" w:hAnsi="Times New Roman" w:cs="Times New Roman"/>
          <w:sz w:val="24"/>
        </w:rPr>
        <w:t xml:space="preserve">exemplos, o processo de tradução em </w:t>
      </w:r>
      <w:proofErr w:type="spellStart"/>
      <w:r w:rsidRPr="002338E1">
        <w:rPr>
          <w:rFonts w:ascii="Times New Roman" w:hAnsi="Times New Roman" w:cs="Times New Roman"/>
          <w:i/>
          <w:sz w:val="24"/>
        </w:rPr>
        <w:t>Cómo</w:t>
      </w:r>
      <w:proofErr w:type="spellEnd"/>
      <w:r w:rsidRPr="002338E1">
        <w:rPr>
          <w:rFonts w:ascii="Times New Roman" w:hAnsi="Times New Roman" w:cs="Times New Roman"/>
          <w:i/>
          <w:sz w:val="24"/>
        </w:rPr>
        <w:t xml:space="preserve"> viajar </w:t>
      </w:r>
      <w:proofErr w:type="spellStart"/>
      <w:r w:rsidRPr="002338E1">
        <w:rPr>
          <w:rFonts w:ascii="Times New Roman" w:hAnsi="Times New Roman" w:cs="Times New Roman"/>
          <w:i/>
          <w:sz w:val="24"/>
        </w:rPr>
        <w:t>sin</w:t>
      </w:r>
      <w:proofErr w:type="spellEnd"/>
      <w:r w:rsidRPr="002338E1">
        <w:rPr>
          <w:rFonts w:ascii="Times New Roman" w:hAnsi="Times New Roman" w:cs="Times New Roman"/>
          <w:i/>
          <w:sz w:val="24"/>
        </w:rPr>
        <w:t xml:space="preserve"> ve</w:t>
      </w:r>
      <w:r w:rsidRPr="002338E1">
        <w:rPr>
          <w:rFonts w:ascii="Times New Roman" w:hAnsi="Times New Roman" w:cs="Times New Roman"/>
          <w:sz w:val="24"/>
        </w:rPr>
        <w:t xml:space="preserve">r </w:t>
      </w:r>
      <w:r w:rsidR="000F0330">
        <w:rPr>
          <w:rFonts w:ascii="Times New Roman" w:hAnsi="Times New Roman" w:cs="Times New Roman"/>
          <w:sz w:val="24"/>
        </w:rPr>
        <w:t xml:space="preserve">transcende </w:t>
      </w:r>
      <w:r w:rsidR="00891265" w:rsidRPr="002338E1">
        <w:rPr>
          <w:rFonts w:ascii="Times New Roman" w:hAnsi="Times New Roman" w:cs="Times New Roman"/>
          <w:sz w:val="24"/>
        </w:rPr>
        <w:t>o</w:t>
      </w:r>
      <w:r w:rsidRPr="002338E1">
        <w:rPr>
          <w:rFonts w:ascii="Times New Roman" w:hAnsi="Times New Roman" w:cs="Times New Roman"/>
          <w:sz w:val="24"/>
        </w:rPr>
        <w:t xml:space="preserve"> simples</w:t>
      </w:r>
      <w:r w:rsidR="00891265" w:rsidRPr="002338E1">
        <w:rPr>
          <w:rFonts w:ascii="Times New Roman" w:hAnsi="Times New Roman" w:cs="Times New Roman"/>
          <w:sz w:val="24"/>
        </w:rPr>
        <w:t xml:space="preserve"> mecanismo de</w:t>
      </w:r>
      <w:r w:rsidRPr="002338E1">
        <w:rPr>
          <w:rFonts w:ascii="Times New Roman" w:hAnsi="Times New Roman" w:cs="Times New Roman"/>
          <w:sz w:val="24"/>
        </w:rPr>
        <w:t xml:space="preserve"> trans</w:t>
      </w:r>
      <w:r w:rsidR="006874F9" w:rsidRPr="002338E1">
        <w:rPr>
          <w:rFonts w:ascii="Times New Roman" w:hAnsi="Times New Roman" w:cs="Times New Roman"/>
          <w:sz w:val="24"/>
        </w:rPr>
        <w:t>ferências de significantes de uma variante linguística a outra.</w:t>
      </w:r>
      <w:r w:rsidR="00A104F2" w:rsidRPr="002338E1">
        <w:rPr>
          <w:rFonts w:ascii="Times New Roman" w:hAnsi="Times New Roman" w:cs="Times New Roman"/>
          <w:sz w:val="24"/>
        </w:rPr>
        <w:t xml:space="preserve"> </w:t>
      </w:r>
      <w:r w:rsidR="000F0330">
        <w:rPr>
          <w:rFonts w:ascii="Times New Roman" w:hAnsi="Times New Roman" w:cs="Times New Roman"/>
          <w:sz w:val="24"/>
        </w:rPr>
        <w:t>Pautando-me pelas</w:t>
      </w:r>
      <w:r w:rsidR="00C75F50" w:rsidRPr="002338E1">
        <w:rPr>
          <w:rFonts w:ascii="Times New Roman" w:hAnsi="Times New Roman" w:cs="Times New Roman"/>
          <w:sz w:val="24"/>
        </w:rPr>
        <w:t xml:space="preserve"> palavras de </w:t>
      </w:r>
      <w:r w:rsidR="00D93E2F">
        <w:rPr>
          <w:rFonts w:ascii="Times New Roman" w:hAnsi="Times New Roman" w:cs="Times New Roman"/>
          <w:sz w:val="24"/>
        </w:rPr>
        <w:t>Clá</w:t>
      </w:r>
      <w:r w:rsidR="005D2164" w:rsidRPr="002338E1">
        <w:rPr>
          <w:rFonts w:ascii="Times New Roman" w:hAnsi="Times New Roman" w:cs="Times New Roman"/>
          <w:sz w:val="24"/>
        </w:rPr>
        <w:t xml:space="preserve">udia Lima </w:t>
      </w:r>
      <w:r w:rsidR="00C75F50" w:rsidRPr="002338E1">
        <w:rPr>
          <w:rFonts w:ascii="Times New Roman" w:hAnsi="Times New Roman" w:cs="Times New Roman"/>
          <w:sz w:val="24"/>
        </w:rPr>
        <w:t xml:space="preserve">Costa, no contexto </w:t>
      </w:r>
      <w:r w:rsidR="00D93E2F">
        <w:rPr>
          <w:rFonts w:ascii="Times New Roman" w:hAnsi="Times New Roman" w:cs="Times New Roman"/>
          <w:sz w:val="24"/>
        </w:rPr>
        <w:t xml:space="preserve">narrativo </w:t>
      </w:r>
      <w:r w:rsidR="00C75F50" w:rsidRPr="002338E1">
        <w:rPr>
          <w:rFonts w:ascii="Times New Roman" w:hAnsi="Times New Roman" w:cs="Times New Roman"/>
          <w:sz w:val="24"/>
        </w:rPr>
        <w:t>do diário</w:t>
      </w:r>
      <w:r w:rsidR="000F0330">
        <w:rPr>
          <w:rFonts w:ascii="Times New Roman" w:hAnsi="Times New Roman" w:cs="Times New Roman"/>
          <w:sz w:val="24"/>
        </w:rPr>
        <w:t>,</w:t>
      </w:r>
      <w:r w:rsidR="00C75F50" w:rsidRPr="002338E1">
        <w:rPr>
          <w:rFonts w:ascii="Times New Roman" w:hAnsi="Times New Roman" w:cs="Times New Roman"/>
          <w:sz w:val="24"/>
        </w:rPr>
        <w:t xml:space="preserve"> “a tradução é um processo de abertura à/ao outra/o, nele a identidade e a alteridade se misturam, tornando o ato tradutório um processo de </w:t>
      </w:r>
      <w:proofErr w:type="spellStart"/>
      <w:r w:rsidR="00C75F50" w:rsidRPr="002338E1">
        <w:rPr>
          <w:rFonts w:ascii="Times New Roman" w:hAnsi="Times New Roman" w:cs="Times New Roman"/>
          <w:sz w:val="24"/>
        </w:rPr>
        <w:t>des-locamento</w:t>
      </w:r>
      <w:proofErr w:type="spellEnd"/>
      <w:r w:rsidR="00520BAA" w:rsidRPr="002338E1">
        <w:rPr>
          <w:rFonts w:ascii="Times New Roman" w:hAnsi="Times New Roman" w:cs="Times New Roman"/>
          <w:sz w:val="24"/>
        </w:rPr>
        <w:t>” (COSTA, 2013), em outras palavras, “t</w:t>
      </w:r>
      <w:r w:rsidR="00C75F50" w:rsidRPr="002338E1">
        <w:rPr>
          <w:rFonts w:ascii="Times New Roman" w:hAnsi="Times New Roman" w:cs="Times New Roman"/>
          <w:sz w:val="24"/>
        </w:rPr>
        <w:t xml:space="preserve">raduzir significa ir e vir [...] estar no </w:t>
      </w:r>
      <w:proofErr w:type="spellStart"/>
      <w:r w:rsidR="00C75F50" w:rsidRPr="002338E1">
        <w:rPr>
          <w:rFonts w:ascii="Times New Roman" w:hAnsi="Times New Roman" w:cs="Times New Roman"/>
          <w:sz w:val="24"/>
        </w:rPr>
        <w:t>entrelugar</w:t>
      </w:r>
      <w:proofErr w:type="spellEnd"/>
      <w:r w:rsidR="00C75F50" w:rsidRPr="002338E1">
        <w:rPr>
          <w:rFonts w:ascii="Times New Roman" w:hAnsi="Times New Roman" w:cs="Times New Roman"/>
          <w:sz w:val="24"/>
        </w:rPr>
        <w:t xml:space="preserve">, enfim, existir sempre </w:t>
      </w:r>
      <w:proofErr w:type="spellStart"/>
      <w:r w:rsidR="00C75F50" w:rsidRPr="002338E1">
        <w:rPr>
          <w:rFonts w:ascii="Times New Roman" w:hAnsi="Times New Roman" w:cs="Times New Roman"/>
          <w:sz w:val="24"/>
        </w:rPr>
        <w:t>des-locada</w:t>
      </w:r>
      <w:proofErr w:type="spellEnd"/>
      <w:r w:rsidR="00C75F50" w:rsidRPr="002338E1">
        <w:rPr>
          <w:rFonts w:ascii="Times New Roman" w:hAnsi="Times New Roman" w:cs="Times New Roman"/>
          <w:sz w:val="24"/>
        </w:rPr>
        <w:t>/o</w:t>
      </w:r>
      <w:r w:rsidR="00520BAA" w:rsidRPr="002338E1">
        <w:rPr>
          <w:rFonts w:ascii="Times New Roman" w:hAnsi="Times New Roman" w:cs="Times New Roman"/>
          <w:sz w:val="24"/>
        </w:rPr>
        <w:t>” (COSTA, 2013)</w:t>
      </w:r>
      <w:r w:rsidR="00C75F50" w:rsidRPr="002338E1">
        <w:rPr>
          <w:rFonts w:ascii="Times New Roman" w:hAnsi="Times New Roman" w:cs="Times New Roman"/>
          <w:sz w:val="24"/>
        </w:rPr>
        <w:t>.</w:t>
      </w:r>
      <w:r w:rsidR="009F65DE" w:rsidRPr="002338E1">
        <w:rPr>
          <w:rFonts w:ascii="Times New Roman" w:hAnsi="Times New Roman" w:cs="Times New Roman"/>
          <w:sz w:val="24"/>
        </w:rPr>
        <w:t xml:space="preserve"> </w:t>
      </w:r>
    </w:p>
    <w:p w:rsidR="00D260C9" w:rsidRPr="00B3153D" w:rsidRDefault="00891818" w:rsidP="00F236C1">
      <w:pPr>
        <w:spacing w:after="0" w:line="240" w:lineRule="auto"/>
        <w:ind w:firstLine="851"/>
        <w:jc w:val="both"/>
        <w:rPr>
          <w:rFonts w:ascii="Times New Roman" w:hAnsi="Times New Roman" w:cs="Times New Roman"/>
          <w:sz w:val="24"/>
        </w:rPr>
      </w:pPr>
      <w:r w:rsidRPr="002338E1">
        <w:rPr>
          <w:rFonts w:ascii="Times New Roman" w:hAnsi="Times New Roman" w:cs="Times New Roman"/>
          <w:sz w:val="24"/>
        </w:rPr>
        <w:t xml:space="preserve">Em todo </w:t>
      </w:r>
      <w:r w:rsidR="00D93E2F">
        <w:rPr>
          <w:rFonts w:ascii="Times New Roman" w:hAnsi="Times New Roman" w:cs="Times New Roman"/>
          <w:sz w:val="24"/>
        </w:rPr>
        <w:t>relato</w:t>
      </w:r>
      <w:r w:rsidRPr="002338E1">
        <w:rPr>
          <w:rFonts w:ascii="Times New Roman" w:hAnsi="Times New Roman" w:cs="Times New Roman"/>
          <w:sz w:val="24"/>
        </w:rPr>
        <w:t>, ao inventariar</w:t>
      </w:r>
      <w:r w:rsidR="00D93E2F">
        <w:rPr>
          <w:rFonts w:ascii="Times New Roman" w:hAnsi="Times New Roman" w:cs="Times New Roman"/>
          <w:sz w:val="24"/>
        </w:rPr>
        <w:t xml:space="preserve"> as variantes d</w:t>
      </w:r>
      <w:r w:rsidRPr="002338E1">
        <w:rPr>
          <w:rFonts w:ascii="Times New Roman" w:hAnsi="Times New Roman" w:cs="Times New Roman"/>
          <w:sz w:val="24"/>
        </w:rPr>
        <w:t>o caudaloso oceano idiomático do espanhol na América Latina, Neuman busca interpretar cada fissura e diferença a partir de aspectos culturais, históricos</w:t>
      </w:r>
      <w:r w:rsidR="00BE16D1">
        <w:rPr>
          <w:rFonts w:ascii="Times New Roman" w:hAnsi="Times New Roman" w:cs="Times New Roman"/>
          <w:sz w:val="24"/>
        </w:rPr>
        <w:t>, políticos</w:t>
      </w:r>
      <w:r w:rsidRPr="002338E1">
        <w:rPr>
          <w:rFonts w:ascii="Times New Roman" w:hAnsi="Times New Roman" w:cs="Times New Roman"/>
          <w:sz w:val="24"/>
        </w:rPr>
        <w:t xml:space="preserve"> e ideológicos que fixam sentidos </w:t>
      </w:r>
      <w:r w:rsidR="00A61D2F" w:rsidRPr="002338E1">
        <w:rPr>
          <w:rFonts w:ascii="Times New Roman" w:hAnsi="Times New Roman" w:cs="Times New Roman"/>
          <w:sz w:val="24"/>
        </w:rPr>
        <w:t xml:space="preserve">a sua face oculta. Sob essa dobra, estariam os signos das feridas, dos traumas, mas também das estratégias de resistência e sobrevivência de culturas e povos que, </w:t>
      </w:r>
      <w:r w:rsidR="00F236C1" w:rsidRPr="002338E1">
        <w:rPr>
          <w:rFonts w:ascii="Times New Roman" w:hAnsi="Times New Roman" w:cs="Times New Roman"/>
          <w:sz w:val="24"/>
        </w:rPr>
        <w:t>habitando às margens da incerteza e da segurança, ocupam, no entanto,</w:t>
      </w:r>
      <w:r w:rsidR="00D93E2F">
        <w:rPr>
          <w:rFonts w:ascii="Times New Roman" w:hAnsi="Times New Roman" w:cs="Times New Roman"/>
          <w:sz w:val="24"/>
        </w:rPr>
        <w:t xml:space="preserve"> o</w:t>
      </w:r>
      <w:r w:rsidR="00F236C1" w:rsidRPr="002338E1">
        <w:rPr>
          <w:rFonts w:ascii="Times New Roman" w:hAnsi="Times New Roman" w:cs="Times New Roman"/>
          <w:sz w:val="24"/>
        </w:rPr>
        <w:t xml:space="preserve"> lugar central em meio </w:t>
      </w:r>
      <w:r w:rsidR="00F236C1" w:rsidRPr="00B3153D">
        <w:rPr>
          <w:rFonts w:ascii="Times New Roman" w:hAnsi="Times New Roman" w:cs="Times New Roman"/>
          <w:sz w:val="24"/>
        </w:rPr>
        <w:t xml:space="preserve">ao fogo cruzado da disputa </w:t>
      </w:r>
      <w:r w:rsidR="00D260C9" w:rsidRPr="00B3153D">
        <w:rPr>
          <w:rFonts w:ascii="Times New Roman" w:hAnsi="Times New Roman" w:cs="Times New Roman"/>
          <w:sz w:val="24"/>
        </w:rPr>
        <w:t>pelo poder entre as grandes potências mundiais.</w:t>
      </w:r>
    </w:p>
    <w:p w:rsidR="001E135A" w:rsidRDefault="002338E1" w:rsidP="001E135A">
      <w:pPr>
        <w:spacing w:after="0" w:line="240" w:lineRule="auto"/>
        <w:ind w:firstLine="851"/>
        <w:jc w:val="both"/>
        <w:rPr>
          <w:rFonts w:ascii="Times New Roman" w:hAnsi="Times New Roman" w:cs="Times New Roman"/>
          <w:sz w:val="24"/>
        </w:rPr>
      </w:pPr>
      <w:r w:rsidRPr="00DD06F8">
        <w:rPr>
          <w:rFonts w:ascii="Times New Roman" w:hAnsi="Times New Roman" w:cs="Times New Roman"/>
          <w:sz w:val="24"/>
        </w:rPr>
        <w:t>Nesses</w:t>
      </w:r>
      <w:r w:rsidR="00604A8C" w:rsidRPr="00DD06F8">
        <w:rPr>
          <w:rFonts w:ascii="Times New Roman" w:hAnsi="Times New Roman" w:cs="Times New Roman"/>
          <w:sz w:val="24"/>
        </w:rPr>
        <w:t xml:space="preserve"> interstícios das variantes dialetais do universo hispânico, portanto, localizamos o terceiro desafio do professor de língua espanhola: </w:t>
      </w:r>
      <w:r w:rsidR="003D0EB5" w:rsidRPr="00DD06F8">
        <w:rPr>
          <w:rFonts w:ascii="Times New Roman" w:hAnsi="Times New Roman" w:cs="Times New Roman"/>
          <w:sz w:val="24"/>
        </w:rPr>
        <w:t>refletir criticamente sobre a diversidade linguística, a fim de entender que as diferenças de acento</w:t>
      </w:r>
      <w:r w:rsidR="001E135A">
        <w:rPr>
          <w:rFonts w:ascii="Times New Roman" w:hAnsi="Times New Roman" w:cs="Times New Roman"/>
          <w:sz w:val="24"/>
        </w:rPr>
        <w:t>,</w:t>
      </w:r>
      <w:r w:rsidR="003D0EB5" w:rsidRPr="00DD06F8">
        <w:rPr>
          <w:rFonts w:ascii="Times New Roman" w:hAnsi="Times New Roman" w:cs="Times New Roman"/>
          <w:sz w:val="24"/>
        </w:rPr>
        <w:t xml:space="preserve"> dicções</w:t>
      </w:r>
      <w:r w:rsidR="001E135A">
        <w:rPr>
          <w:rFonts w:ascii="Times New Roman" w:hAnsi="Times New Roman" w:cs="Times New Roman"/>
          <w:sz w:val="24"/>
        </w:rPr>
        <w:t xml:space="preserve"> e formas de expressão idiomáticas</w:t>
      </w:r>
      <w:r w:rsidR="003D0EB5" w:rsidRPr="00DD06F8">
        <w:rPr>
          <w:rFonts w:ascii="Times New Roman" w:hAnsi="Times New Roman" w:cs="Times New Roman"/>
          <w:sz w:val="24"/>
        </w:rPr>
        <w:t xml:space="preserve"> </w:t>
      </w:r>
      <w:r w:rsidR="00BE16D1">
        <w:rPr>
          <w:rFonts w:ascii="Times New Roman" w:hAnsi="Times New Roman" w:cs="Times New Roman"/>
          <w:sz w:val="24"/>
        </w:rPr>
        <w:t>também possuem seu valor</w:t>
      </w:r>
      <w:r w:rsidR="00316C3A">
        <w:rPr>
          <w:rFonts w:ascii="Times New Roman" w:hAnsi="Times New Roman" w:cs="Times New Roman"/>
          <w:sz w:val="24"/>
        </w:rPr>
        <w:t xml:space="preserve"> histórico</w:t>
      </w:r>
      <w:r w:rsidR="00BE16D1">
        <w:rPr>
          <w:rFonts w:ascii="Times New Roman" w:hAnsi="Times New Roman" w:cs="Times New Roman"/>
          <w:sz w:val="24"/>
        </w:rPr>
        <w:t>, político</w:t>
      </w:r>
      <w:r w:rsidR="00316C3A">
        <w:rPr>
          <w:rFonts w:ascii="Times New Roman" w:hAnsi="Times New Roman" w:cs="Times New Roman"/>
          <w:sz w:val="24"/>
        </w:rPr>
        <w:t xml:space="preserve"> e ideológico. </w:t>
      </w:r>
      <w:r w:rsidR="001E135A">
        <w:rPr>
          <w:rFonts w:ascii="Times New Roman" w:hAnsi="Times New Roman" w:cs="Times New Roman"/>
          <w:sz w:val="24"/>
        </w:rPr>
        <w:t>Por iss</w:t>
      </w:r>
      <w:r w:rsidR="008065F7">
        <w:rPr>
          <w:rFonts w:ascii="Times New Roman" w:hAnsi="Times New Roman" w:cs="Times New Roman"/>
          <w:sz w:val="24"/>
        </w:rPr>
        <w:t>o, como afirma Pontes:</w:t>
      </w:r>
      <w:r w:rsidR="001E135A">
        <w:rPr>
          <w:rFonts w:ascii="Times New Roman" w:hAnsi="Times New Roman" w:cs="Times New Roman"/>
          <w:sz w:val="24"/>
        </w:rPr>
        <w:t xml:space="preserve"> </w:t>
      </w:r>
    </w:p>
    <w:p w:rsidR="001E135A" w:rsidRDefault="001E135A" w:rsidP="001E135A">
      <w:pPr>
        <w:spacing w:after="0" w:line="240" w:lineRule="auto"/>
        <w:ind w:left="2268"/>
        <w:jc w:val="both"/>
        <w:rPr>
          <w:rFonts w:ascii="Times New Roman" w:hAnsi="Times New Roman" w:cs="Times New Roman"/>
        </w:rPr>
      </w:pPr>
    </w:p>
    <w:p w:rsidR="001E135A" w:rsidRPr="00D11BB1" w:rsidRDefault="001E135A" w:rsidP="001E135A">
      <w:pPr>
        <w:spacing w:after="0" w:line="240" w:lineRule="auto"/>
        <w:ind w:left="2268"/>
        <w:jc w:val="both"/>
        <w:rPr>
          <w:rFonts w:ascii="Times New Roman" w:hAnsi="Times New Roman" w:cs="Times New Roman"/>
          <w:szCs w:val="20"/>
        </w:rPr>
      </w:pPr>
      <w:proofErr w:type="gramStart"/>
      <w:r w:rsidRPr="00D11BB1">
        <w:rPr>
          <w:rFonts w:ascii="Times New Roman" w:hAnsi="Times New Roman" w:cs="Times New Roman"/>
        </w:rPr>
        <w:t>é</w:t>
      </w:r>
      <w:proofErr w:type="gramEnd"/>
      <w:r w:rsidRPr="00D11BB1">
        <w:rPr>
          <w:rFonts w:ascii="Times New Roman" w:hAnsi="Times New Roman" w:cs="Times New Roman"/>
          <w:szCs w:val="20"/>
        </w:rPr>
        <w:t xml:space="preserve"> necessário que o professor proponha atividades que enfoquem o processo tradutório a partir do contexto pragmático-discursivo do material a ser traduzido, uma vez que a função do tradutor consiste em compreender o valor estilístico e </w:t>
      </w:r>
      <w:proofErr w:type="spellStart"/>
      <w:r w:rsidRPr="00D11BB1">
        <w:rPr>
          <w:rFonts w:ascii="Times New Roman" w:hAnsi="Times New Roman" w:cs="Times New Roman"/>
          <w:szCs w:val="20"/>
        </w:rPr>
        <w:t>s</w:t>
      </w:r>
      <w:r w:rsidR="001D37FA">
        <w:rPr>
          <w:rFonts w:ascii="Times New Roman" w:hAnsi="Times New Roman" w:cs="Times New Roman"/>
          <w:szCs w:val="20"/>
        </w:rPr>
        <w:t>o</w:t>
      </w:r>
      <w:r w:rsidRPr="00D11BB1">
        <w:rPr>
          <w:rFonts w:ascii="Times New Roman" w:hAnsi="Times New Roman" w:cs="Times New Roman"/>
          <w:szCs w:val="20"/>
        </w:rPr>
        <w:t>cio</w:t>
      </w:r>
      <w:proofErr w:type="spellEnd"/>
      <w:r w:rsidRPr="00D11BB1">
        <w:rPr>
          <w:rFonts w:ascii="Times New Roman" w:hAnsi="Times New Roman" w:cs="Times New Roman"/>
          <w:szCs w:val="20"/>
        </w:rPr>
        <w:t xml:space="preserve">-histórico das variedades linguísticas presentes no </w:t>
      </w:r>
      <w:r w:rsidRPr="006C4B08">
        <w:rPr>
          <w:rFonts w:ascii="Times New Roman" w:hAnsi="Times New Roman" w:cs="Times New Roman"/>
          <w:szCs w:val="20"/>
        </w:rPr>
        <w:t>texto. (PONTES, 2014, p. 224)</w:t>
      </w:r>
    </w:p>
    <w:p w:rsidR="001E135A" w:rsidRDefault="001E135A" w:rsidP="00D11BB1">
      <w:pPr>
        <w:spacing w:after="0" w:line="240" w:lineRule="auto"/>
        <w:ind w:firstLine="851"/>
        <w:jc w:val="both"/>
        <w:rPr>
          <w:rFonts w:ascii="Times New Roman" w:hAnsi="Times New Roman" w:cs="Times New Roman"/>
          <w:sz w:val="24"/>
        </w:rPr>
      </w:pPr>
    </w:p>
    <w:p w:rsidR="00850D79" w:rsidRDefault="006C4B08" w:rsidP="00850D79">
      <w:pPr>
        <w:spacing w:after="0" w:line="240" w:lineRule="auto"/>
        <w:ind w:firstLine="851"/>
        <w:jc w:val="both"/>
        <w:rPr>
          <w:rFonts w:ascii="Times New Roman" w:hAnsi="Times New Roman" w:cs="Times New Roman"/>
          <w:sz w:val="24"/>
        </w:rPr>
      </w:pPr>
      <w:r>
        <w:rPr>
          <w:rFonts w:ascii="Times New Roman" w:hAnsi="Times New Roman" w:cs="Times New Roman"/>
          <w:sz w:val="24"/>
        </w:rPr>
        <w:t>Tais proposições</w:t>
      </w:r>
      <w:r w:rsidR="001E135A">
        <w:rPr>
          <w:rFonts w:ascii="Times New Roman" w:hAnsi="Times New Roman" w:cs="Times New Roman"/>
          <w:sz w:val="24"/>
        </w:rPr>
        <w:t xml:space="preserve"> nos levar a r</w:t>
      </w:r>
      <w:r w:rsidR="00A220D7">
        <w:rPr>
          <w:rFonts w:ascii="Times New Roman" w:hAnsi="Times New Roman" w:cs="Times New Roman"/>
          <w:sz w:val="24"/>
        </w:rPr>
        <w:t>epensar</w:t>
      </w:r>
      <w:r w:rsidR="001E135A">
        <w:rPr>
          <w:rFonts w:ascii="Times New Roman" w:hAnsi="Times New Roman" w:cs="Times New Roman"/>
          <w:sz w:val="24"/>
        </w:rPr>
        <w:t xml:space="preserve"> </w:t>
      </w:r>
      <w:r w:rsidR="00A220D7">
        <w:rPr>
          <w:rFonts w:ascii="Times New Roman" w:hAnsi="Times New Roman" w:cs="Times New Roman"/>
          <w:sz w:val="24"/>
        </w:rPr>
        <w:t>o uso d</w:t>
      </w:r>
      <w:r w:rsidR="00B3153D" w:rsidRPr="00DD06F8">
        <w:rPr>
          <w:rFonts w:ascii="Times New Roman" w:hAnsi="Times New Roman" w:cs="Times New Roman"/>
          <w:sz w:val="24"/>
        </w:rPr>
        <w:t>a prát</w:t>
      </w:r>
      <w:r>
        <w:rPr>
          <w:rFonts w:ascii="Times New Roman" w:hAnsi="Times New Roman" w:cs="Times New Roman"/>
          <w:sz w:val="24"/>
        </w:rPr>
        <w:t>ica da</w:t>
      </w:r>
      <w:r w:rsidR="00316C3A">
        <w:rPr>
          <w:rFonts w:ascii="Times New Roman" w:hAnsi="Times New Roman" w:cs="Times New Roman"/>
          <w:sz w:val="24"/>
        </w:rPr>
        <w:t xml:space="preserve"> tradução</w:t>
      </w:r>
      <w:r w:rsidR="00A220D7">
        <w:rPr>
          <w:rFonts w:ascii="Times New Roman" w:hAnsi="Times New Roman" w:cs="Times New Roman"/>
          <w:sz w:val="24"/>
        </w:rPr>
        <w:t xml:space="preserve"> na sala de aula, no sentido de passarmos a </w:t>
      </w:r>
      <w:r w:rsidR="00316C3A">
        <w:rPr>
          <w:rFonts w:ascii="Times New Roman" w:hAnsi="Times New Roman" w:cs="Times New Roman"/>
          <w:sz w:val="24"/>
        </w:rPr>
        <w:t xml:space="preserve">concebê-la como </w:t>
      </w:r>
      <w:r w:rsidR="00B3153D" w:rsidRPr="00DD06F8">
        <w:rPr>
          <w:rFonts w:ascii="Times New Roman" w:hAnsi="Times New Roman" w:cs="Times New Roman"/>
          <w:sz w:val="24"/>
        </w:rPr>
        <w:t>um paradigma do conhecimento</w:t>
      </w:r>
      <w:r w:rsidR="00316C3A">
        <w:rPr>
          <w:rFonts w:ascii="Times New Roman" w:hAnsi="Times New Roman" w:cs="Times New Roman"/>
          <w:sz w:val="24"/>
        </w:rPr>
        <w:t xml:space="preserve"> intercultural</w:t>
      </w:r>
      <w:r w:rsidR="00A220D7">
        <w:rPr>
          <w:rFonts w:ascii="Times New Roman" w:hAnsi="Times New Roman" w:cs="Times New Roman"/>
          <w:sz w:val="24"/>
        </w:rPr>
        <w:t xml:space="preserve"> </w:t>
      </w:r>
      <w:r w:rsidR="001F01C7">
        <w:rPr>
          <w:rFonts w:ascii="Times New Roman" w:hAnsi="Times New Roman" w:cs="Times New Roman"/>
          <w:sz w:val="24"/>
        </w:rPr>
        <w:t xml:space="preserve">aliado a </w:t>
      </w:r>
      <w:r w:rsidR="00A220D7">
        <w:rPr>
          <w:rFonts w:ascii="Times New Roman" w:hAnsi="Times New Roman" w:cs="Times New Roman"/>
          <w:sz w:val="24"/>
        </w:rPr>
        <w:t>uma das missões atribuídas</w:t>
      </w:r>
      <w:r w:rsidR="001F01C7" w:rsidRPr="001F01C7">
        <w:rPr>
          <w:rFonts w:ascii="Times New Roman" w:hAnsi="Times New Roman" w:cs="Times New Roman"/>
          <w:sz w:val="24"/>
        </w:rPr>
        <w:t xml:space="preserve"> </w:t>
      </w:r>
      <w:r w:rsidR="00A220D7">
        <w:rPr>
          <w:rFonts w:ascii="Times New Roman" w:hAnsi="Times New Roman" w:cs="Times New Roman"/>
          <w:sz w:val="24"/>
        </w:rPr>
        <w:t xml:space="preserve">ao </w:t>
      </w:r>
      <w:r w:rsidR="001F01C7" w:rsidRPr="001F01C7">
        <w:rPr>
          <w:rFonts w:ascii="Times New Roman" w:hAnsi="Times New Roman" w:cs="Times New Roman"/>
          <w:sz w:val="24"/>
        </w:rPr>
        <w:t>professor de língua espanhola, na sua nobre tarefa descontruir preconceitos linguísticos</w:t>
      </w:r>
      <w:r w:rsidR="001F01C7">
        <w:rPr>
          <w:rFonts w:ascii="Times New Roman" w:hAnsi="Times New Roman" w:cs="Times New Roman"/>
          <w:sz w:val="24"/>
        </w:rPr>
        <w:t xml:space="preserve"> e estereótipos</w:t>
      </w:r>
      <w:r w:rsidR="001F01C7" w:rsidRPr="001F01C7">
        <w:rPr>
          <w:rFonts w:ascii="Times New Roman" w:hAnsi="Times New Roman" w:cs="Times New Roman"/>
          <w:sz w:val="24"/>
        </w:rPr>
        <w:t xml:space="preserve"> que reforçam a visão estigmatizada </w:t>
      </w:r>
      <w:r w:rsidR="00D80BA4">
        <w:rPr>
          <w:rFonts w:ascii="Times New Roman" w:hAnsi="Times New Roman" w:cs="Times New Roman"/>
          <w:sz w:val="24"/>
        </w:rPr>
        <w:t>e a</w:t>
      </w:r>
      <w:r>
        <w:rPr>
          <w:rFonts w:ascii="Times New Roman" w:hAnsi="Times New Roman" w:cs="Times New Roman"/>
          <w:sz w:val="24"/>
        </w:rPr>
        <w:t xml:space="preserve"> equivocada noção de</w:t>
      </w:r>
      <w:r w:rsidR="00D80BA4">
        <w:rPr>
          <w:rFonts w:ascii="Times New Roman" w:hAnsi="Times New Roman" w:cs="Times New Roman"/>
          <w:sz w:val="24"/>
        </w:rPr>
        <w:t xml:space="preserve"> supremacia de uma cultura sobre a outra.</w:t>
      </w:r>
      <w:r w:rsidR="001F01C7">
        <w:rPr>
          <w:rFonts w:ascii="Times New Roman" w:hAnsi="Times New Roman" w:cs="Times New Roman"/>
          <w:sz w:val="24"/>
        </w:rPr>
        <w:t xml:space="preserve"> Em outros termos, a tradução deve ser reconhecida </w:t>
      </w:r>
      <w:r w:rsidR="002E6805" w:rsidRPr="002E6805">
        <w:rPr>
          <w:rFonts w:ascii="Times New Roman" w:hAnsi="Times New Roman" w:cs="Times New Roman"/>
          <w:sz w:val="24"/>
        </w:rPr>
        <w:t>o espaço interst</w:t>
      </w:r>
      <w:r w:rsidR="00850D79">
        <w:rPr>
          <w:rFonts w:ascii="Times New Roman" w:hAnsi="Times New Roman" w:cs="Times New Roman"/>
          <w:sz w:val="24"/>
        </w:rPr>
        <w:t xml:space="preserve">icial da interação com o Outro, por meio da qual se </w:t>
      </w:r>
      <w:r w:rsidR="00850D79" w:rsidRPr="002E6805">
        <w:rPr>
          <w:rFonts w:ascii="Times New Roman" w:hAnsi="Times New Roman" w:cs="Times New Roman"/>
          <w:sz w:val="24"/>
        </w:rPr>
        <w:t>estabelecem dialogicamente as identidades e as alteridades,</w:t>
      </w:r>
      <w:r w:rsidR="00850D79">
        <w:rPr>
          <w:rFonts w:ascii="Times New Roman" w:hAnsi="Times New Roman" w:cs="Times New Roman"/>
          <w:sz w:val="24"/>
        </w:rPr>
        <w:t xml:space="preserve"> a partir da articulação das diferenças. No entanto, para isso espera-se:</w:t>
      </w:r>
    </w:p>
    <w:p w:rsidR="00850D79" w:rsidRDefault="00850D79" w:rsidP="00850D79">
      <w:pPr>
        <w:spacing w:after="0" w:line="240" w:lineRule="auto"/>
        <w:ind w:firstLine="851"/>
        <w:jc w:val="both"/>
        <w:rPr>
          <w:rFonts w:ascii="Times New Roman" w:hAnsi="Times New Roman" w:cs="Times New Roman"/>
          <w:sz w:val="24"/>
        </w:rPr>
      </w:pPr>
    </w:p>
    <w:p w:rsidR="00850D79" w:rsidRDefault="00850D79" w:rsidP="00850D79">
      <w:pPr>
        <w:spacing w:after="0" w:line="240" w:lineRule="auto"/>
        <w:ind w:left="2268"/>
        <w:jc w:val="both"/>
        <w:rPr>
          <w:rFonts w:ascii="Times New Roman" w:hAnsi="Times New Roman" w:cs="Times New Roman"/>
        </w:rPr>
      </w:pPr>
      <w:proofErr w:type="gramStart"/>
      <w:r w:rsidRPr="00850D79">
        <w:rPr>
          <w:rFonts w:ascii="Times New Roman" w:hAnsi="Times New Roman" w:cs="Times New Roman"/>
        </w:rPr>
        <w:t>que</w:t>
      </w:r>
      <w:proofErr w:type="gramEnd"/>
      <w:r w:rsidRPr="00850D79">
        <w:rPr>
          <w:rFonts w:ascii="Times New Roman" w:hAnsi="Times New Roman" w:cs="Times New Roman"/>
        </w:rPr>
        <w:t xml:space="preserve"> o professor seja suficientemente crítico para perceber as relações de poder que se estabelecem entre falantes de diferentes países quando se comunicam através de uma língua estrangeira, e que possa definir o lugar do aluno nesses eventos comunicativos, não apenas como receptor, mas também produtor </w:t>
      </w:r>
      <w:r w:rsidRPr="00611038">
        <w:rPr>
          <w:rFonts w:ascii="Times New Roman" w:hAnsi="Times New Roman" w:cs="Times New Roman"/>
        </w:rPr>
        <w:t>de informação</w:t>
      </w:r>
      <w:r w:rsidR="009D2F05" w:rsidRPr="00611038">
        <w:rPr>
          <w:rFonts w:ascii="Times New Roman" w:hAnsi="Times New Roman" w:cs="Times New Roman"/>
        </w:rPr>
        <w:t xml:space="preserve"> (LEFFA, </w:t>
      </w:r>
      <w:r w:rsidR="00AE518B" w:rsidRPr="00611038">
        <w:rPr>
          <w:rFonts w:ascii="Times New Roman" w:hAnsi="Times New Roman" w:cs="Times New Roman"/>
        </w:rPr>
        <w:t>2001, p. 1</w:t>
      </w:r>
      <w:r w:rsidR="00611038" w:rsidRPr="00611038">
        <w:rPr>
          <w:rFonts w:ascii="Times New Roman" w:hAnsi="Times New Roman" w:cs="Times New Roman"/>
        </w:rPr>
        <w:t>7</w:t>
      </w:r>
      <w:r w:rsidR="00AE518B" w:rsidRPr="00611038">
        <w:rPr>
          <w:rFonts w:ascii="Times New Roman" w:hAnsi="Times New Roman" w:cs="Times New Roman"/>
        </w:rPr>
        <w:t>)</w:t>
      </w:r>
      <w:r w:rsidRPr="00611038">
        <w:rPr>
          <w:rFonts w:ascii="Times New Roman" w:hAnsi="Times New Roman" w:cs="Times New Roman"/>
        </w:rPr>
        <w:t>.</w:t>
      </w:r>
    </w:p>
    <w:p w:rsidR="00B10F78" w:rsidRPr="00850D79" w:rsidRDefault="00B10F78" w:rsidP="00850D79">
      <w:pPr>
        <w:spacing w:after="0" w:line="240" w:lineRule="auto"/>
        <w:ind w:left="2268"/>
        <w:jc w:val="both"/>
        <w:rPr>
          <w:rFonts w:ascii="Times New Roman" w:hAnsi="Times New Roman" w:cs="Times New Roman"/>
        </w:rPr>
      </w:pPr>
    </w:p>
    <w:p w:rsidR="00850D79" w:rsidRDefault="00B10F78" w:rsidP="00992829">
      <w:pPr>
        <w:spacing w:after="0" w:line="240" w:lineRule="auto"/>
        <w:ind w:firstLine="851"/>
        <w:jc w:val="both"/>
        <w:rPr>
          <w:rFonts w:ascii="Times New Roman" w:hAnsi="Times New Roman" w:cs="Times New Roman"/>
          <w:sz w:val="24"/>
        </w:rPr>
      </w:pPr>
      <w:r>
        <w:rPr>
          <w:rFonts w:ascii="Times New Roman" w:hAnsi="Times New Roman" w:cs="Times New Roman"/>
          <w:sz w:val="24"/>
        </w:rPr>
        <w:t>Em outros termos, pensar o ato da trad</w:t>
      </w:r>
      <w:r w:rsidR="000F0330">
        <w:rPr>
          <w:rFonts w:ascii="Times New Roman" w:hAnsi="Times New Roman" w:cs="Times New Roman"/>
          <w:sz w:val="24"/>
        </w:rPr>
        <w:t>ução como uma faceta da leitura</w:t>
      </w:r>
      <w:r>
        <w:rPr>
          <w:rFonts w:ascii="Times New Roman" w:hAnsi="Times New Roman" w:cs="Times New Roman"/>
          <w:sz w:val="24"/>
        </w:rPr>
        <w:t xml:space="preserve">, implica associá-la como parte das estratégias que visam a promoção do letramento crítico e a, consequente, constituição da consciência intercultural </w:t>
      </w:r>
      <w:r w:rsidR="00992829">
        <w:rPr>
          <w:rFonts w:ascii="Times New Roman" w:hAnsi="Times New Roman" w:cs="Times New Roman"/>
          <w:sz w:val="24"/>
        </w:rPr>
        <w:t>fundamentais para a formação cidadã</w:t>
      </w:r>
      <w:r w:rsidR="00611038">
        <w:rPr>
          <w:rFonts w:ascii="Times New Roman" w:hAnsi="Times New Roman" w:cs="Times New Roman"/>
          <w:sz w:val="24"/>
        </w:rPr>
        <w:t xml:space="preserve"> e intelectual</w:t>
      </w:r>
      <w:r w:rsidR="00992829">
        <w:rPr>
          <w:rFonts w:ascii="Times New Roman" w:hAnsi="Times New Roman" w:cs="Times New Roman"/>
          <w:sz w:val="24"/>
        </w:rPr>
        <w:t xml:space="preserve"> dos alunos que, por outro lado</w:t>
      </w:r>
      <w:r w:rsidR="00992829" w:rsidRPr="00992829">
        <w:rPr>
          <w:rFonts w:ascii="Times New Roman" w:hAnsi="Times New Roman" w:cs="Times New Roman"/>
          <w:sz w:val="24"/>
        </w:rPr>
        <w:t xml:space="preserve">, também </w:t>
      </w:r>
      <w:r w:rsidR="00992829">
        <w:rPr>
          <w:rFonts w:ascii="Times New Roman" w:hAnsi="Times New Roman" w:cs="Times New Roman"/>
          <w:sz w:val="24"/>
        </w:rPr>
        <w:t>devem entender que o</w:t>
      </w:r>
      <w:r w:rsidR="00992829" w:rsidRPr="00992829">
        <w:rPr>
          <w:rFonts w:ascii="Times New Roman" w:hAnsi="Times New Roman" w:cs="Times New Roman"/>
          <w:sz w:val="24"/>
        </w:rPr>
        <w:t xml:space="preserve"> </w:t>
      </w:r>
      <w:r w:rsidR="00992829">
        <w:rPr>
          <w:rFonts w:ascii="Times New Roman" w:hAnsi="Times New Roman" w:cs="Times New Roman"/>
          <w:sz w:val="24"/>
        </w:rPr>
        <w:t>“</w:t>
      </w:r>
      <w:r w:rsidR="00992829" w:rsidRPr="00992829">
        <w:rPr>
          <w:rFonts w:ascii="Times New Roman" w:hAnsi="Times New Roman" w:cs="Times New Roman"/>
          <w:sz w:val="24"/>
        </w:rPr>
        <w:t>desenvolvimento − individual, da</w:t>
      </w:r>
      <w:r w:rsidR="00992829">
        <w:rPr>
          <w:rFonts w:ascii="Times New Roman" w:hAnsi="Times New Roman" w:cs="Times New Roman"/>
          <w:sz w:val="24"/>
        </w:rPr>
        <w:t xml:space="preserve"> </w:t>
      </w:r>
      <w:r w:rsidR="00992829" w:rsidRPr="00992829">
        <w:rPr>
          <w:rFonts w:ascii="Times New Roman" w:hAnsi="Times New Roman" w:cs="Times New Roman"/>
          <w:sz w:val="24"/>
        </w:rPr>
        <w:t>comunidade e do país − depende da habilidade em conduzir negociações nas</w:t>
      </w:r>
      <w:r w:rsidR="00992829">
        <w:rPr>
          <w:rFonts w:ascii="Times New Roman" w:hAnsi="Times New Roman" w:cs="Times New Roman"/>
          <w:sz w:val="24"/>
        </w:rPr>
        <w:t xml:space="preserve"> </w:t>
      </w:r>
      <w:r w:rsidR="00992829" w:rsidRPr="00992829">
        <w:rPr>
          <w:rFonts w:ascii="Times New Roman" w:hAnsi="Times New Roman" w:cs="Times New Roman"/>
          <w:sz w:val="24"/>
        </w:rPr>
        <w:t>novas relações de poder que se estabelecem com o uso da língua estrangeira</w:t>
      </w:r>
      <w:r w:rsidR="00992829">
        <w:rPr>
          <w:rFonts w:ascii="Times New Roman" w:hAnsi="Times New Roman" w:cs="Times New Roman"/>
          <w:sz w:val="24"/>
        </w:rPr>
        <w:t>”</w:t>
      </w:r>
      <w:r w:rsidR="00992829" w:rsidRPr="00992829">
        <w:t xml:space="preserve"> </w:t>
      </w:r>
      <w:r w:rsidR="00611038">
        <w:rPr>
          <w:rFonts w:ascii="Times New Roman" w:hAnsi="Times New Roman" w:cs="Times New Roman"/>
          <w:sz w:val="24"/>
        </w:rPr>
        <w:t xml:space="preserve">(LEFFA, 2001, p. 18). </w:t>
      </w:r>
    </w:p>
    <w:p w:rsidR="00850D79" w:rsidRDefault="00850D79" w:rsidP="002E6805">
      <w:pPr>
        <w:spacing w:after="0" w:line="240" w:lineRule="auto"/>
        <w:ind w:firstLine="851"/>
        <w:jc w:val="both"/>
        <w:rPr>
          <w:rFonts w:ascii="Times New Roman" w:hAnsi="Times New Roman" w:cs="Times New Roman"/>
          <w:sz w:val="24"/>
        </w:rPr>
      </w:pPr>
    </w:p>
    <w:p w:rsidR="000C7C08" w:rsidRDefault="000C7C08" w:rsidP="001F01C7">
      <w:pPr>
        <w:spacing w:after="0" w:line="240" w:lineRule="auto"/>
        <w:jc w:val="both"/>
        <w:rPr>
          <w:rFonts w:ascii="Times New Roman" w:hAnsi="Times New Roman" w:cs="Times New Roman"/>
          <w:b/>
          <w:sz w:val="24"/>
          <w:szCs w:val="20"/>
        </w:rPr>
      </w:pPr>
    </w:p>
    <w:p w:rsidR="001F01C7" w:rsidRPr="001F01C7" w:rsidRDefault="001F01C7" w:rsidP="001F01C7">
      <w:pPr>
        <w:spacing w:after="0" w:line="240" w:lineRule="auto"/>
        <w:jc w:val="both"/>
        <w:rPr>
          <w:rFonts w:ascii="Times New Roman" w:hAnsi="Times New Roman" w:cs="Times New Roman"/>
          <w:b/>
          <w:sz w:val="24"/>
          <w:szCs w:val="20"/>
        </w:rPr>
      </w:pPr>
      <w:r w:rsidRPr="001F01C7">
        <w:rPr>
          <w:rFonts w:ascii="Times New Roman" w:hAnsi="Times New Roman" w:cs="Times New Roman"/>
          <w:b/>
          <w:sz w:val="24"/>
          <w:szCs w:val="20"/>
        </w:rPr>
        <w:t>5.</w:t>
      </w:r>
      <w:r w:rsidR="003B0A2A">
        <w:rPr>
          <w:rFonts w:ascii="Times New Roman" w:hAnsi="Times New Roman" w:cs="Times New Roman"/>
          <w:b/>
          <w:sz w:val="24"/>
          <w:szCs w:val="20"/>
        </w:rPr>
        <w:t xml:space="preserve"> H</w:t>
      </w:r>
      <w:r w:rsidRPr="001F01C7">
        <w:rPr>
          <w:rFonts w:ascii="Times New Roman" w:hAnsi="Times New Roman" w:cs="Times New Roman"/>
          <w:b/>
          <w:sz w:val="24"/>
          <w:szCs w:val="20"/>
        </w:rPr>
        <w:t xml:space="preserve">ora de </w:t>
      </w:r>
      <w:r w:rsidR="00A36D6E" w:rsidRPr="001F01C7">
        <w:rPr>
          <w:rFonts w:ascii="Times New Roman" w:hAnsi="Times New Roman" w:cs="Times New Roman"/>
          <w:b/>
          <w:sz w:val="24"/>
          <w:szCs w:val="20"/>
        </w:rPr>
        <w:t>aterrissar</w:t>
      </w:r>
      <w:r w:rsidRPr="001F01C7">
        <w:rPr>
          <w:rFonts w:ascii="Times New Roman" w:hAnsi="Times New Roman" w:cs="Times New Roman"/>
          <w:b/>
          <w:sz w:val="24"/>
          <w:szCs w:val="20"/>
        </w:rPr>
        <w:t xml:space="preserve">... </w:t>
      </w:r>
    </w:p>
    <w:p w:rsidR="002F678C" w:rsidRDefault="002F678C" w:rsidP="00C164BD">
      <w:pPr>
        <w:spacing w:after="0" w:line="240" w:lineRule="auto"/>
        <w:ind w:firstLine="851"/>
        <w:jc w:val="both"/>
        <w:rPr>
          <w:rFonts w:ascii="Times New Roman" w:hAnsi="Times New Roman" w:cs="Times New Roman"/>
          <w:b/>
          <w:sz w:val="24"/>
          <w:szCs w:val="20"/>
        </w:rPr>
      </w:pPr>
    </w:p>
    <w:p w:rsidR="000C7C08" w:rsidRDefault="000C7C08" w:rsidP="000C7C08">
      <w:pPr>
        <w:spacing w:after="0" w:line="240" w:lineRule="auto"/>
        <w:ind w:firstLine="851"/>
        <w:jc w:val="both"/>
        <w:rPr>
          <w:rFonts w:ascii="Times New Roman" w:hAnsi="Times New Roman" w:cs="Times New Roman"/>
          <w:sz w:val="24"/>
          <w:szCs w:val="20"/>
        </w:rPr>
      </w:pPr>
      <w:r w:rsidRPr="00AE518B">
        <w:rPr>
          <w:rFonts w:ascii="Times New Roman" w:hAnsi="Times New Roman" w:cs="Times New Roman"/>
          <w:sz w:val="24"/>
          <w:szCs w:val="20"/>
        </w:rPr>
        <w:t xml:space="preserve">No trabalho, discutimos </w:t>
      </w:r>
      <w:r>
        <w:rPr>
          <w:rFonts w:ascii="Times New Roman" w:hAnsi="Times New Roman" w:cs="Times New Roman"/>
          <w:sz w:val="24"/>
          <w:szCs w:val="20"/>
        </w:rPr>
        <w:t xml:space="preserve">acerca do papel e dos desafios do professor de espanhol/LE, tomando como fio condutor de nossas reflexões a leitura da obra </w:t>
      </w:r>
      <w:proofErr w:type="spellStart"/>
      <w:r w:rsidRPr="0028173F">
        <w:rPr>
          <w:rFonts w:ascii="Times New Roman" w:hAnsi="Times New Roman" w:cs="Times New Roman"/>
          <w:i/>
          <w:sz w:val="24"/>
          <w:szCs w:val="20"/>
        </w:rPr>
        <w:t>Cómo</w:t>
      </w:r>
      <w:proofErr w:type="spellEnd"/>
      <w:r w:rsidRPr="0028173F">
        <w:rPr>
          <w:rFonts w:ascii="Times New Roman" w:hAnsi="Times New Roman" w:cs="Times New Roman"/>
          <w:i/>
          <w:sz w:val="24"/>
          <w:szCs w:val="20"/>
        </w:rPr>
        <w:t xml:space="preserve"> viajar </w:t>
      </w:r>
      <w:proofErr w:type="spellStart"/>
      <w:r w:rsidRPr="0028173F">
        <w:rPr>
          <w:rFonts w:ascii="Times New Roman" w:hAnsi="Times New Roman" w:cs="Times New Roman"/>
          <w:i/>
          <w:sz w:val="24"/>
          <w:szCs w:val="20"/>
        </w:rPr>
        <w:t>sin</w:t>
      </w:r>
      <w:proofErr w:type="spellEnd"/>
      <w:r w:rsidRPr="0028173F">
        <w:rPr>
          <w:rFonts w:ascii="Times New Roman" w:hAnsi="Times New Roman" w:cs="Times New Roman"/>
          <w:i/>
          <w:sz w:val="24"/>
          <w:szCs w:val="20"/>
        </w:rPr>
        <w:t xml:space="preserve"> ver</w:t>
      </w:r>
      <w:r>
        <w:rPr>
          <w:rFonts w:ascii="Times New Roman" w:hAnsi="Times New Roman" w:cs="Times New Roman"/>
          <w:sz w:val="24"/>
          <w:szCs w:val="20"/>
        </w:rPr>
        <w:t xml:space="preserve">, de Andrés Neuman. </w:t>
      </w:r>
      <w:r w:rsidRPr="00AE518B">
        <w:rPr>
          <w:rFonts w:ascii="Times New Roman" w:hAnsi="Times New Roman" w:cs="Times New Roman"/>
          <w:sz w:val="24"/>
          <w:szCs w:val="20"/>
        </w:rPr>
        <w:t>Na travessia, examinamos como as práticas de linguagens operam os mecanismos de produção de sentidos construídos na – e da – interação do sujeito e o mundo exterior, com a finalidade de repensarmos a importância do letramento crítico, da consciência intercultural e do ato da tradução enquanto elementos fulcrais no processo de ensino</w:t>
      </w:r>
      <w:r>
        <w:rPr>
          <w:rFonts w:ascii="Times New Roman" w:hAnsi="Times New Roman" w:cs="Times New Roman"/>
          <w:sz w:val="24"/>
          <w:szCs w:val="20"/>
        </w:rPr>
        <w:t xml:space="preserve">/aprendizagem do espanhol/LE no mundo interconectado, rodeado pela paisagem das comunicações (cf. NEUMAN, 2010). </w:t>
      </w:r>
    </w:p>
    <w:p w:rsidR="000C7C08" w:rsidRDefault="000C7C08" w:rsidP="000C7C08">
      <w:pPr>
        <w:spacing w:after="0" w:line="240" w:lineRule="auto"/>
        <w:ind w:firstLine="851"/>
        <w:jc w:val="both"/>
        <w:rPr>
          <w:rFonts w:ascii="Times New Roman" w:hAnsi="Times New Roman" w:cs="Times New Roman"/>
          <w:sz w:val="24"/>
          <w:szCs w:val="20"/>
        </w:rPr>
      </w:pPr>
      <w:r>
        <w:rPr>
          <w:rFonts w:ascii="Times New Roman" w:hAnsi="Times New Roman" w:cs="Times New Roman"/>
          <w:sz w:val="24"/>
          <w:szCs w:val="20"/>
        </w:rPr>
        <w:t>À esse cenário global, também se insere o contexto educacional brasileiro, o qual desde 2017 vem atravessando por um período de reformas estruturais decorre</w:t>
      </w:r>
      <w:r w:rsidR="0028173F">
        <w:rPr>
          <w:rFonts w:ascii="Times New Roman" w:hAnsi="Times New Roman" w:cs="Times New Roman"/>
          <w:sz w:val="24"/>
          <w:szCs w:val="20"/>
        </w:rPr>
        <w:t>ntes das</w:t>
      </w:r>
      <w:r>
        <w:rPr>
          <w:rFonts w:ascii="Times New Roman" w:hAnsi="Times New Roman" w:cs="Times New Roman"/>
          <w:sz w:val="24"/>
          <w:szCs w:val="20"/>
        </w:rPr>
        <w:t xml:space="preserve"> mudanças de governos. No que tange ao ensino de língua espanhola, o maior impacto deriva da publicação da </w:t>
      </w:r>
      <w:r w:rsidRPr="00044E3F">
        <w:rPr>
          <w:rFonts w:ascii="Times New Roman" w:hAnsi="Times New Roman" w:cs="Times New Roman"/>
          <w:sz w:val="24"/>
          <w:szCs w:val="20"/>
        </w:rPr>
        <w:t>Lei nº 13.415, de fevereiro de 2017, a qual, revoga a Lei 11.161/05 que, por sua vez, estabelecia a oferta da língua espanhola como componente curricular obrigatória para o ensino médio e facultada ao ensino fundamental.</w:t>
      </w:r>
      <w:r>
        <w:rPr>
          <w:rFonts w:ascii="Times New Roman" w:hAnsi="Times New Roman" w:cs="Times New Roman"/>
          <w:sz w:val="24"/>
          <w:szCs w:val="20"/>
        </w:rPr>
        <w:t xml:space="preserve"> Muitos estudos acadêmico-científicos atestam a relevância desta última para a implementação e consolidação do ensino do espanhol no território nacional, de modo que a promulgação da </w:t>
      </w:r>
      <w:r w:rsidRPr="00033D8F">
        <w:rPr>
          <w:rFonts w:ascii="Times New Roman" w:hAnsi="Times New Roman" w:cs="Times New Roman"/>
          <w:sz w:val="24"/>
          <w:szCs w:val="20"/>
        </w:rPr>
        <w:t>Lei nº 13.415</w:t>
      </w:r>
      <w:r>
        <w:rPr>
          <w:rFonts w:ascii="Times New Roman" w:hAnsi="Times New Roman" w:cs="Times New Roman"/>
          <w:sz w:val="24"/>
          <w:szCs w:val="20"/>
        </w:rPr>
        <w:t>, veio a desestabilizar o crescente processo de integração política, econômica e, também, cultural com países</w:t>
      </w:r>
      <w:r w:rsidR="0028173F">
        <w:rPr>
          <w:rFonts w:ascii="Times New Roman" w:hAnsi="Times New Roman" w:cs="Times New Roman"/>
          <w:sz w:val="24"/>
          <w:szCs w:val="20"/>
        </w:rPr>
        <w:t xml:space="preserve"> latino-americanos, em especial, com os membros</w:t>
      </w:r>
      <w:r>
        <w:rPr>
          <w:rFonts w:ascii="Times New Roman" w:hAnsi="Times New Roman" w:cs="Times New Roman"/>
          <w:sz w:val="24"/>
          <w:szCs w:val="20"/>
        </w:rPr>
        <w:t xml:space="preserve"> do MERCOSUL, além de fragilizar as perspectivas de ingresso e permanência no mercado de trabalho por parte dos profissionais da área, entre outras consequências. Em outros termos, nós profissionais da área do espanhol atravessamos um período de batalhas e novos desafios. Algumas vitórias já foram conquistadas em 2018: os governos estaduais de Rondônia e da Paraíba aprovaram leis que garantem o direito da oferta do espanhol em suas redes de ensino. Outros estados, como o Rio Grande do Sul, também seguem na luta. Resistir é preciso.</w:t>
      </w:r>
    </w:p>
    <w:p w:rsidR="000C7C08" w:rsidRPr="007E1A35" w:rsidRDefault="000C7C08" w:rsidP="000C7C08">
      <w:pPr>
        <w:spacing w:after="0" w:line="240" w:lineRule="auto"/>
        <w:ind w:firstLine="851"/>
        <w:jc w:val="both"/>
        <w:rPr>
          <w:rFonts w:ascii="Times New Roman" w:hAnsi="Times New Roman" w:cs="Times New Roman"/>
          <w:sz w:val="24"/>
          <w:szCs w:val="20"/>
        </w:rPr>
      </w:pPr>
      <w:r w:rsidRPr="007E1A35">
        <w:rPr>
          <w:rFonts w:ascii="Times New Roman" w:hAnsi="Times New Roman" w:cs="Times New Roman"/>
          <w:sz w:val="24"/>
          <w:szCs w:val="20"/>
        </w:rPr>
        <w:t>Para fazer frente a essas transformações, operadas tanto em nível nacional como internacional, sobretudo diante levante de uma onda reacionária que vem inundando o planeta nos últimos anos, instigando o ódio, violência e racismo, é que se faz urgente repensar nosso lugar como docentes e rearticular nossas estratégias de (</w:t>
      </w:r>
      <w:proofErr w:type="spellStart"/>
      <w:r w:rsidRPr="007E1A35">
        <w:rPr>
          <w:rFonts w:ascii="Times New Roman" w:hAnsi="Times New Roman" w:cs="Times New Roman"/>
          <w:sz w:val="24"/>
          <w:szCs w:val="20"/>
        </w:rPr>
        <w:t>re</w:t>
      </w:r>
      <w:proofErr w:type="spellEnd"/>
      <w:r w:rsidRPr="007E1A35">
        <w:rPr>
          <w:rFonts w:ascii="Times New Roman" w:hAnsi="Times New Roman" w:cs="Times New Roman"/>
          <w:sz w:val="24"/>
          <w:szCs w:val="20"/>
        </w:rPr>
        <w:t xml:space="preserve">)existência, frente às anunciadas turbulências do devir que já sinalizam interromper o lento processo que vem sendo construído desde a virada do milênio rumo à uma sociedade mais democrática, humana e justa, aberta ao diálogo e a integração cultural. Jacques Delors em </w:t>
      </w:r>
      <w:r w:rsidRPr="007E1A35">
        <w:rPr>
          <w:rFonts w:ascii="Times New Roman" w:hAnsi="Times New Roman" w:cs="Times New Roman"/>
          <w:i/>
          <w:sz w:val="24"/>
          <w:szCs w:val="20"/>
        </w:rPr>
        <w:t>Educação: um Tesouro a Descobrir</w:t>
      </w:r>
      <w:r w:rsidRPr="007E1A35">
        <w:rPr>
          <w:rFonts w:ascii="Times New Roman" w:hAnsi="Times New Roman" w:cs="Times New Roman"/>
          <w:sz w:val="24"/>
          <w:szCs w:val="20"/>
        </w:rPr>
        <w:t xml:space="preserve"> afirma que cabe à educação fornecer, de algum modo, </w:t>
      </w:r>
      <w:r w:rsidRPr="007E1A35">
        <w:rPr>
          <w:rFonts w:ascii="Times New Roman" w:hAnsi="Times New Roman" w:cs="Times New Roman"/>
          <w:sz w:val="24"/>
          <w:szCs w:val="20"/>
        </w:rPr>
        <w:lastRenderedPageBreak/>
        <w:t>“os mapas de um mundo complexo e constantemente agitado e, ao mesmo tempo, a bússola que permite navegar através dele”</w:t>
      </w:r>
      <w:r w:rsidR="003736B7">
        <w:rPr>
          <w:rFonts w:ascii="Times New Roman" w:hAnsi="Times New Roman" w:cs="Times New Roman"/>
          <w:sz w:val="24"/>
          <w:szCs w:val="20"/>
        </w:rPr>
        <w:t xml:space="preserve"> (DELORS, 2003, p. 89)</w:t>
      </w:r>
      <w:r w:rsidRPr="007E1A35">
        <w:rPr>
          <w:rFonts w:ascii="Times New Roman" w:hAnsi="Times New Roman" w:cs="Times New Roman"/>
          <w:sz w:val="24"/>
          <w:szCs w:val="20"/>
        </w:rPr>
        <w:t>. Na condição de nômades sedentários, como diz Andrés Neuman, agora, mais do que nunca, nós professores, em nome do compromisso ético assumido com a sociedade e a formação cidadã, intelectual e humana de nossos alunos, devemos (</w:t>
      </w:r>
      <w:proofErr w:type="spellStart"/>
      <w:r w:rsidRPr="007E1A35">
        <w:rPr>
          <w:rFonts w:ascii="Times New Roman" w:hAnsi="Times New Roman" w:cs="Times New Roman"/>
          <w:sz w:val="24"/>
          <w:szCs w:val="20"/>
        </w:rPr>
        <w:t>re</w:t>
      </w:r>
      <w:proofErr w:type="spellEnd"/>
      <w:r w:rsidRPr="007E1A35">
        <w:rPr>
          <w:rFonts w:ascii="Times New Roman" w:hAnsi="Times New Roman" w:cs="Times New Roman"/>
          <w:sz w:val="24"/>
          <w:szCs w:val="20"/>
        </w:rPr>
        <w:t>)escrever nossa travessia a fim de resgatar nossos sonhos à deriva.</w:t>
      </w:r>
    </w:p>
    <w:p w:rsidR="000C7C08" w:rsidRDefault="000C7C08" w:rsidP="00EF5258">
      <w:pPr>
        <w:spacing w:after="0" w:line="240" w:lineRule="auto"/>
        <w:jc w:val="both"/>
        <w:rPr>
          <w:rFonts w:ascii="Times New Roman" w:hAnsi="Times New Roman" w:cs="Times New Roman"/>
          <w:b/>
          <w:sz w:val="24"/>
        </w:rPr>
      </w:pPr>
    </w:p>
    <w:p w:rsidR="000C7C08" w:rsidRDefault="000C7C08" w:rsidP="00EF5258">
      <w:pPr>
        <w:spacing w:after="0" w:line="240" w:lineRule="auto"/>
        <w:jc w:val="both"/>
        <w:rPr>
          <w:rFonts w:ascii="Times New Roman" w:hAnsi="Times New Roman" w:cs="Times New Roman"/>
          <w:b/>
          <w:sz w:val="24"/>
        </w:rPr>
      </w:pPr>
    </w:p>
    <w:p w:rsidR="00EF5258" w:rsidRDefault="00EF5258" w:rsidP="00EF5258">
      <w:pPr>
        <w:spacing w:after="0" w:line="240" w:lineRule="auto"/>
        <w:jc w:val="both"/>
        <w:rPr>
          <w:rFonts w:ascii="Times New Roman" w:hAnsi="Times New Roman" w:cs="Times New Roman"/>
          <w:b/>
          <w:sz w:val="24"/>
        </w:rPr>
      </w:pPr>
      <w:r w:rsidRPr="00EF5258">
        <w:rPr>
          <w:rFonts w:ascii="Times New Roman" w:hAnsi="Times New Roman" w:cs="Times New Roman"/>
          <w:b/>
          <w:sz w:val="24"/>
        </w:rPr>
        <w:t xml:space="preserve">Referências: </w:t>
      </w:r>
    </w:p>
    <w:p w:rsidR="006F7B8A" w:rsidRDefault="006F7B8A" w:rsidP="00EF5258">
      <w:pPr>
        <w:spacing w:after="0" w:line="240" w:lineRule="auto"/>
        <w:jc w:val="both"/>
        <w:rPr>
          <w:rFonts w:ascii="Times New Roman" w:hAnsi="Times New Roman" w:cs="Times New Roman"/>
          <w:b/>
          <w:sz w:val="24"/>
        </w:rPr>
      </w:pPr>
    </w:p>
    <w:p w:rsidR="00CF191A" w:rsidRDefault="00BB7A5C" w:rsidP="00CF191A">
      <w:pPr>
        <w:spacing w:after="0" w:line="240" w:lineRule="auto"/>
        <w:jc w:val="both"/>
        <w:rPr>
          <w:rFonts w:ascii="Times New Roman" w:hAnsi="Times New Roman" w:cs="Times New Roman"/>
          <w:sz w:val="24"/>
        </w:rPr>
      </w:pPr>
      <w:r>
        <w:rPr>
          <w:rFonts w:ascii="Times New Roman" w:hAnsi="Times New Roman" w:cs="Times New Roman"/>
          <w:sz w:val="24"/>
        </w:rPr>
        <w:t>BAGNO, M.</w:t>
      </w:r>
      <w:r w:rsidR="00CF191A" w:rsidRPr="00CF191A">
        <w:rPr>
          <w:rFonts w:ascii="Times New Roman" w:hAnsi="Times New Roman" w:cs="Times New Roman"/>
          <w:sz w:val="24"/>
        </w:rPr>
        <w:t>; RANGEL, E</w:t>
      </w:r>
      <w:r w:rsidR="007E6D33">
        <w:rPr>
          <w:rFonts w:ascii="Times New Roman" w:hAnsi="Times New Roman" w:cs="Times New Roman"/>
          <w:sz w:val="24"/>
        </w:rPr>
        <w:t xml:space="preserve">. </w:t>
      </w:r>
      <w:r w:rsidR="00CF191A" w:rsidRPr="00CF191A">
        <w:rPr>
          <w:rFonts w:ascii="Times New Roman" w:hAnsi="Times New Roman" w:cs="Times New Roman"/>
          <w:sz w:val="24"/>
        </w:rPr>
        <w:t>O</w:t>
      </w:r>
      <w:r w:rsidR="007E6D33">
        <w:rPr>
          <w:rFonts w:ascii="Times New Roman" w:hAnsi="Times New Roman" w:cs="Times New Roman"/>
          <w:sz w:val="24"/>
        </w:rPr>
        <w:t xml:space="preserve">. </w:t>
      </w:r>
      <w:r w:rsidR="00CF191A" w:rsidRPr="00CF191A">
        <w:rPr>
          <w:rFonts w:ascii="Times New Roman" w:hAnsi="Times New Roman" w:cs="Times New Roman"/>
          <w:sz w:val="24"/>
        </w:rPr>
        <w:t xml:space="preserve">Tarefas da educação </w:t>
      </w:r>
      <w:r w:rsidR="00322282" w:rsidRPr="00CF191A">
        <w:rPr>
          <w:rFonts w:ascii="Times New Roman" w:hAnsi="Times New Roman" w:cs="Times New Roman"/>
          <w:sz w:val="24"/>
        </w:rPr>
        <w:t>linguística</w:t>
      </w:r>
      <w:r w:rsidR="00CF191A" w:rsidRPr="00CF191A">
        <w:rPr>
          <w:rFonts w:ascii="Times New Roman" w:hAnsi="Times New Roman" w:cs="Times New Roman"/>
          <w:sz w:val="24"/>
        </w:rPr>
        <w:t xml:space="preserve"> no Brasil. </w:t>
      </w:r>
      <w:r w:rsidR="00CF191A" w:rsidRPr="00CF191A">
        <w:rPr>
          <w:rFonts w:ascii="Times New Roman" w:hAnsi="Times New Roman" w:cs="Times New Roman"/>
          <w:i/>
          <w:sz w:val="24"/>
        </w:rPr>
        <w:t>Revista Brasileira de Linguística Aplicada</w:t>
      </w:r>
      <w:r w:rsidR="00CF191A" w:rsidRPr="00CF191A">
        <w:rPr>
          <w:rFonts w:ascii="Times New Roman" w:hAnsi="Times New Roman" w:cs="Times New Roman"/>
          <w:sz w:val="24"/>
        </w:rPr>
        <w:t>. Belo Horizonte, v. 5, nº 1, p. 63-81, 2005.</w:t>
      </w:r>
    </w:p>
    <w:p w:rsidR="009F60D8" w:rsidRPr="00CF191A" w:rsidRDefault="009F60D8" w:rsidP="00CF191A">
      <w:pPr>
        <w:spacing w:after="0" w:line="240" w:lineRule="auto"/>
        <w:jc w:val="both"/>
        <w:rPr>
          <w:rFonts w:ascii="Times New Roman" w:hAnsi="Times New Roman" w:cs="Times New Roman"/>
          <w:sz w:val="24"/>
        </w:rPr>
      </w:pPr>
      <w:r w:rsidRPr="009F60D8">
        <w:rPr>
          <w:rFonts w:ascii="Times New Roman" w:hAnsi="Times New Roman" w:cs="Times New Roman"/>
          <w:sz w:val="24"/>
        </w:rPr>
        <w:t>BHABHA, H</w:t>
      </w:r>
      <w:r w:rsidR="007E6D33">
        <w:rPr>
          <w:rFonts w:ascii="Times New Roman" w:hAnsi="Times New Roman" w:cs="Times New Roman"/>
          <w:sz w:val="24"/>
        </w:rPr>
        <w:t xml:space="preserve">. </w:t>
      </w:r>
      <w:r w:rsidRPr="004F7773">
        <w:rPr>
          <w:rFonts w:ascii="Times New Roman" w:hAnsi="Times New Roman" w:cs="Times New Roman"/>
          <w:i/>
          <w:sz w:val="24"/>
        </w:rPr>
        <w:t>O local da Cultura</w:t>
      </w:r>
      <w:r w:rsidRPr="009F60D8">
        <w:rPr>
          <w:rFonts w:ascii="Times New Roman" w:hAnsi="Times New Roman" w:cs="Times New Roman"/>
          <w:sz w:val="24"/>
        </w:rPr>
        <w:t>. Belo Horizonte: UFMG, 1998.</w:t>
      </w:r>
    </w:p>
    <w:p w:rsidR="00CC7E37" w:rsidRPr="009F60D8" w:rsidRDefault="00CC7E37" w:rsidP="005923A9">
      <w:pPr>
        <w:spacing w:after="0" w:line="240" w:lineRule="auto"/>
        <w:jc w:val="both"/>
        <w:rPr>
          <w:rFonts w:ascii="Times New Roman" w:hAnsi="Times New Roman" w:cs="Times New Roman"/>
          <w:sz w:val="24"/>
        </w:rPr>
      </w:pPr>
      <w:r w:rsidRPr="009F60D8">
        <w:rPr>
          <w:rFonts w:ascii="Times New Roman" w:hAnsi="Times New Roman" w:cs="Times New Roman"/>
          <w:sz w:val="24"/>
        </w:rPr>
        <w:t>BOURRIAUD, N</w:t>
      </w:r>
      <w:r w:rsidR="007E6D33">
        <w:rPr>
          <w:rFonts w:ascii="Times New Roman" w:hAnsi="Times New Roman" w:cs="Times New Roman"/>
          <w:sz w:val="24"/>
        </w:rPr>
        <w:t xml:space="preserve">. </w:t>
      </w:r>
      <w:r w:rsidRPr="009F60D8">
        <w:rPr>
          <w:rFonts w:ascii="Times New Roman" w:hAnsi="Times New Roman" w:cs="Times New Roman"/>
          <w:i/>
          <w:sz w:val="24"/>
        </w:rPr>
        <w:t>Radicante</w:t>
      </w:r>
      <w:r w:rsidRPr="009F60D8">
        <w:rPr>
          <w:rFonts w:ascii="Times New Roman" w:hAnsi="Times New Roman" w:cs="Times New Roman"/>
          <w:sz w:val="24"/>
        </w:rPr>
        <w:t>.</w:t>
      </w:r>
      <w:r w:rsidR="00A15DBC">
        <w:rPr>
          <w:rFonts w:ascii="Times New Roman" w:hAnsi="Times New Roman" w:cs="Times New Roman"/>
          <w:sz w:val="24"/>
        </w:rPr>
        <w:t xml:space="preserve"> </w:t>
      </w:r>
      <w:r w:rsidRPr="009F60D8">
        <w:rPr>
          <w:rFonts w:ascii="Times New Roman" w:hAnsi="Times New Roman" w:cs="Times New Roman"/>
          <w:sz w:val="24"/>
        </w:rPr>
        <w:t xml:space="preserve">Buenos Aires: Adriana Hidalgo Editora, 2009.  </w:t>
      </w:r>
    </w:p>
    <w:p w:rsidR="00AC153C" w:rsidRDefault="00AC153C" w:rsidP="00AC153C">
      <w:pPr>
        <w:spacing w:after="0" w:line="240" w:lineRule="auto"/>
        <w:jc w:val="both"/>
        <w:rPr>
          <w:rFonts w:ascii="Times New Roman" w:hAnsi="Times New Roman" w:cs="Times New Roman"/>
          <w:sz w:val="24"/>
        </w:rPr>
      </w:pPr>
      <w:r w:rsidRPr="00AC153C">
        <w:rPr>
          <w:rFonts w:ascii="Times New Roman" w:hAnsi="Times New Roman" w:cs="Times New Roman"/>
          <w:sz w:val="24"/>
        </w:rPr>
        <w:t>BRASIL.</w:t>
      </w:r>
      <w:r w:rsidRPr="00AC153C">
        <w:t xml:space="preserve"> </w:t>
      </w:r>
      <w:r w:rsidRPr="00AC153C">
        <w:rPr>
          <w:rFonts w:ascii="Times New Roman" w:hAnsi="Times New Roman" w:cs="Times New Roman"/>
          <w:sz w:val="24"/>
        </w:rPr>
        <w:t>Secretaria de Educação Básica. Orientações Curriculares para o Ensino Médio. v. 1.</w:t>
      </w:r>
      <w:r>
        <w:rPr>
          <w:rFonts w:ascii="Times New Roman" w:hAnsi="Times New Roman" w:cs="Times New Roman"/>
          <w:sz w:val="24"/>
        </w:rPr>
        <w:t xml:space="preserve"> </w:t>
      </w:r>
      <w:r w:rsidRPr="00AC153C">
        <w:rPr>
          <w:rFonts w:ascii="Times New Roman" w:hAnsi="Times New Roman" w:cs="Times New Roman"/>
          <w:sz w:val="24"/>
        </w:rPr>
        <w:t>Brasília: Ministério da Educação, Secretaria de Educação Básica, 2006. Disponível em:</w:t>
      </w:r>
      <w:r w:rsidR="001F346F">
        <w:rPr>
          <w:rFonts w:ascii="Times New Roman" w:hAnsi="Times New Roman" w:cs="Times New Roman"/>
          <w:sz w:val="24"/>
        </w:rPr>
        <w:t xml:space="preserve"> </w:t>
      </w:r>
      <w:hyperlink r:id="rId8" w:history="1">
        <w:r w:rsidR="001F346F" w:rsidRPr="002D3F34">
          <w:rPr>
            <w:rStyle w:val="Hyperlink"/>
            <w:rFonts w:ascii="Times New Roman" w:hAnsi="Times New Roman" w:cs="Times New Roman"/>
            <w:sz w:val="24"/>
          </w:rPr>
          <w:t>http://portal.mec.gov.br/seb/arquivos/pdf/book_volume_01_internet.pdf</w:t>
        </w:r>
      </w:hyperlink>
      <w:r w:rsidR="001F346F">
        <w:rPr>
          <w:rFonts w:ascii="Times New Roman" w:hAnsi="Times New Roman" w:cs="Times New Roman"/>
          <w:sz w:val="24"/>
        </w:rPr>
        <w:t xml:space="preserve">. </w:t>
      </w:r>
      <w:r w:rsidRPr="00AC153C">
        <w:rPr>
          <w:rFonts w:ascii="Times New Roman" w:hAnsi="Times New Roman" w:cs="Times New Roman"/>
          <w:sz w:val="24"/>
        </w:rPr>
        <w:t>Acesso em: 20</w:t>
      </w:r>
      <w:r>
        <w:rPr>
          <w:rFonts w:ascii="Times New Roman" w:hAnsi="Times New Roman" w:cs="Times New Roman"/>
          <w:sz w:val="24"/>
        </w:rPr>
        <w:t xml:space="preserve">/02/ 2019. </w:t>
      </w:r>
    </w:p>
    <w:p w:rsidR="0099537C" w:rsidRDefault="0099537C" w:rsidP="00AC153C">
      <w:pPr>
        <w:spacing w:after="0" w:line="240" w:lineRule="auto"/>
        <w:jc w:val="both"/>
        <w:rPr>
          <w:rFonts w:ascii="Times New Roman" w:hAnsi="Times New Roman" w:cs="Times New Roman"/>
          <w:sz w:val="24"/>
        </w:rPr>
      </w:pPr>
      <w:r>
        <w:rPr>
          <w:rFonts w:ascii="Times New Roman" w:hAnsi="Times New Roman" w:cs="Times New Roman"/>
          <w:sz w:val="24"/>
        </w:rPr>
        <w:t xml:space="preserve">CÂNDIDO, A. A literatura e a formação do homem. In: </w:t>
      </w:r>
      <w:r w:rsidRPr="0099537C">
        <w:rPr>
          <w:rFonts w:ascii="Times New Roman" w:hAnsi="Times New Roman" w:cs="Times New Roman"/>
          <w:i/>
          <w:sz w:val="24"/>
        </w:rPr>
        <w:t>Ciência e Cultura</w:t>
      </w:r>
      <w:r>
        <w:rPr>
          <w:rFonts w:ascii="Times New Roman" w:hAnsi="Times New Roman" w:cs="Times New Roman"/>
          <w:sz w:val="24"/>
        </w:rPr>
        <w:t>. São Paulo</w:t>
      </w:r>
      <w:r w:rsidR="00F83634">
        <w:rPr>
          <w:rFonts w:ascii="Times New Roman" w:hAnsi="Times New Roman" w:cs="Times New Roman"/>
          <w:sz w:val="24"/>
        </w:rPr>
        <w:t>,</w:t>
      </w:r>
      <w:r>
        <w:rPr>
          <w:rFonts w:ascii="Times New Roman" w:hAnsi="Times New Roman" w:cs="Times New Roman"/>
          <w:sz w:val="24"/>
        </w:rPr>
        <w:t xml:space="preserve"> v. </w:t>
      </w:r>
      <w:r w:rsidR="00F83634">
        <w:rPr>
          <w:rFonts w:ascii="Times New Roman" w:hAnsi="Times New Roman" w:cs="Times New Roman"/>
          <w:sz w:val="24"/>
        </w:rPr>
        <w:t>24,</w:t>
      </w:r>
      <w:r>
        <w:rPr>
          <w:rFonts w:ascii="Times New Roman" w:hAnsi="Times New Roman" w:cs="Times New Roman"/>
          <w:sz w:val="24"/>
        </w:rPr>
        <w:t xml:space="preserve"> n. </w:t>
      </w:r>
      <w:r w:rsidR="00F83634">
        <w:rPr>
          <w:rFonts w:ascii="Times New Roman" w:hAnsi="Times New Roman" w:cs="Times New Roman"/>
          <w:sz w:val="24"/>
        </w:rPr>
        <w:t xml:space="preserve">9, p. 803-809, 1972. </w:t>
      </w:r>
      <w:r>
        <w:rPr>
          <w:rFonts w:ascii="Times New Roman" w:hAnsi="Times New Roman" w:cs="Times New Roman"/>
          <w:sz w:val="24"/>
        </w:rPr>
        <w:t xml:space="preserve">  </w:t>
      </w:r>
    </w:p>
    <w:p w:rsidR="004441B6" w:rsidRPr="00AC153C" w:rsidRDefault="004441B6" w:rsidP="00AC153C">
      <w:pPr>
        <w:spacing w:after="0" w:line="240" w:lineRule="auto"/>
        <w:jc w:val="both"/>
        <w:rPr>
          <w:rFonts w:ascii="Times New Roman" w:hAnsi="Times New Roman" w:cs="Times New Roman"/>
          <w:sz w:val="24"/>
        </w:rPr>
      </w:pPr>
      <w:r w:rsidRPr="004441B6">
        <w:rPr>
          <w:rFonts w:ascii="Times New Roman" w:hAnsi="Times New Roman" w:cs="Times New Roman"/>
          <w:sz w:val="24"/>
        </w:rPr>
        <w:t>CASTELLS, M</w:t>
      </w:r>
      <w:r w:rsidR="007E6D33">
        <w:rPr>
          <w:rFonts w:ascii="Times New Roman" w:hAnsi="Times New Roman" w:cs="Times New Roman"/>
          <w:sz w:val="24"/>
        </w:rPr>
        <w:t xml:space="preserve">. </w:t>
      </w:r>
      <w:r w:rsidRPr="004441B6">
        <w:rPr>
          <w:rFonts w:ascii="Times New Roman" w:hAnsi="Times New Roman" w:cs="Times New Roman"/>
          <w:i/>
          <w:sz w:val="24"/>
        </w:rPr>
        <w:t>A sociedade em rede</w:t>
      </w:r>
      <w:r w:rsidRPr="004441B6">
        <w:rPr>
          <w:rFonts w:ascii="Times New Roman" w:hAnsi="Times New Roman" w:cs="Times New Roman"/>
          <w:sz w:val="24"/>
        </w:rPr>
        <w:t>.</w:t>
      </w:r>
      <w:r w:rsidR="00A15DBC">
        <w:rPr>
          <w:rFonts w:ascii="Times New Roman" w:hAnsi="Times New Roman" w:cs="Times New Roman"/>
          <w:sz w:val="24"/>
        </w:rPr>
        <w:t xml:space="preserve"> </w:t>
      </w:r>
      <w:r>
        <w:rPr>
          <w:rFonts w:ascii="Times New Roman" w:hAnsi="Times New Roman" w:cs="Times New Roman"/>
          <w:sz w:val="24"/>
        </w:rPr>
        <w:t>S</w:t>
      </w:r>
      <w:r w:rsidRPr="004441B6">
        <w:rPr>
          <w:rFonts w:ascii="Times New Roman" w:hAnsi="Times New Roman" w:cs="Times New Roman"/>
          <w:sz w:val="24"/>
        </w:rPr>
        <w:t xml:space="preserve">ão Paulo: Paz e Terra, 2002. </w:t>
      </w:r>
    </w:p>
    <w:p w:rsidR="00313D56" w:rsidRDefault="00735ACB" w:rsidP="005923A9">
      <w:pPr>
        <w:spacing w:after="0" w:line="240" w:lineRule="auto"/>
        <w:jc w:val="both"/>
        <w:rPr>
          <w:rFonts w:ascii="Times New Roman" w:hAnsi="Times New Roman" w:cs="Times New Roman"/>
          <w:sz w:val="24"/>
        </w:rPr>
      </w:pPr>
      <w:r w:rsidRPr="00735ACB">
        <w:rPr>
          <w:rFonts w:ascii="Times New Roman" w:hAnsi="Times New Roman" w:cs="Times New Roman"/>
          <w:sz w:val="24"/>
        </w:rPr>
        <w:t xml:space="preserve">CORACINI, M. J. </w:t>
      </w:r>
      <w:r w:rsidRPr="00735ACB">
        <w:rPr>
          <w:rFonts w:ascii="Times New Roman" w:hAnsi="Times New Roman" w:cs="Times New Roman"/>
          <w:i/>
          <w:sz w:val="24"/>
        </w:rPr>
        <w:t>Identidade e discurso</w:t>
      </w:r>
      <w:r w:rsidRPr="00735ACB">
        <w:rPr>
          <w:rFonts w:ascii="Times New Roman" w:hAnsi="Times New Roman" w:cs="Times New Roman"/>
          <w:sz w:val="24"/>
        </w:rPr>
        <w:t xml:space="preserve">. </w:t>
      </w:r>
      <w:r w:rsidRPr="00D17CE6">
        <w:rPr>
          <w:rFonts w:ascii="Times New Roman" w:hAnsi="Times New Roman" w:cs="Times New Roman"/>
          <w:sz w:val="24"/>
        </w:rPr>
        <w:t>Campinas: Ed. da UNICAMP, 2003.</w:t>
      </w:r>
    </w:p>
    <w:p w:rsidR="003736B7" w:rsidRPr="00D17CE6" w:rsidRDefault="003736B7" w:rsidP="003736B7">
      <w:pPr>
        <w:spacing w:after="0" w:line="240" w:lineRule="auto"/>
        <w:jc w:val="both"/>
        <w:rPr>
          <w:rFonts w:ascii="Times New Roman" w:hAnsi="Times New Roman" w:cs="Times New Roman"/>
          <w:sz w:val="24"/>
        </w:rPr>
      </w:pPr>
      <w:r w:rsidRPr="003736B7">
        <w:rPr>
          <w:rFonts w:ascii="Times New Roman" w:hAnsi="Times New Roman" w:cs="Times New Roman"/>
          <w:sz w:val="24"/>
        </w:rPr>
        <w:t xml:space="preserve">DELORS, J. Educação: </w:t>
      </w:r>
      <w:r w:rsidRPr="003736B7">
        <w:rPr>
          <w:rFonts w:ascii="Times New Roman" w:hAnsi="Times New Roman" w:cs="Times New Roman"/>
          <w:i/>
          <w:sz w:val="24"/>
        </w:rPr>
        <w:t>um tesouro a descobrir</w:t>
      </w:r>
      <w:r w:rsidRPr="003736B7">
        <w:rPr>
          <w:rFonts w:ascii="Times New Roman" w:hAnsi="Times New Roman" w:cs="Times New Roman"/>
          <w:sz w:val="24"/>
        </w:rPr>
        <w:t>. 2ed. São Paulo: Cortez;</w:t>
      </w:r>
      <w:r>
        <w:rPr>
          <w:rFonts w:ascii="Times New Roman" w:hAnsi="Times New Roman" w:cs="Times New Roman"/>
          <w:sz w:val="24"/>
        </w:rPr>
        <w:t xml:space="preserve"> </w:t>
      </w:r>
      <w:r w:rsidRPr="003736B7">
        <w:rPr>
          <w:rFonts w:ascii="Times New Roman" w:hAnsi="Times New Roman" w:cs="Times New Roman"/>
          <w:sz w:val="24"/>
        </w:rPr>
        <w:t>Brasília, DF: MEC/UNESCO, 2003.</w:t>
      </w:r>
    </w:p>
    <w:p w:rsidR="00313D56" w:rsidRPr="00DE2B95" w:rsidRDefault="00313D56" w:rsidP="005923A9">
      <w:pPr>
        <w:spacing w:after="0" w:line="240" w:lineRule="auto"/>
        <w:jc w:val="both"/>
        <w:rPr>
          <w:rFonts w:ascii="Times New Roman" w:hAnsi="Times New Roman" w:cs="Times New Roman"/>
          <w:sz w:val="24"/>
          <w:lang w:val="es-ES"/>
        </w:rPr>
      </w:pPr>
      <w:r w:rsidRPr="00313D56">
        <w:rPr>
          <w:rFonts w:ascii="Times New Roman" w:hAnsi="Times New Roman" w:cs="Times New Roman"/>
          <w:sz w:val="24"/>
        </w:rPr>
        <w:t>FÁVERO, L</w:t>
      </w:r>
      <w:r w:rsidR="007E6D33">
        <w:rPr>
          <w:rFonts w:ascii="Times New Roman" w:hAnsi="Times New Roman" w:cs="Times New Roman"/>
          <w:sz w:val="24"/>
        </w:rPr>
        <w:t xml:space="preserve">. </w:t>
      </w:r>
      <w:r w:rsidRPr="00313D56">
        <w:rPr>
          <w:rFonts w:ascii="Times New Roman" w:hAnsi="Times New Roman" w:cs="Times New Roman"/>
          <w:sz w:val="24"/>
        </w:rPr>
        <w:t>L</w:t>
      </w:r>
      <w:r w:rsidR="007E6D33">
        <w:rPr>
          <w:rFonts w:ascii="Times New Roman" w:hAnsi="Times New Roman" w:cs="Times New Roman"/>
          <w:sz w:val="24"/>
        </w:rPr>
        <w:t>.;</w:t>
      </w:r>
      <w:r w:rsidRPr="00313D56">
        <w:rPr>
          <w:rFonts w:ascii="Times New Roman" w:hAnsi="Times New Roman" w:cs="Times New Roman"/>
          <w:sz w:val="24"/>
        </w:rPr>
        <w:t xml:space="preserve"> KOCH, I</w:t>
      </w:r>
      <w:r w:rsidR="007E6D33">
        <w:rPr>
          <w:rFonts w:ascii="Times New Roman" w:hAnsi="Times New Roman" w:cs="Times New Roman"/>
          <w:sz w:val="24"/>
        </w:rPr>
        <w:t>.</w:t>
      </w:r>
      <w:r w:rsidRPr="00313D56">
        <w:rPr>
          <w:rFonts w:ascii="Times New Roman" w:hAnsi="Times New Roman" w:cs="Times New Roman"/>
          <w:sz w:val="24"/>
        </w:rPr>
        <w:t xml:space="preserve"> G. </w:t>
      </w:r>
      <w:r>
        <w:rPr>
          <w:rFonts w:ascii="Times New Roman" w:hAnsi="Times New Roman" w:cs="Times New Roman"/>
          <w:sz w:val="24"/>
        </w:rPr>
        <w:t>V</w:t>
      </w:r>
      <w:r w:rsidR="007E6D33">
        <w:rPr>
          <w:rFonts w:ascii="Times New Roman" w:hAnsi="Times New Roman" w:cs="Times New Roman"/>
          <w:sz w:val="24"/>
        </w:rPr>
        <w:t xml:space="preserve">. </w:t>
      </w:r>
      <w:r w:rsidRPr="00313D56">
        <w:rPr>
          <w:rFonts w:ascii="Times New Roman" w:hAnsi="Times New Roman" w:cs="Times New Roman"/>
          <w:i/>
          <w:sz w:val="24"/>
        </w:rPr>
        <w:t>Linguística textual</w:t>
      </w:r>
      <w:r>
        <w:rPr>
          <w:rFonts w:ascii="Times New Roman" w:hAnsi="Times New Roman" w:cs="Times New Roman"/>
          <w:sz w:val="24"/>
        </w:rPr>
        <w:t xml:space="preserve">: introdução. </w:t>
      </w:r>
      <w:r w:rsidRPr="00DE2B95">
        <w:rPr>
          <w:rFonts w:ascii="Times New Roman" w:hAnsi="Times New Roman" w:cs="Times New Roman"/>
          <w:sz w:val="24"/>
          <w:lang w:val="es-ES"/>
        </w:rPr>
        <w:t xml:space="preserve">São Paulo: Ed. Cortez, 2005. </w:t>
      </w:r>
    </w:p>
    <w:p w:rsidR="00EF00CD" w:rsidRPr="00EF00CD" w:rsidRDefault="00EF00CD" w:rsidP="00EF00CD">
      <w:pPr>
        <w:spacing w:after="0" w:line="240" w:lineRule="auto"/>
        <w:jc w:val="both"/>
        <w:rPr>
          <w:rFonts w:ascii="Times New Roman" w:hAnsi="Times New Roman" w:cs="Times New Roman"/>
          <w:sz w:val="24"/>
          <w:lang w:val="es-ES"/>
        </w:rPr>
      </w:pPr>
      <w:r w:rsidRPr="00EF00CD">
        <w:rPr>
          <w:rFonts w:ascii="Times New Roman" w:hAnsi="Times New Roman" w:cs="Times New Roman"/>
          <w:sz w:val="24"/>
          <w:lang w:val="es-ES"/>
        </w:rPr>
        <w:t>GARCÍA MARTÍNEZ, A.; ESCARBAJAL FRUTOS, A.; ESCARBARAL DE HARO,</w:t>
      </w:r>
    </w:p>
    <w:p w:rsidR="00EF00CD" w:rsidRPr="007E6D33" w:rsidRDefault="00EF00CD" w:rsidP="00EF00CD">
      <w:pPr>
        <w:spacing w:after="0" w:line="240" w:lineRule="auto"/>
        <w:jc w:val="both"/>
        <w:rPr>
          <w:rFonts w:ascii="Times New Roman" w:hAnsi="Times New Roman" w:cs="Times New Roman"/>
          <w:sz w:val="24"/>
          <w:lang w:val="it-IT"/>
        </w:rPr>
      </w:pPr>
      <w:r w:rsidRPr="00EF00CD">
        <w:rPr>
          <w:rFonts w:ascii="Times New Roman" w:hAnsi="Times New Roman" w:cs="Times New Roman"/>
          <w:sz w:val="24"/>
          <w:lang w:val="es-ES"/>
        </w:rPr>
        <w:t xml:space="preserve">A. </w:t>
      </w:r>
      <w:r w:rsidRPr="00EF00CD">
        <w:rPr>
          <w:rFonts w:ascii="Times New Roman" w:hAnsi="Times New Roman" w:cs="Times New Roman"/>
          <w:i/>
          <w:sz w:val="24"/>
          <w:lang w:val="es-ES"/>
        </w:rPr>
        <w:t>La interculturalidad</w:t>
      </w:r>
      <w:r w:rsidRPr="00EF00CD">
        <w:rPr>
          <w:rFonts w:ascii="Times New Roman" w:hAnsi="Times New Roman" w:cs="Times New Roman"/>
          <w:sz w:val="24"/>
          <w:lang w:val="es-ES"/>
        </w:rPr>
        <w:t xml:space="preserve">. Desafío para la educación. </w:t>
      </w:r>
      <w:r w:rsidRPr="007E6D33">
        <w:rPr>
          <w:rFonts w:ascii="Times New Roman" w:hAnsi="Times New Roman" w:cs="Times New Roman"/>
          <w:sz w:val="24"/>
          <w:lang w:val="it-IT"/>
        </w:rPr>
        <w:t>Madrid: Dykinson, 2007.</w:t>
      </w:r>
    </w:p>
    <w:p w:rsidR="00F372DE" w:rsidRDefault="00F372DE" w:rsidP="005923A9">
      <w:pPr>
        <w:spacing w:after="0" w:line="240" w:lineRule="auto"/>
        <w:jc w:val="both"/>
        <w:rPr>
          <w:rFonts w:ascii="Times New Roman" w:hAnsi="Times New Roman" w:cs="Times New Roman"/>
          <w:sz w:val="24"/>
        </w:rPr>
      </w:pPr>
      <w:r w:rsidRPr="007E6D33">
        <w:rPr>
          <w:rFonts w:ascii="Times New Roman" w:hAnsi="Times New Roman" w:cs="Times New Roman"/>
          <w:sz w:val="24"/>
          <w:lang w:val="it-IT"/>
        </w:rPr>
        <w:t xml:space="preserve">GIARDINELLI, M. </w:t>
      </w:r>
      <w:r w:rsidRPr="007E6D33">
        <w:rPr>
          <w:rFonts w:ascii="Times New Roman" w:hAnsi="Times New Roman" w:cs="Times New Roman"/>
          <w:i/>
          <w:sz w:val="24"/>
          <w:lang w:val="it-IT"/>
        </w:rPr>
        <w:t>Voltar a ler</w:t>
      </w:r>
      <w:r w:rsidRPr="007E6D33">
        <w:rPr>
          <w:rFonts w:ascii="Times New Roman" w:hAnsi="Times New Roman" w:cs="Times New Roman"/>
          <w:sz w:val="24"/>
          <w:lang w:val="it-IT"/>
        </w:rPr>
        <w:t xml:space="preserve">. </w:t>
      </w:r>
      <w:r>
        <w:rPr>
          <w:rFonts w:ascii="Times New Roman" w:hAnsi="Times New Roman" w:cs="Times New Roman"/>
          <w:sz w:val="24"/>
        </w:rPr>
        <w:t xml:space="preserve">Propostas para ser uma nação de leitores. </w:t>
      </w:r>
      <w:r w:rsidR="005841A8">
        <w:rPr>
          <w:rFonts w:ascii="Times New Roman" w:hAnsi="Times New Roman" w:cs="Times New Roman"/>
          <w:sz w:val="24"/>
        </w:rPr>
        <w:t>S</w:t>
      </w:r>
      <w:r w:rsidR="002011F0">
        <w:rPr>
          <w:rFonts w:ascii="Times New Roman" w:hAnsi="Times New Roman" w:cs="Times New Roman"/>
          <w:sz w:val="24"/>
        </w:rPr>
        <w:t xml:space="preserve">ão Paulo: Ed. Nacional, 2010. </w:t>
      </w:r>
    </w:p>
    <w:p w:rsidR="004C1FDA" w:rsidRDefault="004C1FDA" w:rsidP="004C1FDA">
      <w:pPr>
        <w:spacing w:after="0" w:line="240" w:lineRule="auto"/>
        <w:jc w:val="both"/>
        <w:rPr>
          <w:rFonts w:ascii="Times New Roman" w:hAnsi="Times New Roman" w:cs="Times New Roman"/>
          <w:sz w:val="24"/>
        </w:rPr>
      </w:pPr>
      <w:r w:rsidRPr="004C1FDA">
        <w:rPr>
          <w:rFonts w:ascii="Times New Roman" w:hAnsi="Times New Roman" w:cs="Times New Roman"/>
          <w:sz w:val="24"/>
        </w:rPr>
        <w:t>GOETTENAUER, E. Espanhol: língua de encontros. In:</w:t>
      </w:r>
      <w:r>
        <w:rPr>
          <w:rFonts w:ascii="Times New Roman" w:hAnsi="Times New Roman" w:cs="Times New Roman"/>
          <w:sz w:val="24"/>
        </w:rPr>
        <w:t xml:space="preserve"> </w:t>
      </w:r>
      <w:r w:rsidRPr="004C1FDA">
        <w:rPr>
          <w:rFonts w:ascii="Times New Roman" w:hAnsi="Times New Roman" w:cs="Times New Roman"/>
          <w:sz w:val="24"/>
        </w:rPr>
        <w:t xml:space="preserve">SEDYCIAS, J. (Org.). </w:t>
      </w:r>
      <w:r w:rsidRPr="004C1FDA">
        <w:rPr>
          <w:rFonts w:ascii="Times New Roman" w:hAnsi="Times New Roman" w:cs="Times New Roman"/>
          <w:i/>
          <w:sz w:val="24"/>
        </w:rPr>
        <w:t>O ensino do espanhol no Brasil: passado, presente e futuro</w:t>
      </w:r>
      <w:r w:rsidRPr="004C1FDA">
        <w:rPr>
          <w:rFonts w:ascii="Times New Roman" w:hAnsi="Times New Roman" w:cs="Times New Roman"/>
          <w:sz w:val="24"/>
        </w:rPr>
        <w:t>. 2. ed. São Paulo: Parábola, 2009.</w:t>
      </w:r>
    </w:p>
    <w:p w:rsidR="00153BCB" w:rsidRDefault="00153BCB" w:rsidP="005923A9">
      <w:pPr>
        <w:spacing w:after="0" w:line="240" w:lineRule="auto"/>
        <w:jc w:val="both"/>
        <w:rPr>
          <w:rFonts w:ascii="Times New Roman" w:hAnsi="Times New Roman" w:cs="Times New Roman"/>
          <w:sz w:val="24"/>
        </w:rPr>
      </w:pPr>
      <w:r w:rsidRPr="007E6D33">
        <w:rPr>
          <w:rFonts w:ascii="Times New Roman" w:hAnsi="Times New Roman" w:cs="Times New Roman"/>
          <w:sz w:val="24"/>
        </w:rPr>
        <w:t>GONÇALVES, A</w:t>
      </w:r>
      <w:r w:rsidR="007E6D33" w:rsidRPr="007E6D33">
        <w:rPr>
          <w:rFonts w:ascii="Times New Roman" w:hAnsi="Times New Roman" w:cs="Times New Roman"/>
          <w:sz w:val="24"/>
        </w:rPr>
        <w:t xml:space="preserve">. </w:t>
      </w:r>
      <w:r w:rsidRPr="007E6D33">
        <w:rPr>
          <w:rFonts w:ascii="Times New Roman" w:hAnsi="Times New Roman" w:cs="Times New Roman"/>
          <w:sz w:val="24"/>
        </w:rPr>
        <w:t>I</w:t>
      </w:r>
      <w:r w:rsidR="007E6D33" w:rsidRPr="007E6D33">
        <w:rPr>
          <w:rFonts w:ascii="Times New Roman" w:hAnsi="Times New Roman" w:cs="Times New Roman"/>
          <w:sz w:val="24"/>
        </w:rPr>
        <w:t>.</w:t>
      </w:r>
      <w:r w:rsidRPr="007E6D33">
        <w:rPr>
          <w:rFonts w:ascii="Times New Roman" w:hAnsi="Times New Roman" w:cs="Times New Roman"/>
          <w:sz w:val="24"/>
        </w:rPr>
        <w:t>; MARCHESAN, M</w:t>
      </w:r>
      <w:r w:rsidR="007E6D33" w:rsidRPr="007E6D33">
        <w:rPr>
          <w:rFonts w:ascii="Times New Roman" w:hAnsi="Times New Roman" w:cs="Times New Roman"/>
          <w:sz w:val="24"/>
        </w:rPr>
        <w:t xml:space="preserve">. </w:t>
      </w:r>
      <w:r w:rsidRPr="007E6D33">
        <w:rPr>
          <w:rFonts w:ascii="Times New Roman" w:hAnsi="Times New Roman" w:cs="Times New Roman"/>
          <w:sz w:val="24"/>
        </w:rPr>
        <w:t>T</w:t>
      </w:r>
      <w:r w:rsidR="007E6D33" w:rsidRPr="007E6D33">
        <w:rPr>
          <w:rFonts w:ascii="Times New Roman" w:hAnsi="Times New Roman" w:cs="Times New Roman"/>
          <w:sz w:val="24"/>
        </w:rPr>
        <w:t xml:space="preserve">. </w:t>
      </w:r>
      <w:r w:rsidRPr="007E6D33">
        <w:rPr>
          <w:rFonts w:ascii="Times New Roman" w:hAnsi="Times New Roman" w:cs="Times New Roman"/>
          <w:sz w:val="24"/>
        </w:rPr>
        <w:t>N</w:t>
      </w:r>
      <w:r w:rsidR="007E6D33" w:rsidRPr="007E6D33">
        <w:rPr>
          <w:rFonts w:ascii="Times New Roman" w:hAnsi="Times New Roman" w:cs="Times New Roman"/>
          <w:sz w:val="24"/>
        </w:rPr>
        <w:t>.</w:t>
      </w:r>
      <w:r w:rsidR="007E6D33">
        <w:rPr>
          <w:rFonts w:ascii="Times New Roman" w:hAnsi="Times New Roman" w:cs="Times New Roman"/>
          <w:sz w:val="24"/>
        </w:rPr>
        <w:t xml:space="preserve"> </w:t>
      </w:r>
      <w:r w:rsidR="00165EF3">
        <w:rPr>
          <w:rFonts w:ascii="Times New Roman" w:hAnsi="Times New Roman" w:cs="Times New Roman"/>
          <w:sz w:val="24"/>
        </w:rPr>
        <w:t>I</w:t>
      </w:r>
      <w:r w:rsidR="00165EF3" w:rsidRPr="00165EF3">
        <w:rPr>
          <w:rFonts w:ascii="Times New Roman" w:hAnsi="Times New Roman" w:cs="Times New Roman"/>
          <w:sz w:val="24"/>
        </w:rPr>
        <w:t>n</w:t>
      </w:r>
      <w:r w:rsidR="003A5437">
        <w:rPr>
          <w:rFonts w:ascii="Times New Roman" w:hAnsi="Times New Roman" w:cs="Times New Roman"/>
          <w:sz w:val="24"/>
        </w:rPr>
        <w:t>teração e língua espanhola nas O</w:t>
      </w:r>
      <w:r w:rsidR="00165EF3" w:rsidRPr="00165EF3">
        <w:rPr>
          <w:rFonts w:ascii="Times New Roman" w:hAnsi="Times New Roman" w:cs="Times New Roman"/>
          <w:sz w:val="24"/>
        </w:rPr>
        <w:t>rientações</w:t>
      </w:r>
      <w:r w:rsidR="00165EF3">
        <w:rPr>
          <w:rFonts w:ascii="Times New Roman" w:hAnsi="Times New Roman" w:cs="Times New Roman"/>
          <w:sz w:val="24"/>
        </w:rPr>
        <w:t xml:space="preserve"> </w:t>
      </w:r>
      <w:r w:rsidR="003A5437">
        <w:rPr>
          <w:rFonts w:ascii="Times New Roman" w:hAnsi="Times New Roman" w:cs="Times New Roman"/>
          <w:sz w:val="24"/>
        </w:rPr>
        <w:t>Curriculares para o Ensino M</w:t>
      </w:r>
      <w:r w:rsidR="00165EF3" w:rsidRPr="00165EF3">
        <w:rPr>
          <w:rFonts w:ascii="Times New Roman" w:hAnsi="Times New Roman" w:cs="Times New Roman"/>
          <w:sz w:val="24"/>
        </w:rPr>
        <w:t>édio</w:t>
      </w:r>
      <w:r w:rsidR="00165EF3">
        <w:rPr>
          <w:rFonts w:ascii="Times New Roman" w:hAnsi="Times New Roman" w:cs="Times New Roman"/>
          <w:sz w:val="24"/>
        </w:rPr>
        <w:t>.</w:t>
      </w:r>
      <w:r w:rsidR="00777D3C">
        <w:rPr>
          <w:rFonts w:ascii="Times New Roman" w:hAnsi="Times New Roman" w:cs="Times New Roman"/>
          <w:sz w:val="24"/>
        </w:rPr>
        <w:t xml:space="preserve"> In:</w:t>
      </w:r>
      <w:r w:rsidR="00165EF3">
        <w:rPr>
          <w:rFonts w:ascii="Times New Roman" w:hAnsi="Times New Roman" w:cs="Times New Roman"/>
          <w:sz w:val="24"/>
        </w:rPr>
        <w:t xml:space="preserve"> </w:t>
      </w:r>
      <w:proofErr w:type="spellStart"/>
      <w:r w:rsidR="00777D3C" w:rsidRPr="00777D3C">
        <w:rPr>
          <w:rFonts w:ascii="Times New Roman" w:hAnsi="Times New Roman" w:cs="Times New Roman"/>
          <w:i/>
          <w:sz w:val="24"/>
        </w:rPr>
        <w:t>PERcursos</w:t>
      </w:r>
      <w:proofErr w:type="spellEnd"/>
      <w:r w:rsidR="00777D3C" w:rsidRPr="00777D3C">
        <w:rPr>
          <w:rFonts w:ascii="Times New Roman" w:hAnsi="Times New Roman" w:cs="Times New Roman"/>
          <w:i/>
          <w:sz w:val="24"/>
        </w:rPr>
        <w:t xml:space="preserve"> Linguísticos</w:t>
      </w:r>
      <w:r w:rsidR="00777D3C">
        <w:rPr>
          <w:rFonts w:ascii="Times New Roman" w:hAnsi="Times New Roman" w:cs="Times New Roman"/>
          <w:sz w:val="24"/>
        </w:rPr>
        <w:t>. Vitória. v.</w:t>
      </w:r>
      <w:r w:rsidR="00777D3C" w:rsidRPr="00777D3C">
        <w:rPr>
          <w:rFonts w:ascii="Times New Roman" w:hAnsi="Times New Roman" w:cs="Times New Roman"/>
          <w:sz w:val="24"/>
        </w:rPr>
        <w:t>7</w:t>
      </w:r>
      <w:r w:rsidR="00777D3C">
        <w:rPr>
          <w:rFonts w:ascii="Times New Roman" w:hAnsi="Times New Roman" w:cs="Times New Roman"/>
          <w:sz w:val="24"/>
        </w:rPr>
        <w:t>. n</w:t>
      </w:r>
      <w:r w:rsidR="00777D3C" w:rsidRPr="00777D3C">
        <w:rPr>
          <w:rFonts w:ascii="Times New Roman" w:hAnsi="Times New Roman" w:cs="Times New Roman"/>
          <w:sz w:val="24"/>
        </w:rPr>
        <w:t>. 14</w:t>
      </w:r>
      <w:r w:rsidR="00777D3C">
        <w:rPr>
          <w:rFonts w:ascii="Times New Roman" w:hAnsi="Times New Roman" w:cs="Times New Roman"/>
          <w:sz w:val="24"/>
        </w:rPr>
        <w:t xml:space="preserve">. </w:t>
      </w:r>
      <w:r w:rsidR="00777D3C" w:rsidRPr="00777D3C">
        <w:rPr>
          <w:rFonts w:ascii="Times New Roman" w:hAnsi="Times New Roman" w:cs="Times New Roman"/>
          <w:sz w:val="24"/>
        </w:rPr>
        <w:t>2017</w:t>
      </w:r>
      <w:r w:rsidR="00777D3C">
        <w:rPr>
          <w:rFonts w:ascii="Times New Roman" w:hAnsi="Times New Roman" w:cs="Times New Roman"/>
          <w:sz w:val="24"/>
        </w:rPr>
        <w:t xml:space="preserve">. </w:t>
      </w:r>
      <w:r w:rsidR="001667BD">
        <w:rPr>
          <w:rFonts w:ascii="Times New Roman" w:hAnsi="Times New Roman" w:cs="Times New Roman"/>
          <w:sz w:val="24"/>
        </w:rPr>
        <w:t xml:space="preserve">p. 436-454. </w:t>
      </w:r>
    </w:p>
    <w:p w:rsidR="00313D56" w:rsidRDefault="00313D56" w:rsidP="005923A9">
      <w:pPr>
        <w:spacing w:after="0" w:line="240" w:lineRule="auto"/>
        <w:jc w:val="both"/>
        <w:rPr>
          <w:rFonts w:ascii="Times New Roman" w:hAnsi="Times New Roman" w:cs="Times New Roman"/>
          <w:sz w:val="24"/>
        </w:rPr>
      </w:pPr>
      <w:r w:rsidRPr="00F372DE">
        <w:rPr>
          <w:rFonts w:ascii="Times New Roman" w:hAnsi="Times New Roman" w:cs="Times New Roman"/>
          <w:sz w:val="24"/>
        </w:rPr>
        <w:t>IANNI, O</w:t>
      </w:r>
      <w:r w:rsidR="007E6D33">
        <w:rPr>
          <w:rFonts w:ascii="Times New Roman" w:hAnsi="Times New Roman" w:cs="Times New Roman"/>
          <w:sz w:val="24"/>
        </w:rPr>
        <w:t xml:space="preserve">. </w:t>
      </w:r>
      <w:r w:rsidRPr="00F372DE">
        <w:rPr>
          <w:rFonts w:ascii="Times New Roman" w:hAnsi="Times New Roman" w:cs="Times New Roman"/>
          <w:i/>
          <w:sz w:val="24"/>
        </w:rPr>
        <w:t>Enigmas da modernidade-mundo</w:t>
      </w:r>
      <w:r w:rsidRPr="00F372DE">
        <w:rPr>
          <w:rFonts w:ascii="Times New Roman" w:hAnsi="Times New Roman" w:cs="Times New Roman"/>
          <w:sz w:val="24"/>
        </w:rPr>
        <w:t xml:space="preserve">. </w:t>
      </w:r>
      <w:r w:rsidRPr="00313D56">
        <w:rPr>
          <w:rFonts w:ascii="Times New Roman" w:hAnsi="Times New Roman" w:cs="Times New Roman"/>
          <w:sz w:val="24"/>
        </w:rPr>
        <w:t xml:space="preserve">Rio de Janeiro: Civilização Brasileira, 2000. </w:t>
      </w:r>
    </w:p>
    <w:p w:rsidR="00611038" w:rsidRDefault="00611038" w:rsidP="00611038">
      <w:pPr>
        <w:spacing w:after="0" w:line="240" w:lineRule="auto"/>
        <w:jc w:val="both"/>
        <w:rPr>
          <w:rFonts w:ascii="Times New Roman" w:hAnsi="Times New Roman" w:cs="Times New Roman"/>
          <w:sz w:val="24"/>
        </w:rPr>
      </w:pPr>
      <w:r>
        <w:rPr>
          <w:rFonts w:ascii="Times New Roman" w:hAnsi="Times New Roman" w:cs="Times New Roman"/>
          <w:sz w:val="24"/>
        </w:rPr>
        <w:t>LEFFA, V</w:t>
      </w:r>
      <w:r w:rsidR="007E6D33">
        <w:rPr>
          <w:rFonts w:ascii="Times New Roman" w:hAnsi="Times New Roman" w:cs="Times New Roman"/>
          <w:sz w:val="24"/>
        </w:rPr>
        <w:t xml:space="preserve">. </w:t>
      </w:r>
      <w:r>
        <w:rPr>
          <w:rFonts w:ascii="Times New Roman" w:hAnsi="Times New Roman" w:cs="Times New Roman"/>
          <w:sz w:val="24"/>
        </w:rPr>
        <w:t xml:space="preserve">J. </w:t>
      </w:r>
      <w:r w:rsidRPr="00611038">
        <w:rPr>
          <w:rFonts w:ascii="Times New Roman" w:hAnsi="Times New Roman" w:cs="Times New Roman"/>
          <w:sz w:val="24"/>
        </w:rPr>
        <w:t>Aspectos políticos da formação</w:t>
      </w:r>
      <w:r>
        <w:rPr>
          <w:rFonts w:ascii="Times New Roman" w:hAnsi="Times New Roman" w:cs="Times New Roman"/>
          <w:sz w:val="24"/>
        </w:rPr>
        <w:t xml:space="preserve"> </w:t>
      </w:r>
      <w:r w:rsidRPr="00611038">
        <w:rPr>
          <w:rFonts w:ascii="Times New Roman" w:hAnsi="Times New Roman" w:cs="Times New Roman"/>
          <w:sz w:val="24"/>
        </w:rPr>
        <w:t>do professor de línguas</w:t>
      </w:r>
      <w:r>
        <w:rPr>
          <w:rFonts w:ascii="Times New Roman" w:hAnsi="Times New Roman" w:cs="Times New Roman"/>
          <w:sz w:val="24"/>
        </w:rPr>
        <w:t xml:space="preserve"> </w:t>
      </w:r>
      <w:r w:rsidRPr="00611038">
        <w:rPr>
          <w:rFonts w:ascii="Times New Roman" w:hAnsi="Times New Roman" w:cs="Times New Roman"/>
          <w:sz w:val="24"/>
        </w:rPr>
        <w:t>estrangeiras</w:t>
      </w:r>
      <w:r>
        <w:rPr>
          <w:rFonts w:ascii="Times New Roman" w:hAnsi="Times New Roman" w:cs="Times New Roman"/>
          <w:sz w:val="24"/>
        </w:rPr>
        <w:t xml:space="preserve">. In: </w:t>
      </w:r>
      <w:r w:rsidRPr="00611038">
        <w:rPr>
          <w:rFonts w:ascii="Times New Roman" w:hAnsi="Times New Roman" w:cs="Times New Roman"/>
          <w:sz w:val="24"/>
        </w:rPr>
        <w:t>LEFFA, V</w:t>
      </w:r>
      <w:r w:rsidR="007E6D33">
        <w:rPr>
          <w:rFonts w:ascii="Times New Roman" w:hAnsi="Times New Roman" w:cs="Times New Roman"/>
          <w:sz w:val="24"/>
        </w:rPr>
        <w:t xml:space="preserve">. </w:t>
      </w:r>
      <w:r w:rsidRPr="00611038">
        <w:rPr>
          <w:rFonts w:ascii="Times New Roman" w:hAnsi="Times New Roman" w:cs="Times New Roman"/>
          <w:sz w:val="24"/>
        </w:rPr>
        <w:t xml:space="preserve">J. (Org.). </w:t>
      </w:r>
      <w:r w:rsidRPr="00611038">
        <w:rPr>
          <w:rFonts w:ascii="Times New Roman" w:hAnsi="Times New Roman" w:cs="Times New Roman"/>
          <w:i/>
          <w:sz w:val="24"/>
        </w:rPr>
        <w:t>O professor de línguas estrangeiras</w:t>
      </w:r>
      <w:r>
        <w:rPr>
          <w:rFonts w:ascii="Times New Roman" w:hAnsi="Times New Roman" w:cs="Times New Roman"/>
          <w:sz w:val="24"/>
        </w:rPr>
        <w:t>:</w:t>
      </w:r>
      <w:r w:rsidRPr="00611038">
        <w:rPr>
          <w:rFonts w:ascii="Times New Roman" w:hAnsi="Times New Roman" w:cs="Times New Roman"/>
          <w:sz w:val="24"/>
        </w:rPr>
        <w:t xml:space="preserve"> construindo a profissão. Pelotas, 2001, v. 1, p. 333-355.</w:t>
      </w:r>
    </w:p>
    <w:p w:rsidR="00326027" w:rsidRDefault="00326027" w:rsidP="005923A9">
      <w:pPr>
        <w:spacing w:after="0" w:line="240" w:lineRule="auto"/>
        <w:jc w:val="both"/>
        <w:rPr>
          <w:rFonts w:ascii="Times New Roman" w:hAnsi="Times New Roman" w:cs="Times New Roman"/>
          <w:sz w:val="24"/>
        </w:rPr>
      </w:pPr>
      <w:r w:rsidRPr="00326027">
        <w:rPr>
          <w:rFonts w:ascii="Times New Roman" w:hAnsi="Times New Roman" w:cs="Times New Roman"/>
          <w:sz w:val="24"/>
        </w:rPr>
        <w:t>LOUREIRO, I</w:t>
      </w:r>
      <w:r w:rsidR="004D6831">
        <w:rPr>
          <w:rFonts w:ascii="Times New Roman" w:hAnsi="Times New Roman" w:cs="Times New Roman"/>
          <w:sz w:val="24"/>
        </w:rPr>
        <w:t xml:space="preserve">. </w:t>
      </w:r>
      <w:r w:rsidRPr="00326027">
        <w:rPr>
          <w:rFonts w:ascii="Times New Roman" w:hAnsi="Times New Roman" w:cs="Times New Roman"/>
          <w:sz w:val="24"/>
        </w:rPr>
        <w:t>R</w:t>
      </w:r>
      <w:r w:rsidR="004D6831">
        <w:rPr>
          <w:rFonts w:ascii="Times New Roman" w:hAnsi="Times New Roman" w:cs="Times New Roman"/>
          <w:sz w:val="24"/>
        </w:rPr>
        <w:t xml:space="preserve">. </w:t>
      </w:r>
      <w:r w:rsidRPr="00326027">
        <w:rPr>
          <w:rFonts w:ascii="Times New Roman" w:hAnsi="Times New Roman" w:cs="Times New Roman"/>
          <w:sz w:val="24"/>
        </w:rPr>
        <w:t>A literatura no ensino de língua espanhola para turismo. CLÍMACO, A</w:t>
      </w:r>
      <w:r w:rsidR="004D6831">
        <w:rPr>
          <w:rFonts w:ascii="Times New Roman" w:hAnsi="Times New Roman" w:cs="Times New Roman"/>
          <w:sz w:val="24"/>
        </w:rPr>
        <w:t xml:space="preserve">. </w:t>
      </w:r>
      <w:r w:rsidRPr="00326027">
        <w:rPr>
          <w:rFonts w:ascii="Times New Roman" w:hAnsi="Times New Roman" w:cs="Times New Roman"/>
          <w:sz w:val="24"/>
        </w:rPr>
        <w:t>O</w:t>
      </w:r>
      <w:r w:rsidR="004D6831">
        <w:rPr>
          <w:rFonts w:ascii="Times New Roman" w:hAnsi="Times New Roman" w:cs="Times New Roman"/>
          <w:sz w:val="24"/>
        </w:rPr>
        <w:t>.</w:t>
      </w:r>
      <w:r w:rsidRPr="00326027">
        <w:rPr>
          <w:rFonts w:ascii="Times New Roman" w:hAnsi="Times New Roman" w:cs="Times New Roman"/>
          <w:sz w:val="24"/>
        </w:rPr>
        <w:t>; ORTEGA, R</w:t>
      </w:r>
      <w:r w:rsidR="004D6831">
        <w:rPr>
          <w:rFonts w:ascii="Times New Roman" w:hAnsi="Times New Roman" w:cs="Times New Roman"/>
          <w:sz w:val="24"/>
        </w:rPr>
        <w:t>. S.;</w:t>
      </w:r>
      <w:r w:rsidRPr="00326027">
        <w:rPr>
          <w:rFonts w:ascii="Times New Roman" w:hAnsi="Times New Roman" w:cs="Times New Roman"/>
          <w:sz w:val="24"/>
        </w:rPr>
        <w:t xml:space="preserve"> MILREU, I</w:t>
      </w:r>
      <w:r w:rsidR="004D6831">
        <w:rPr>
          <w:rFonts w:ascii="Times New Roman" w:hAnsi="Times New Roman" w:cs="Times New Roman"/>
          <w:sz w:val="24"/>
        </w:rPr>
        <w:t xml:space="preserve">. </w:t>
      </w:r>
      <w:r w:rsidRPr="00326027">
        <w:rPr>
          <w:rFonts w:ascii="Times New Roman" w:hAnsi="Times New Roman" w:cs="Times New Roman"/>
          <w:sz w:val="24"/>
        </w:rPr>
        <w:t>(</w:t>
      </w:r>
      <w:proofErr w:type="spellStart"/>
      <w:r w:rsidRPr="00326027">
        <w:rPr>
          <w:rFonts w:ascii="Times New Roman" w:hAnsi="Times New Roman" w:cs="Times New Roman"/>
          <w:sz w:val="24"/>
        </w:rPr>
        <w:t>Orgs</w:t>
      </w:r>
      <w:proofErr w:type="spellEnd"/>
      <w:r w:rsidRPr="00326027">
        <w:rPr>
          <w:rFonts w:ascii="Times New Roman" w:hAnsi="Times New Roman" w:cs="Times New Roman"/>
          <w:sz w:val="24"/>
        </w:rPr>
        <w:t xml:space="preserve">.). </w:t>
      </w:r>
      <w:r w:rsidRPr="001A3D41">
        <w:rPr>
          <w:rFonts w:ascii="Times New Roman" w:hAnsi="Times New Roman" w:cs="Times New Roman"/>
          <w:i/>
          <w:sz w:val="24"/>
        </w:rPr>
        <w:t>Ensino de literaturas hispânicas</w:t>
      </w:r>
      <w:r w:rsidRPr="00326027">
        <w:rPr>
          <w:rFonts w:ascii="Times New Roman" w:hAnsi="Times New Roman" w:cs="Times New Roman"/>
          <w:sz w:val="24"/>
        </w:rPr>
        <w:t>: reflexões, propostas e relatos. Campina Grande: EDUFCG, 2018.</w:t>
      </w:r>
      <w:r w:rsidR="00AC0BB6">
        <w:rPr>
          <w:rFonts w:ascii="Times New Roman" w:hAnsi="Times New Roman" w:cs="Times New Roman"/>
          <w:sz w:val="24"/>
        </w:rPr>
        <w:t xml:space="preserve"> p. 781-800. </w:t>
      </w:r>
    </w:p>
    <w:p w:rsidR="0020292E" w:rsidRPr="0020292E" w:rsidRDefault="0020292E" w:rsidP="0020292E">
      <w:pPr>
        <w:spacing w:after="0" w:line="240" w:lineRule="auto"/>
        <w:jc w:val="both"/>
        <w:rPr>
          <w:rFonts w:ascii="Times New Roman" w:hAnsi="Times New Roman" w:cs="Times New Roman"/>
          <w:sz w:val="24"/>
        </w:rPr>
      </w:pPr>
      <w:r w:rsidRPr="0020292E">
        <w:rPr>
          <w:rFonts w:ascii="Times New Roman" w:hAnsi="Times New Roman" w:cs="Times New Roman"/>
          <w:sz w:val="24"/>
        </w:rPr>
        <w:t>COSTA, C</w:t>
      </w:r>
      <w:r w:rsidR="004D6831">
        <w:rPr>
          <w:rFonts w:ascii="Times New Roman" w:hAnsi="Times New Roman" w:cs="Times New Roman"/>
          <w:sz w:val="24"/>
        </w:rPr>
        <w:t xml:space="preserve">. </w:t>
      </w:r>
      <w:r w:rsidRPr="0020292E">
        <w:rPr>
          <w:rFonts w:ascii="Times New Roman" w:hAnsi="Times New Roman" w:cs="Times New Roman"/>
          <w:sz w:val="24"/>
        </w:rPr>
        <w:t>L</w:t>
      </w:r>
      <w:r w:rsidR="004D6831">
        <w:rPr>
          <w:rFonts w:ascii="Times New Roman" w:hAnsi="Times New Roman" w:cs="Times New Roman"/>
          <w:sz w:val="24"/>
        </w:rPr>
        <w:t xml:space="preserve">. </w:t>
      </w:r>
      <w:r w:rsidRPr="0020292E">
        <w:rPr>
          <w:rFonts w:ascii="Times New Roman" w:hAnsi="Times New Roman" w:cs="Times New Roman"/>
          <w:sz w:val="24"/>
        </w:rPr>
        <w:t xml:space="preserve">Feminismo e tradução cultural: sobre a </w:t>
      </w:r>
      <w:proofErr w:type="spellStart"/>
      <w:r w:rsidRPr="0020292E">
        <w:rPr>
          <w:rFonts w:ascii="Times New Roman" w:hAnsi="Times New Roman" w:cs="Times New Roman"/>
          <w:sz w:val="24"/>
        </w:rPr>
        <w:t>colonialidade</w:t>
      </w:r>
      <w:proofErr w:type="spellEnd"/>
      <w:r w:rsidRPr="0020292E">
        <w:rPr>
          <w:rFonts w:ascii="Times New Roman" w:hAnsi="Times New Roman" w:cs="Times New Roman"/>
          <w:sz w:val="24"/>
        </w:rPr>
        <w:t xml:space="preserve"> do gênero e a descolonização do saber. In: </w:t>
      </w:r>
      <w:proofErr w:type="spellStart"/>
      <w:r w:rsidRPr="0020292E">
        <w:rPr>
          <w:rFonts w:ascii="Times New Roman" w:hAnsi="Times New Roman" w:cs="Times New Roman"/>
          <w:i/>
          <w:sz w:val="24"/>
        </w:rPr>
        <w:t>Portuguese</w:t>
      </w:r>
      <w:proofErr w:type="spellEnd"/>
      <w:r w:rsidRPr="0020292E">
        <w:rPr>
          <w:rFonts w:ascii="Times New Roman" w:hAnsi="Times New Roman" w:cs="Times New Roman"/>
          <w:i/>
          <w:sz w:val="24"/>
        </w:rPr>
        <w:t xml:space="preserve"> cultural </w:t>
      </w:r>
      <w:proofErr w:type="spellStart"/>
      <w:r w:rsidRPr="0020292E">
        <w:rPr>
          <w:rFonts w:ascii="Times New Roman" w:hAnsi="Times New Roman" w:cs="Times New Roman"/>
          <w:i/>
          <w:sz w:val="24"/>
        </w:rPr>
        <w:t>studies</w:t>
      </w:r>
      <w:proofErr w:type="spellEnd"/>
      <w:r w:rsidRPr="0020292E">
        <w:rPr>
          <w:rFonts w:ascii="Times New Roman" w:hAnsi="Times New Roman" w:cs="Times New Roman"/>
          <w:sz w:val="24"/>
        </w:rPr>
        <w:t xml:space="preserve">. </w:t>
      </w:r>
      <w:proofErr w:type="gramStart"/>
      <w:r w:rsidRPr="0020292E">
        <w:rPr>
          <w:rFonts w:ascii="Times New Roman" w:hAnsi="Times New Roman" w:cs="Times New Roman"/>
          <w:sz w:val="24"/>
        </w:rPr>
        <w:t>nº</w:t>
      </w:r>
      <w:proofErr w:type="gramEnd"/>
      <w:r w:rsidRPr="0020292E">
        <w:rPr>
          <w:rFonts w:ascii="Times New Roman" w:hAnsi="Times New Roman" w:cs="Times New Roman"/>
          <w:sz w:val="24"/>
        </w:rPr>
        <w:t xml:space="preserve"> 4. 2012. Disponível em: </w:t>
      </w:r>
    </w:p>
    <w:p w:rsidR="0020292E" w:rsidRDefault="00441980" w:rsidP="0020292E">
      <w:pPr>
        <w:spacing w:after="0" w:line="240" w:lineRule="auto"/>
        <w:jc w:val="both"/>
        <w:rPr>
          <w:rFonts w:ascii="Times New Roman" w:hAnsi="Times New Roman" w:cs="Times New Roman"/>
          <w:sz w:val="24"/>
        </w:rPr>
      </w:pPr>
      <w:hyperlink r:id="rId9" w:history="1">
        <w:r w:rsidR="0020292E" w:rsidRPr="002D3F34">
          <w:rPr>
            <w:rStyle w:val="Hyperlink"/>
            <w:rFonts w:ascii="Times New Roman" w:hAnsi="Times New Roman" w:cs="Times New Roman"/>
            <w:sz w:val="24"/>
          </w:rPr>
          <w:t>http://www2.let.uu.nl/solis/psc/P/PVOLUMEFOUR/PVOLUMEFOURPAPERS/P4DELIMACOSTA.pdf</w:t>
        </w:r>
      </w:hyperlink>
      <w:r w:rsidR="0020292E">
        <w:rPr>
          <w:rFonts w:ascii="Times New Roman" w:hAnsi="Times New Roman" w:cs="Times New Roman"/>
          <w:sz w:val="24"/>
        </w:rPr>
        <w:t xml:space="preserve">. </w:t>
      </w:r>
      <w:r w:rsidR="0020292E" w:rsidRPr="0020292E">
        <w:rPr>
          <w:rFonts w:ascii="Times New Roman" w:hAnsi="Times New Roman" w:cs="Times New Roman"/>
          <w:sz w:val="24"/>
        </w:rPr>
        <w:t>Acesso em 27/02/2019.</w:t>
      </w:r>
    </w:p>
    <w:p w:rsidR="00C649F5" w:rsidRPr="00DE2B95" w:rsidRDefault="00C649F5" w:rsidP="00C649F5">
      <w:pPr>
        <w:spacing w:after="0" w:line="240" w:lineRule="auto"/>
        <w:jc w:val="both"/>
        <w:rPr>
          <w:rFonts w:ascii="Times New Roman" w:hAnsi="Times New Roman" w:cs="Times New Roman"/>
          <w:sz w:val="24"/>
          <w:lang w:val="en-US"/>
        </w:rPr>
      </w:pPr>
      <w:r w:rsidRPr="00C649F5">
        <w:rPr>
          <w:rFonts w:ascii="Times New Roman" w:hAnsi="Times New Roman" w:cs="Times New Roman"/>
          <w:sz w:val="24"/>
        </w:rPr>
        <w:t xml:space="preserve">MENDES, E. A </w:t>
      </w:r>
      <w:r w:rsidRPr="00C649F5">
        <w:rPr>
          <w:rFonts w:ascii="Times New Roman" w:hAnsi="Times New Roman" w:cs="Times New Roman"/>
          <w:i/>
          <w:sz w:val="24"/>
        </w:rPr>
        <w:t>perspectiva intercultural no ensino de línguas</w:t>
      </w:r>
      <w:r w:rsidRPr="00C649F5">
        <w:rPr>
          <w:rFonts w:ascii="Times New Roman" w:hAnsi="Times New Roman" w:cs="Times New Roman"/>
          <w:sz w:val="24"/>
        </w:rPr>
        <w:t>: uma relação “</w:t>
      </w:r>
      <w:proofErr w:type="spellStart"/>
      <w:r w:rsidRPr="00C649F5">
        <w:rPr>
          <w:rFonts w:ascii="Times New Roman" w:hAnsi="Times New Roman" w:cs="Times New Roman"/>
          <w:sz w:val="24"/>
        </w:rPr>
        <w:t>entreculturas</w:t>
      </w:r>
      <w:proofErr w:type="spellEnd"/>
      <w:r w:rsidRPr="00C649F5">
        <w:rPr>
          <w:rFonts w:ascii="Times New Roman" w:hAnsi="Times New Roman" w:cs="Times New Roman"/>
          <w:sz w:val="24"/>
        </w:rPr>
        <w:t>”.</w:t>
      </w:r>
      <w:r>
        <w:rPr>
          <w:rFonts w:ascii="Times New Roman" w:hAnsi="Times New Roman" w:cs="Times New Roman"/>
          <w:sz w:val="24"/>
        </w:rPr>
        <w:t xml:space="preserve"> In</w:t>
      </w:r>
      <w:r w:rsidRPr="00C649F5">
        <w:rPr>
          <w:rFonts w:ascii="Times New Roman" w:hAnsi="Times New Roman" w:cs="Times New Roman"/>
          <w:sz w:val="24"/>
        </w:rPr>
        <w:t>: ALVAREZ, M. L. O.; SILVA, K. A. (</w:t>
      </w:r>
      <w:proofErr w:type="spellStart"/>
      <w:r w:rsidRPr="00C649F5">
        <w:rPr>
          <w:rFonts w:ascii="Times New Roman" w:hAnsi="Times New Roman" w:cs="Times New Roman"/>
          <w:sz w:val="24"/>
        </w:rPr>
        <w:t>orgs</w:t>
      </w:r>
      <w:proofErr w:type="spellEnd"/>
      <w:r w:rsidRPr="00C649F5">
        <w:rPr>
          <w:rFonts w:ascii="Times New Roman" w:hAnsi="Times New Roman" w:cs="Times New Roman"/>
          <w:sz w:val="24"/>
        </w:rPr>
        <w:t xml:space="preserve">.). </w:t>
      </w:r>
      <w:proofErr w:type="spellStart"/>
      <w:r w:rsidRPr="00C649F5">
        <w:rPr>
          <w:rFonts w:ascii="Times New Roman" w:hAnsi="Times New Roman" w:cs="Times New Roman"/>
          <w:sz w:val="24"/>
        </w:rPr>
        <w:t>Lingüística</w:t>
      </w:r>
      <w:proofErr w:type="spellEnd"/>
      <w:r w:rsidRPr="00C649F5">
        <w:rPr>
          <w:rFonts w:ascii="Times New Roman" w:hAnsi="Times New Roman" w:cs="Times New Roman"/>
          <w:sz w:val="24"/>
        </w:rPr>
        <w:t xml:space="preserve"> Aplicada: múltiplos</w:t>
      </w:r>
      <w:r>
        <w:rPr>
          <w:rFonts w:ascii="Times New Roman" w:hAnsi="Times New Roman" w:cs="Times New Roman"/>
          <w:sz w:val="24"/>
        </w:rPr>
        <w:t xml:space="preserve"> </w:t>
      </w:r>
      <w:r w:rsidRPr="00C649F5">
        <w:rPr>
          <w:rFonts w:ascii="Times New Roman" w:hAnsi="Times New Roman" w:cs="Times New Roman"/>
          <w:sz w:val="24"/>
        </w:rPr>
        <w:t xml:space="preserve">olhares. </w:t>
      </w:r>
      <w:r w:rsidRPr="00DE2B95">
        <w:rPr>
          <w:rFonts w:ascii="Times New Roman" w:hAnsi="Times New Roman" w:cs="Times New Roman"/>
          <w:sz w:val="24"/>
          <w:lang w:val="en-US"/>
        </w:rPr>
        <w:t>Campinas: Pontes, 2007, p. 119-139.</w:t>
      </w:r>
    </w:p>
    <w:p w:rsidR="00D9428B" w:rsidRDefault="00D9428B" w:rsidP="005923A9">
      <w:pPr>
        <w:spacing w:after="0" w:line="240" w:lineRule="auto"/>
        <w:jc w:val="both"/>
        <w:rPr>
          <w:rFonts w:ascii="Times New Roman" w:hAnsi="Times New Roman" w:cs="Times New Roman"/>
          <w:sz w:val="24"/>
        </w:rPr>
      </w:pPr>
      <w:r w:rsidRPr="00DE2B95">
        <w:rPr>
          <w:rFonts w:ascii="Times New Roman" w:hAnsi="Times New Roman" w:cs="Times New Roman"/>
          <w:sz w:val="24"/>
          <w:lang w:val="en-US"/>
        </w:rPr>
        <w:lastRenderedPageBreak/>
        <w:t xml:space="preserve">MORRELL, E. Toward a critical pedagogy of popular culture: Literacy development among urban youth. </w:t>
      </w:r>
      <w:proofErr w:type="spellStart"/>
      <w:r w:rsidRPr="007D08AD">
        <w:rPr>
          <w:rFonts w:ascii="Times New Roman" w:hAnsi="Times New Roman" w:cs="Times New Roman"/>
          <w:i/>
          <w:sz w:val="24"/>
        </w:rPr>
        <w:t>Journal</w:t>
      </w:r>
      <w:proofErr w:type="spellEnd"/>
      <w:r w:rsidRPr="007D08AD">
        <w:rPr>
          <w:rFonts w:ascii="Times New Roman" w:hAnsi="Times New Roman" w:cs="Times New Roman"/>
          <w:i/>
          <w:sz w:val="24"/>
        </w:rPr>
        <w:t xml:space="preserve"> </w:t>
      </w:r>
      <w:proofErr w:type="spellStart"/>
      <w:r w:rsidRPr="007D08AD">
        <w:rPr>
          <w:rFonts w:ascii="Times New Roman" w:hAnsi="Times New Roman" w:cs="Times New Roman"/>
          <w:i/>
          <w:sz w:val="24"/>
        </w:rPr>
        <w:t>of</w:t>
      </w:r>
      <w:proofErr w:type="spellEnd"/>
      <w:r w:rsidRPr="007D08AD">
        <w:rPr>
          <w:rFonts w:ascii="Times New Roman" w:hAnsi="Times New Roman" w:cs="Times New Roman"/>
          <w:i/>
          <w:sz w:val="24"/>
        </w:rPr>
        <w:t xml:space="preserve"> </w:t>
      </w:r>
      <w:proofErr w:type="spellStart"/>
      <w:r w:rsidRPr="007D08AD">
        <w:rPr>
          <w:rFonts w:ascii="Times New Roman" w:hAnsi="Times New Roman" w:cs="Times New Roman"/>
          <w:i/>
          <w:sz w:val="24"/>
        </w:rPr>
        <w:t>Adolescent</w:t>
      </w:r>
      <w:proofErr w:type="spellEnd"/>
      <w:r w:rsidRPr="007D08AD">
        <w:rPr>
          <w:rFonts w:ascii="Times New Roman" w:hAnsi="Times New Roman" w:cs="Times New Roman"/>
          <w:i/>
          <w:sz w:val="24"/>
        </w:rPr>
        <w:t xml:space="preserve"> </w:t>
      </w:r>
      <w:proofErr w:type="spellStart"/>
      <w:r w:rsidRPr="007D08AD">
        <w:rPr>
          <w:rFonts w:ascii="Times New Roman" w:hAnsi="Times New Roman" w:cs="Times New Roman"/>
          <w:i/>
          <w:sz w:val="24"/>
        </w:rPr>
        <w:t>and</w:t>
      </w:r>
      <w:proofErr w:type="spellEnd"/>
      <w:r w:rsidRPr="007D08AD">
        <w:rPr>
          <w:rFonts w:ascii="Times New Roman" w:hAnsi="Times New Roman" w:cs="Times New Roman"/>
          <w:i/>
          <w:sz w:val="24"/>
        </w:rPr>
        <w:t xml:space="preserve"> </w:t>
      </w:r>
      <w:proofErr w:type="spellStart"/>
      <w:r w:rsidRPr="007D08AD">
        <w:rPr>
          <w:rFonts w:ascii="Times New Roman" w:hAnsi="Times New Roman" w:cs="Times New Roman"/>
          <w:i/>
          <w:sz w:val="24"/>
        </w:rPr>
        <w:t>Adult</w:t>
      </w:r>
      <w:proofErr w:type="spellEnd"/>
      <w:r w:rsidRPr="007D08AD">
        <w:rPr>
          <w:rFonts w:ascii="Times New Roman" w:hAnsi="Times New Roman" w:cs="Times New Roman"/>
          <w:i/>
          <w:sz w:val="24"/>
        </w:rPr>
        <w:t xml:space="preserve"> </w:t>
      </w:r>
      <w:proofErr w:type="spellStart"/>
      <w:r w:rsidRPr="007D08AD">
        <w:rPr>
          <w:rFonts w:ascii="Times New Roman" w:hAnsi="Times New Roman" w:cs="Times New Roman"/>
          <w:i/>
          <w:sz w:val="24"/>
        </w:rPr>
        <w:t>Literacy</w:t>
      </w:r>
      <w:proofErr w:type="spellEnd"/>
      <w:r w:rsidRPr="00D9428B">
        <w:rPr>
          <w:rFonts w:ascii="Times New Roman" w:hAnsi="Times New Roman" w:cs="Times New Roman"/>
          <w:sz w:val="24"/>
        </w:rPr>
        <w:t>, v.46, n.1, p.72-77, 2002.</w:t>
      </w:r>
    </w:p>
    <w:p w:rsidR="008361D6" w:rsidRPr="00DE2B95" w:rsidRDefault="008361D6" w:rsidP="008361D6">
      <w:pPr>
        <w:spacing w:after="0" w:line="240" w:lineRule="auto"/>
        <w:jc w:val="both"/>
        <w:rPr>
          <w:rFonts w:ascii="Times New Roman" w:hAnsi="Times New Roman" w:cs="Times New Roman"/>
          <w:sz w:val="24"/>
          <w:lang w:val="es-ES"/>
        </w:rPr>
      </w:pPr>
      <w:r w:rsidRPr="00153BCB">
        <w:rPr>
          <w:rFonts w:ascii="Times New Roman" w:hAnsi="Times New Roman" w:cs="Times New Roman"/>
          <w:sz w:val="24"/>
        </w:rPr>
        <w:t>NASCIMENTO, C</w:t>
      </w:r>
      <w:r w:rsidR="004D6831">
        <w:rPr>
          <w:rFonts w:ascii="Times New Roman" w:hAnsi="Times New Roman" w:cs="Times New Roman"/>
          <w:sz w:val="24"/>
        </w:rPr>
        <w:t xml:space="preserve">. </w:t>
      </w:r>
      <w:r w:rsidRPr="00153BCB">
        <w:rPr>
          <w:rFonts w:ascii="Times New Roman" w:hAnsi="Times New Roman" w:cs="Times New Roman"/>
          <w:sz w:val="24"/>
        </w:rPr>
        <w:t>E</w:t>
      </w:r>
      <w:r w:rsidR="004D6831">
        <w:rPr>
          <w:rFonts w:ascii="Times New Roman" w:hAnsi="Times New Roman" w:cs="Times New Roman"/>
          <w:sz w:val="24"/>
        </w:rPr>
        <w:t xml:space="preserve">. </w:t>
      </w:r>
      <w:r w:rsidRPr="00153BCB">
        <w:rPr>
          <w:rFonts w:ascii="Times New Roman" w:hAnsi="Times New Roman" w:cs="Times New Roman"/>
          <w:sz w:val="24"/>
        </w:rPr>
        <w:t>R</w:t>
      </w:r>
      <w:r w:rsidR="004D6831">
        <w:rPr>
          <w:rFonts w:ascii="Times New Roman" w:hAnsi="Times New Roman" w:cs="Times New Roman"/>
          <w:sz w:val="24"/>
        </w:rPr>
        <w:t xml:space="preserve">. </w:t>
      </w:r>
      <w:r w:rsidRPr="008361D6">
        <w:rPr>
          <w:rFonts w:ascii="Times New Roman" w:hAnsi="Times New Roman" w:cs="Times New Roman"/>
          <w:sz w:val="24"/>
        </w:rPr>
        <w:t>O jogo na aula de língua estrangeira: espaço aberto</w:t>
      </w:r>
      <w:r>
        <w:rPr>
          <w:rFonts w:ascii="Times New Roman" w:hAnsi="Times New Roman" w:cs="Times New Roman"/>
          <w:sz w:val="24"/>
        </w:rPr>
        <w:t xml:space="preserve"> p</w:t>
      </w:r>
      <w:r w:rsidRPr="008361D6">
        <w:rPr>
          <w:rFonts w:ascii="Times New Roman" w:hAnsi="Times New Roman" w:cs="Times New Roman"/>
          <w:sz w:val="24"/>
        </w:rPr>
        <w:t>ara a manifestação do eu</w:t>
      </w:r>
      <w:r>
        <w:rPr>
          <w:rFonts w:ascii="Times New Roman" w:hAnsi="Times New Roman" w:cs="Times New Roman"/>
          <w:sz w:val="24"/>
        </w:rPr>
        <w:t xml:space="preserve">. </w:t>
      </w:r>
      <w:r w:rsidRPr="00DE2B95">
        <w:rPr>
          <w:rFonts w:ascii="Times New Roman" w:hAnsi="Times New Roman" w:cs="Times New Roman"/>
          <w:sz w:val="24"/>
          <w:lang w:val="es-ES"/>
        </w:rPr>
        <w:t>In:</w:t>
      </w:r>
      <w:r w:rsidRPr="00DE2B95">
        <w:rPr>
          <w:lang w:val="es-ES"/>
        </w:rPr>
        <w:t xml:space="preserve"> </w:t>
      </w:r>
      <w:r w:rsidRPr="00DE2B95">
        <w:rPr>
          <w:rFonts w:ascii="Times New Roman" w:hAnsi="Times New Roman" w:cs="Times New Roman"/>
          <w:i/>
          <w:sz w:val="24"/>
          <w:lang w:val="es-ES"/>
        </w:rPr>
        <w:t>Alfa</w:t>
      </w:r>
      <w:r w:rsidRPr="00DE2B95">
        <w:rPr>
          <w:rFonts w:ascii="Times New Roman" w:hAnsi="Times New Roman" w:cs="Times New Roman"/>
          <w:sz w:val="24"/>
          <w:lang w:val="es-ES"/>
        </w:rPr>
        <w:t xml:space="preserve">, São Paulo, 52 (1): 149-156, 2008.  </w:t>
      </w:r>
    </w:p>
    <w:p w:rsidR="006F7B8A" w:rsidRDefault="005923A9" w:rsidP="006F7B8A">
      <w:pPr>
        <w:spacing w:after="0" w:line="240" w:lineRule="auto"/>
        <w:jc w:val="both"/>
        <w:rPr>
          <w:rFonts w:ascii="Times New Roman" w:hAnsi="Times New Roman" w:cs="Times New Roman"/>
          <w:sz w:val="24"/>
          <w:lang w:val="es-ES"/>
        </w:rPr>
      </w:pPr>
      <w:r w:rsidRPr="008361D6">
        <w:rPr>
          <w:rFonts w:ascii="Times New Roman" w:hAnsi="Times New Roman" w:cs="Times New Roman"/>
          <w:sz w:val="24"/>
          <w:lang w:val="es-ES"/>
        </w:rPr>
        <w:t>NEUMAN, A</w:t>
      </w:r>
      <w:r w:rsidR="004D6831">
        <w:rPr>
          <w:rFonts w:ascii="Times New Roman" w:hAnsi="Times New Roman" w:cs="Times New Roman"/>
          <w:sz w:val="24"/>
          <w:lang w:val="es-ES"/>
        </w:rPr>
        <w:t xml:space="preserve">. </w:t>
      </w:r>
      <w:r w:rsidRPr="00313D56">
        <w:rPr>
          <w:rFonts w:ascii="Times New Roman" w:hAnsi="Times New Roman" w:cs="Times New Roman"/>
          <w:i/>
          <w:sz w:val="24"/>
          <w:lang w:val="es-ES"/>
        </w:rPr>
        <w:t>Cómo viajar sin ver</w:t>
      </w:r>
      <w:r w:rsidRPr="00313D56">
        <w:rPr>
          <w:rFonts w:ascii="Times New Roman" w:hAnsi="Times New Roman" w:cs="Times New Roman"/>
          <w:sz w:val="24"/>
          <w:lang w:val="es-ES"/>
        </w:rPr>
        <w:t>. Madrid: Alfaguara, 2010.</w:t>
      </w:r>
    </w:p>
    <w:p w:rsidR="00D278B9" w:rsidRDefault="00D278B9" w:rsidP="006F7B8A">
      <w:pPr>
        <w:spacing w:after="0" w:line="240" w:lineRule="auto"/>
        <w:jc w:val="both"/>
        <w:rPr>
          <w:rFonts w:ascii="Times New Roman" w:hAnsi="Times New Roman" w:cs="Times New Roman"/>
          <w:sz w:val="24"/>
          <w:lang w:val="es-ES"/>
        </w:rPr>
      </w:pPr>
      <w:r w:rsidRPr="00D278B9">
        <w:rPr>
          <w:rFonts w:ascii="Times New Roman" w:hAnsi="Times New Roman" w:cs="Times New Roman"/>
          <w:sz w:val="24"/>
          <w:lang w:val="es-ES"/>
        </w:rPr>
        <w:t>NEUMAN, A</w:t>
      </w:r>
      <w:r w:rsidR="004D6831">
        <w:rPr>
          <w:rFonts w:ascii="Times New Roman" w:hAnsi="Times New Roman" w:cs="Times New Roman"/>
          <w:sz w:val="24"/>
          <w:lang w:val="es-ES"/>
        </w:rPr>
        <w:t xml:space="preserve">. </w:t>
      </w:r>
      <w:r w:rsidRPr="00D278B9">
        <w:rPr>
          <w:rFonts w:ascii="Times New Roman" w:hAnsi="Times New Roman" w:cs="Times New Roman"/>
          <w:sz w:val="24"/>
          <w:lang w:val="es-ES"/>
        </w:rPr>
        <w:t xml:space="preserve">Identidad de mano. In: </w:t>
      </w:r>
      <w:proofErr w:type="spellStart"/>
      <w:r w:rsidRPr="00D278B9">
        <w:rPr>
          <w:rFonts w:ascii="Times New Roman" w:hAnsi="Times New Roman" w:cs="Times New Roman"/>
          <w:sz w:val="24"/>
          <w:lang w:val="es-ES"/>
        </w:rPr>
        <w:t>Andres</w:t>
      </w:r>
      <w:proofErr w:type="spellEnd"/>
      <w:r w:rsidRPr="00D278B9">
        <w:rPr>
          <w:rFonts w:ascii="Times New Roman" w:hAnsi="Times New Roman" w:cs="Times New Roman"/>
          <w:sz w:val="24"/>
          <w:lang w:val="es-ES"/>
        </w:rPr>
        <w:t>-Suárez, Irene; Rivas, Antonio (</w:t>
      </w:r>
      <w:proofErr w:type="spellStart"/>
      <w:r w:rsidRPr="00D278B9">
        <w:rPr>
          <w:rFonts w:ascii="Times New Roman" w:hAnsi="Times New Roman" w:cs="Times New Roman"/>
          <w:sz w:val="24"/>
          <w:lang w:val="es-ES"/>
        </w:rPr>
        <w:t>ed</w:t>
      </w:r>
      <w:proofErr w:type="spellEnd"/>
      <w:r w:rsidRPr="00D278B9">
        <w:rPr>
          <w:rFonts w:ascii="Times New Roman" w:hAnsi="Times New Roman" w:cs="Times New Roman"/>
          <w:sz w:val="24"/>
          <w:lang w:val="es-ES"/>
        </w:rPr>
        <w:t xml:space="preserve">). </w:t>
      </w:r>
      <w:r w:rsidRPr="00D278B9">
        <w:rPr>
          <w:rFonts w:ascii="Times New Roman" w:hAnsi="Times New Roman" w:cs="Times New Roman"/>
          <w:i/>
          <w:sz w:val="24"/>
          <w:lang w:val="es-ES"/>
        </w:rPr>
        <w:t>Andrés Neuman.</w:t>
      </w:r>
      <w:r w:rsidRPr="00D278B9">
        <w:rPr>
          <w:rFonts w:ascii="Times New Roman" w:hAnsi="Times New Roman" w:cs="Times New Roman"/>
          <w:sz w:val="24"/>
          <w:lang w:val="es-ES"/>
        </w:rPr>
        <w:t xml:space="preserve"> Neuchâtel: Arco/Libros, 2014.  </w:t>
      </w:r>
    </w:p>
    <w:p w:rsidR="00837DD6" w:rsidRPr="00837DD6" w:rsidRDefault="00BD6DE3" w:rsidP="00837DD6">
      <w:pPr>
        <w:spacing w:after="0" w:line="240" w:lineRule="auto"/>
        <w:jc w:val="both"/>
        <w:rPr>
          <w:rFonts w:ascii="Times New Roman" w:hAnsi="Times New Roman" w:cs="Times New Roman"/>
          <w:sz w:val="24"/>
        </w:rPr>
      </w:pPr>
      <w:r w:rsidRPr="00BD6DE3">
        <w:rPr>
          <w:rFonts w:ascii="Times New Roman" w:hAnsi="Times New Roman" w:cs="Times New Roman"/>
          <w:sz w:val="24"/>
        </w:rPr>
        <w:t xml:space="preserve">PARAQUETT, M. Multiculturalismo, </w:t>
      </w:r>
      <w:proofErr w:type="spellStart"/>
      <w:r w:rsidRPr="00BD6DE3">
        <w:rPr>
          <w:rFonts w:ascii="Times New Roman" w:hAnsi="Times New Roman" w:cs="Times New Roman"/>
          <w:sz w:val="24"/>
        </w:rPr>
        <w:t>interculturalismo</w:t>
      </w:r>
      <w:proofErr w:type="spellEnd"/>
      <w:r w:rsidRPr="00BD6DE3">
        <w:rPr>
          <w:rFonts w:ascii="Times New Roman" w:hAnsi="Times New Roman" w:cs="Times New Roman"/>
          <w:sz w:val="24"/>
        </w:rPr>
        <w:t xml:space="preserve"> e ensino/</w:t>
      </w:r>
      <w:r>
        <w:rPr>
          <w:rFonts w:ascii="Times New Roman" w:hAnsi="Times New Roman" w:cs="Times New Roman"/>
          <w:sz w:val="24"/>
        </w:rPr>
        <w:t xml:space="preserve"> </w:t>
      </w:r>
      <w:r w:rsidRPr="00BD6DE3">
        <w:rPr>
          <w:rFonts w:ascii="Times New Roman" w:hAnsi="Times New Roman" w:cs="Times New Roman"/>
          <w:sz w:val="24"/>
        </w:rPr>
        <w:t>aprendizagem de espanhol para brasileiros. In: BARROS,</w:t>
      </w:r>
      <w:r>
        <w:rPr>
          <w:rFonts w:ascii="Times New Roman" w:hAnsi="Times New Roman" w:cs="Times New Roman"/>
          <w:sz w:val="24"/>
        </w:rPr>
        <w:t xml:space="preserve"> </w:t>
      </w:r>
      <w:r w:rsidRPr="00BD6DE3">
        <w:rPr>
          <w:rFonts w:ascii="Times New Roman" w:hAnsi="Times New Roman" w:cs="Times New Roman"/>
          <w:sz w:val="24"/>
        </w:rPr>
        <w:t>C</w:t>
      </w:r>
      <w:r w:rsidR="00CC2140">
        <w:rPr>
          <w:rFonts w:ascii="Times New Roman" w:hAnsi="Times New Roman" w:cs="Times New Roman"/>
          <w:sz w:val="24"/>
        </w:rPr>
        <w:t xml:space="preserve">. </w:t>
      </w:r>
      <w:r w:rsidRPr="00BD6DE3">
        <w:rPr>
          <w:rFonts w:ascii="Times New Roman" w:hAnsi="Times New Roman" w:cs="Times New Roman"/>
          <w:sz w:val="24"/>
        </w:rPr>
        <w:t>S</w:t>
      </w:r>
      <w:r w:rsidR="00CC2140">
        <w:rPr>
          <w:rFonts w:ascii="Times New Roman" w:hAnsi="Times New Roman" w:cs="Times New Roman"/>
          <w:sz w:val="24"/>
        </w:rPr>
        <w:t>.</w:t>
      </w:r>
      <w:r w:rsidRPr="00BD6DE3">
        <w:rPr>
          <w:rFonts w:ascii="Times New Roman" w:hAnsi="Times New Roman" w:cs="Times New Roman"/>
          <w:sz w:val="24"/>
        </w:rPr>
        <w:t>; COSTA, E</w:t>
      </w:r>
      <w:r w:rsidR="00CC2140">
        <w:rPr>
          <w:rFonts w:ascii="Times New Roman" w:hAnsi="Times New Roman" w:cs="Times New Roman"/>
          <w:sz w:val="24"/>
        </w:rPr>
        <w:t>.</w:t>
      </w:r>
      <w:r w:rsidRPr="00BD6DE3">
        <w:rPr>
          <w:rFonts w:ascii="Times New Roman" w:hAnsi="Times New Roman" w:cs="Times New Roman"/>
          <w:sz w:val="24"/>
        </w:rPr>
        <w:t>(</w:t>
      </w:r>
      <w:proofErr w:type="spellStart"/>
      <w:r w:rsidRPr="00BD6DE3">
        <w:rPr>
          <w:rFonts w:ascii="Times New Roman" w:hAnsi="Times New Roman" w:cs="Times New Roman"/>
          <w:sz w:val="24"/>
        </w:rPr>
        <w:t>Org</w:t>
      </w:r>
      <w:proofErr w:type="spellEnd"/>
      <w:r w:rsidRPr="00BD6DE3">
        <w:rPr>
          <w:rFonts w:ascii="Times New Roman" w:hAnsi="Times New Roman" w:cs="Times New Roman"/>
          <w:sz w:val="24"/>
        </w:rPr>
        <w:t xml:space="preserve">). </w:t>
      </w:r>
      <w:r w:rsidRPr="001A3D41">
        <w:rPr>
          <w:rFonts w:ascii="Times New Roman" w:hAnsi="Times New Roman" w:cs="Times New Roman"/>
          <w:i/>
          <w:sz w:val="24"/>
        </w:rPr>
        <w:t>Espanhol: Ensino Médio.</w:t>
      </w:r>
      <w:r w:rsidRPr="00BD6DE3">
        <w:rPr>
          <w:rFonts w:ascii="Times New Roman" w:hAnsi="Times New Roman" w:cs="Times New Roman"/>
          <w:sz w:val="24"/>
        </w:rPr>
        <w:t xml:space="preserve"> Brasília: Ministério da Educação,</w:t>
      </w:r>
      <w:r>
        <w:rPr>
          <w:rFonts w:ascii="Times New Roman" w:hAnsi="Times New Roman" w:cs="Times New Roman"/>
          <w:sz w:val="24"/>
        </w:rPr>
        <w:t xml:space="preserve"> </w:t>
      </w:r>
      <w:r w:rsidRPr="00BD6DE3">
        <w:rPr>
          <w:rFonts w:ascii="Times New Roman" w:hAnsi="Times New Roman" w:cs="Times New Roman"/>
          <w:sz w:val="24"/>
        </w:rPr>
        <w:t>Secretaria de Educação Básica, 2010. Coleção Explorando</w:t>
      </w:r>
      <w:r>
        <w:rPr>
          <w:rFonts w:ascii="Times New Roman" w:hAnsi="Times New Roman" w:cs="Times New Roman"/>
          <w:sz w:val="24"/>
        </w:rPr>
        <w:t xml:space="preserve"> </w:t>
      </w:r>
      <w:r w:rsidRPr="00BD6DE3">
        <w:rPr>
          <w:rFonts w:ascii="Times New Roman" w:hAnsi="Times New Roman" w:cs="Times New Roman"/>
          <w:sz w:val="24"/>
        </w:rPr>
        <w:t>o Ensino, v. 16. Disponível em: &lt;http://portal.mec.gov.br/</w:t>
      </w:r>
      <w:r>
        <w:rPr>
          <w:rFonts w:ascii="Times New Roman" w:hAnsi="Times New Roman" w:cs="Times New Roman"/>
          <w:sz w:val="24"/>
        </w:rPr>
        <w:t xml:space="preserve"> </w:t>
      </w:r>
      <w:proofErr w:type="spellStart"/>
      <w:proofErr w:type="gramStart"/>
      <w:r w:rsidRPr="00BD6DE3">
        <w:rPr>
          <w:rFonts w:ascii="Times New Roman" w:hAnsi="Times New Roman" w:cs="Times New Roman"/>
          <w:sz w:val="24"/>
        </w:rPr>
        <w:t>index.php?option</w:t>
      </w:r>
      <w:proofErr w:type="spellEnd"/>
      <w:proofErr w:type="gramEnd"/>
      <w:r w:rsidRPr="00BD6DE3">
        <w:rPr>
          <w:rFonts w:ascii="Times New Roman" w:hAnsi="Times New Roman" w:cs="Times New Roman"/>
          <w:sz w:val="24"/>
        </w:rPr>
        <w:t>=</w:t>
      </w:r>
      <w:proofErr w:type="spellStart"/>
      <w:r w:rsidRPr="00BD6DE3">
        <w:rPr>
          <w:rFonts w:ascii="Times New Roman" w:hAnsi="Times New Roman" w:cs="Times New Roman"/>
          <w:sz w:val="24"/>
        </w:rPr>
        <w:t>com_content&amp;view</w:t>
      </w:r>
      <w:proofErr w:type="spellEnd"/>
      <w:r w:rsidRPr="00BD6DE3">
        <w:rPr>
          <w:rFonts w:ascii="Times New Roman" w:hAnsi="Times New Roman" w:cs="Times New Roman"/>
          <w:sz w:val="24"/>
        </w:rPr>
        <w:t>=</w:t>
      </w:r>
      <w:proofErr w:type="spellStart"/>
      <w:r w:rsidRPr="00BD6DE3">
        <w:rPr>
          <w:rFonts w:ascii="Times New Roman" w:hAnsi="Times New Roman" w:cs="Times New Roman"/>
          <w:sz w:val="24"/>
        </w:rPr>
        <w:t>article&amp;id</w:t>
      </w:r>
      <w:proofErr w:type="spellEnd"/>
      <w:r w:rsidRPr="00BD6DE3">
        <w:rPr>
          <w:rFonts w:ascii="Times New Roman" w:hAnsi="Times New Roman" w:cs="Times New Roman"/>
          <w:sz w:val="24"/>
        </w:rPr>
        <w:t>=16903&amp;Itemid=</w:t>
      </w:r>
      <w:r>
        <w:rPr>
          <w:rFonts w:ascii="Times New Roman" w:hAnsi="Times New Roman" w:cs="Times New Roman"/>
          <w:sz w:val="24"/>
        </w:rPr>
        <w:t xml:space="preserve"> </w:t>
      </w:r>
      <w:r w:rsidRPr="00BD6DE3">
        <w:rPr>
          <w:rFonts w:ascii="Times New Roman" w:hAnsi="Times New Roman" w:cs="Times New Roman"/>
          <w:sz w:val="24"/>
        </w:rPr>
        <w:t>1139&gt;. Acesso em:</w:t>
      </w:r>
      <w:r>
        <w:rPr>
          <w:rFonts w:ascii="Times New Roman" w:hAnsi="Times New Roman" w:cs="Times New Roman"/>
          <w:sz w:val="24"/>
        </w:rPr>
        <w:t xml:space="preserve"> 20/02/2019. </w:t>
      </w:r>
    </w:p>
    <w:p w:rsidR="00837DD6" w:rsidRPr="004B791F" w:rsidRDefault="00837DD6" w:rsidP="00BD6DE3">
      <w:pPr>
        <w:spacing w:after="0" w:line="240" w:lineRule="auto"/>
        <w:jc w:val="both"/>
        <w:rPr>
          <w:rFonts w:ascii="Times New Roman" w:hAnsi="Times New Roman" w:cs="Times New Roman"/>
          <w:sz w:val="24"/>
        </w:rPr>
      </w:pPr>
      <w:r w:rsidRPr="00837DD6">
        <w:rPr>
          <w:rFonts w:ascii="Times New Roman" w:hAnsi="Times New Roman" w:cs="Times New Roman"/>
          <w:sz w:val="24"/>
        </w:rPr>
        <w:t>PONTES, V</w:t>
      </w:r>
      <w:r w:rsidR="00CC2140">
        <w:rPr>
          <w:rFonts w:ascii="Times New Roman" w:hAnsi="Times New Roman" w:cs="Times New Roman"/>
          <w:sz w:val="24"/>
        </w:rPr>
        <w:t xml:space="preserve">. </w:t>
      </w:r>
      <w:r w:rsidRPr="00837DD6">
        <w:rPr>
          <w:rFonts w:ascii="Times New Roman" w:hAnsi="Times New Roman" w:cs="Times New Roman"/>
          <w:sz w:val="24"/>
        </w:rPr>
        <w:t>O</w:t>
      </w:r>
      <w:r w:rsidR="00CC2140">
        <w:rPr>
          <w:rFonts w:ascii="Times New Roman" w:hAnsi="Times New Roman" w:cs="Times New Roman"/>
          <w:sz w:val="24"/>
        </w:rPr>
        <w:t>.</w:t>
      </w:r>
      <w:r w:rsidRPr="00837DD6">
        <w:rPr>
          <w:rFonts w:ascii="Times New Roman" w:hAnsi="Times New Roman" w:cs="Times New Roman"/>
          <w:sz w:val="24"/>
        </w:rPr>
        <w:t xml:space="preserve">A tradução da variação linguística e o ensino de língua estrangeira: da teoria à prática docente. In: </w:t>
      </w:r>
      <w:r w:rsidRPr="00410FF3">
        <w:rPr>
          <w:rFonts w:ascii="Times New Roman" w:hAnsi="Times New Roman" w:cs="Times New Roman"/>
          <w:i/>
          <w:sz w:val="24"/>
        </w:rPr>
        <w:t>Cadernos de Letras da UFF</w:t>
      </w:r>
      <w:r>
        <w:rPr>
          <w:rFonts w:ascii="Times New Roman" w:hAnsi="Times New Roman" w:cs="Times New Roman"/>
          <w:sz w:val="24"/>
        </w:rPr>
        <w:t xml:space="preserve"> - Dossiê: Tradução, n. </w:t>
      </w:r>
      <w:r w:rsidRPr="00837DD6">
        <w:rPr>
          <w:rFonts w:ascii="Times New Roman" w:hAnsi="Times New Roman" w:cs="Times New Roman"/>
          <w:sz w:val="24"/>
        </w:rPr>
        <w:t xml:space="preserve"> 48, </w:t>
      </w:r>
      <w:r w:rsidR="00C16E71" w:rsidRPr="00837DD6">
        <w:rPr>
          <w:rFonts w:ascii="Times New Roman" w:hAnsi="Times New Roman" w:cs="Times New Roman"/>
          <w:sz w:val="24"/>
        </w:rPr>
        <w:t>p. 223-237</w:t>
      </w:r>
      <w:r w:rsidR="00C16E71">
        <w:rPr>
          <w:rFonts w:ascii="Times New Roman" w:hAnsi="Times New Roman" w:cs="Times New Roman"/>
          <w:sz w:val="24"/>
        </w:rPr>
        <w:t>, 2014</w:t>
      </w:r>
      <w:r w:rsidRPr="00837DD6">
        <w:rPr>
          <w:rFonts w:ascii="Times New Roman" w:hAnsi="Times New Roman" w:cs="Times New Roman"/>
          <w:sz w:val="24"/>
        </w:rPr>
        <w:t xml:space="preserve">. </w:t>
      </w:r>
    </w:p>
    <w:p w:rsidR="006F7B8A" w:rsidRPr="00DE2B95" w:rsidRDefault="005923A9" w:rsidP="006F7B8A">
      <w:pPr>
        <w:spacing w:after="0" w:line="240" w:lineRule="auto"/>
        <w:jc w:val="both"/>
        <w:rPr>
          <w:rFonts w:ascii="Times New Roman" w:hAnsi="Times New Roman" w:cs="Times New Roman"/>
          <w:sz w:val="24"/>
          <w:szCs w:val="24"/>
        </w:rPr>
      </w:pPr>
      <w:r w:rsidRPr="00DE2B95">
        <w:rPr>
          <w:rFonts w:ascii="Times New Roman" w:hAnsi="Times New Roman" w:cs="Times New Roman"/>
          <w:sz w:val="24"/>
          <w:szCs w:val="24"/>
          <w:lang w:val="es-ES"/>
        </w:rPr>
        <w:t>POZUELO YVANCOS</w:t>
      </w:r>
      <w:r w:rsidR="006F7B8A" w:rsidRPr="00DE2B95">
        <w:rPr>
          <w:rFonts w:ascii="Times New Roman" w:hAnsi="Times New Roman" w:cs="Times New Roman"/>
          <w:sz w:val="24"/>
          <w:szCs w:val="24"/>
          <w:lang w:val="es-ES"/>
        </w:rPr>
        <w:t>, J</w:t>
      </w:r>
      <w:r w:rsidR="00CC2140" w:rsidRPr="00DE2B95">
        <w:rPr>
          <w:rFonts w:ascii="Times New Roman" w:hAnsi="Times New Roman" w:cs="Times New Roman"/>
          <w:sz w:val="24"/>
          <w:szCs w:val="24"/>
          <w:lang w:val="es-ES"/>
        </w:rPr>
        <w:t xml:space="preserve">. M. </w:t>
      </w:r>
      <w:r w:rsidR="006F7B8A" w:rsidRPr="00DE2B95">
        <w:rPr>
          <w:rFonts w:ascii="Times New Roman" w:hAnsi="Times New Roman" w:cs="Times New Roman"/>
          <w:i/>
          <w:sz w:val="24"/>
          <w:szCs w:val="24"/>
          <w:lang w:val="es-ES"/>
        </w:rPr>
        <w:t>Fragmentos de vida</w:t>
      </w:r>
      <w:r w:rsidR="006F7B8A" w:rsidRPr="00DE2B95">
        <w:rPr>
          <w:rFonts w:ascii="Times New Roman" w:hAnsi="Times New Roman" w:cs="Times New Roman"/>
          <w:sz w:val="24"/>
          <w:szCs w:val="24"/>
          <w:lang w:val="es-ES"/>
        </w:rPr>
        <w:t xml:space="preserve">. 2010. Disponible en: </w:t>
      </w:r>
      <w:hyperlink r:id="rId10" w:history="1">
        <w:r w:rsidR="006F7B8A" w:rsidRPr="006F7B8A">
          <w:rPr>
            <w:rStyle w:val="Hyperlink"/>
            <w:rFonts w:ascii="Times New Roman" w:hAnsi="Times New Roman" w:cs="Times New Roman"/>
            <w:sz w:val="24"/>
            <w:szCs w:val="24"/>
            <w:lang w:val="es-ES"/>
          </w:rPr>
          <w:t>http://hemeroteca.abc.es/nav/Navigate.exe/hemeroteca/madrid/cultural/2010/05/08/013.html</w:t>
        </w:r>
      </w:hyperlink>
      <w:r w:rsidR="006F7B8A" w:rsidRPr="006F7B8A">
        <w:rPr>
          <w:rFonts w:ascii="Times New Roman" w:hAnsi="Times New Roman" w:cs="Times New Roman"/>
          <w:sz w:val="24"/>
          <w:szCs w:val="24"/>
          <w:lang w:val="es-ES"/>
        </w:rPr>
        <w:t xml:space="preserve">. </w:t>
      </w:r>
      <w:proofErr w:type="spellStart"/>
      <w:r w:rsidR="006F7B8A" w:rsidRPr="00DE2B95">
        <w:rPr>
          <w:rFonts w:ascii="Times New Roman" w:hAnsi="Times New Roman" w:cs="Times New Roman"/>
          <w:sz w:val="24"/>
          <w:szCs w:val="24"/>
        </w:rPr>
        <w:t>Acceso</w:t>
      </w:r>
      <w:proofErr w:type="spellEnd"/>
      <w:r w:rsidR="006F7B8A" w:rsidRPr="00DE2B95">
        <w:rPr>
          <w:rFonts w:ascii="Times New Roman" w:hAnsi="Times New Roman" w:cs="Times New Roman"/>
          <w:sz w:val="24"/>
          <w:szCs w:val="24"/>
        </w:rPr>
        <w:t xml:space="preserve"> </w:t>
      </w:r>
      <w:proofErr w:type="spellStart"/>
      <w:r w:rsidR="006F7B8A" w:rsidRPr="00DE2B95">
        <w:rPr>
          <w:rFonts w:ascii="Times New Roman" w:hAnsi="Times New Roman" w:cs="Times New Roman"/>
          <w:sz w:val="24"/>
          <w:szCs w:val="24"/>
        </w:rPr>
        <w:t>en</w:t>
      </w:r>
      <w:proofErr w:type="spellEnd"/>
      <w:r w:rsidR="006F7B8A" w:rsidRPr="00DE2B95">
        <w:rPr>
          <w:rFonts w:ascii="Times New Roman" w:hAnsi="Times New Roman" w:cs="Times New Roman"/>
          <w:sz w:val="24"/>
          <w:szCs w:val="24"/>
        </w:rPr>
        <w:t xml:space="preserve">: 25/02/2019. </w:t>
      </w:r>
    </w:p>
    <w:p w:rsidR="00D3404E" w:rsidRPr="00D3404E" w:rsidRDefault="00D3404E" w:rsidP="00D3404E">
      <w:pPr>
        <w:spacing w:after="0" w:line="240" w:lineRule="auto"/>
        <w:jc w:val="both"/>
        <w:rPr>
          <w:rFonts w:ascii="Times New Roman" w:hAnsi="Times New Roman" w:cs="Times New Roman"/>
          <w:sz w:val="24"/>
          <w:szCs w:val="24"/>
        </w:rPr>
      </w:pPr>
      <w:r w:rsidRPr="00D3404E">
        <w:rPr>
          <w:rFonts w:ascii="Times New Roman" w:hAnsi="Times New Roman" w:cs="Times New Roman"/>
          <w:sz w:val="24"/>
          <w:szCs w:val="24"/>
        </w:rPr>
        <w:t>REVUZ, C. A língua estrangeira entre o desejo de um outro lugar e o risco de</w:t>
      </w:r>
      <w:r>
        <w:rPr>
          <w:rFonts w:ascii="Times New Roman" w:hAnsi="Times New Roman" w:cs="Times New Roman"/>
          <w:sz w:val="24"/>
          <w:szCs w:val="24"/>
        </w:rPr>
        <w:t xml:space="preserve"> </w:t>
      </w:r>
      <w:r w:rsidR="004E2041">
        <w:rPr>
          <w:rFonts w:ascii="Times New Roman" w:hAnsi="Times New Roman" w:cs="Times New Roman"/>
          <w:sz w:val="24"/>
          <w:szCs w:val="24"/>
        </w:rPr>
        <w:t xml:space="preserve">exílio. </w:t>
      </w:r>
      <w:r w:rsidRPr="00DE2B95">
        <w:rPr>
          <w:rFonts w:ascii="Times New Roman" w:hAnsi="Times New Roman" w:cs="Times New Roman"/>
          <w:sz w:val="24"/>
          <w:szCs w:val="24"/>
        </w:rPr>
        <w:t xml:space="preserve">In: SIGNORINI, I. (Org.). </w:t>
      </w:r>
      <w:proofErr w:type="spellStart"/>
      <w:r w:rsidRPr="00D3404E">
        <w:rPr>
          <w:rFonts w:ascii="Times New Roman" w:hAnsi="Times New Roman" w:cs="Times New Roman"/>
          <w:i/>
          <w:sz w:val="24"/>
          <w:szCs w:val="24"/>
        </w:rPr>
        <w:t>Lingua</w:t>
      </w:r>
      <w:proofErr w:type="spellEnd"/>
      <w:r w:rsidRPr="00D3404E">
        <w:rPr>
          <w:rFonts w:ascii="Times New Roman" w:hAnsi="Times New Roman" w:cs="Times New Roman"/>
          <w:i/>
          <w:sz w:val="24"/>
          <w:szCs w:val="24"/>
        </w:rPr>
        <w:t>(</w:t>
      </w:r>
      <w:proofErr w:type="spellStart"/>
      <w:r w:rsidRPr="00D3404E">
        <w:rPr>
          <w:rFonts w:ascii="Times New Roman" w:hAnsi="Times New Roman" w:cs="Times New Roman"/>
          <w:i/>
          <w:sz w:val="24"/>
          <w:szCs w:val="24"/>
        </w:rPr>
        <w:t>gem</w:t>
      </w:r>
      <w:proofErr w:type="spellEnd"/>
      <w:r w:rsidRPr="00D3404E">
        <w:rPr>
          <w:rFonts w:ascii="Times New Roman" w:hAnsi="Times New Roman" w:cs="Times New Roman"/>
          <w:i/>
          <w:sz w:val="24"/>
          <w:szCs w:val="24"/>
        </w:rPr>
        <w:t>) e Identidade</w:t>
      </w:r>
      <w:r w:rsidRPr="00D3404E">
        <w:rPr>
          <w:rFonts w:ascii="Times New Roman" w:hAnsi="Times New Roman" w:cs="Times New Roman"/>
          <w:sz w:val="24"/>
          <w:szCs w:val="24"/>
        </w:rPr>
        <w:t>: elementos para discussão num campo aplicado. Campinas:</w:t>
      </w:r>
      <w:r>
        <w:rPr>
          <w:rFonts w:ascii="Times New Roman" w:hAnsi="Times New Roman" w:cs="Times New Roman"/>
          <w:sz w:val="24"/>
          <w:szCs w:val="24"/>
        </w:rPr>
        <w:t xml:space="preserve"> </w:t>
      </w:r>
      <w:r w:rsidRPr="00D3404E">
        <w:rPr>
          <w:rFonts w:ascii="Times New Roman" w:hAnsi="Times New Roman" w:cs="Times New Roman"/>
          <w:sz w:val="24"/>
          <w:szCs w:val="24"/>
        </w:rPr>
        <w:t>Mercado de Letras, 1998. p.213-230.</w:t>
      </w:r>
    </w:p>
    <w:p w:rsidR="00C76DD0" w:rsidRDefault="00C76DD0" w:rsidP="006F7B8A">
      <w:pPr>
        <w:spacing w:after="0" w:line="240" w:lineRule="auto"/>
        <w:jc w:val="both"/>
        <w:rPr>
          <w:rFonts w:ascii="Times New Roman" w:hAnsi="Times New Roman" w:cs="Times New Roman"/>
          <w:sz w:val="24"/>
          <w:szCs w:val="24"/>
        </w:rPr>
      </w:pPr>
      <w:r w:rsidRPr="00C76DD0">
        <w:rPr>
          <w:rFonts w:ascii="Times New Roman" w:hAnsi="Times New Roman" w:cs="Times New Roman"/>
          <w:sz w:val="24"/>
          <w:szCs w:val="24"/>
        </w:rPr>
        <w:t>SANTOS, H</w:t>
      </w:r>
      <w:r w:rsidR="00CC2140">
        <w:rPr>
          <w:rFonts w:ascii="Times New Roman" w:hAnsi="Times New Roman" w:cs="Times New Roman"/>
          <w:sz w:val="24"/>
          <w:szCs w:val="24"/>
        </w:rPr>
        <w:t xml:space="preserve">. </w:t>
      </w:r>
      <w:r w:rsidRPr="00C76DD0">
        <w:rPr>
          <w:rFonts w:ascii="Times New Roman" w:hAnsi="Times New Roman" w:cs="Times New Roman"/>
          <w:sz w:val="24"/>
          <w:szCs w:val="24"/>
        </w:rPr>
        <w:t>S</w:t>
      </w:r>
      <w:r w:rsidR="00CC2140">
        <w:rPr>
          <w:rFonts w:ascii="Times New Roman" w:hAnsi="Times New Roman" w:cs="Times New Roman"/>
          <w:sz w:val="24"/>
          <w:szCs w:val="24"/>
        </w:rPr>
        <w:t xml:space="preserve">. </w:t>
      </w:r>
      <w:r w:rsidRPr="00C76DD0">
        <w:rPr>
          <w:rFonts w:ascii="Times New Roman" w:hAnsi="Times New Roman" w:cs="Times New Roman"/>
          <w:i/>
          <w:sz w:val="24"/>
          <w:szCs w:val="24"/>
        </w:rPr>
        <w:t>O papel de estereótipos e preconceitos na aprendizagem de línguas estrangeiras</w:t>
      </w:r>
      <w:r>
        <w:rPr>
          <w:rFonts w:ascii="Times New Roman" w:hAnsi="Times New Roman" w:cs="Times New Roman"/>
          <w:sz w:val="24"/>
          <w:szCs w:val="24"/>
        </w:rPr>
        <w:t xml:space="preserve">. In: </w:t>
      </w:r>
      <w:r w:rsidRPr="00C76DD0">
        <w:rPr>
          <w:rFonts w:ascii="Times New Roman" w:hAnsi="Times New Roman" w:cs="Times New Roman"/>
          <w:sz w:val="24"/>
          <w:szCs w:val="24"/>
        </w:rPr>
        <w:t>An</w:t>
      </w:r>
      <w:r>
        <w:rPr>
          <w:rFonts w:ascii="Times New Roman" w:hAnsi="Times New Roman" w:cs="Times New Roman"/>
          <w:sz w:val="24"/>
          <w:szCs w:val="24"/>
        </w:rPr>
        <w:t>ais</w:t>
      </w:r>
      <w:r w:rsidRPr="00C76DD0">
        <w:rPr>
          <w:rFonts w:ascii="Times New Roman" w:hAnsi="Times New Roman" w:cs="Times New Roman"/>
          <w:sz w:val="24"/>
          <w:szCs w:val="24"/>
        </w:rPr>
        <w:t xml:space="preserve"> </w:t>
      </w:r>
      <w:r>
        <w:rPr>
          <w:rFonts w:ascii="Times New Roman" w:hAnsi="Times New Roman" w:cs="Times New Roman"/>
          <w:sz w:val="24"/>
          <w:szCs w:val="24"/>
        </w:rPr>
        <w:t xml:space="preserve">do </w:t>
      </w:r>
      <w:r w:rsidRPr="00C76DD0">
        <w:rPr>
          <w:rFonts w:ascii="Times New Roman" w:hAnsi="Times New Roman" w:cs="Times New Roman"/>
          <w:sz w:val="24"/>
          <w:szCs w:val="24"/>
        </w:rPr>
        <w:t>2</w:t>
      </w:r>
      <w:r>
        <w:rPr>
          <w:rFonts w:ascii="Times New Roman" w:hAnsi="Times New Roman" w:cs="Times New Roman"/>
          <w:sz w:val="24"/>
          <w:szCs w:val="24"/>
        </w:rPr>
        <w:t>º</w:t>
      </w:r>
      <w:r w:rsidRPr="00C76DD0">
        <w:rPr>
          <w:rFonts w:ascii="Times New Roman" w:hAnsi="Times New Roman" w:cs="Times New Roman"/>
          <w:sz w:val="24"/>
          <w:szCs w:val="24"/>
        </w:rPr>
        <w:t xml:space="preserve"> Congresso Brasileiro de Hispanistas.</w:t>
      </w:r>
      <w:r>
        <w:rPr>
          <w:rFonts w:ascii="Times New Roman" w:hAnsi="Times New Roman" w:cs="Times New Roman"/>
          <w:sz w:val="24"/>
          <w:szCs w:val="24"/>
        </w:rPr>
        <w:t xml:space="preserve"> Outubro, </w:t>
      </w:r>
      <w:r w:rsidRPr="00C76DD0">
        <w:rPr>
          <w:rFonts w:ascii="Times New Roman" w:hAnsi="Times New Roman" w:cs="Times New Roman"/>
          <w:sz w:val="24"/>
          <w:szCs w:val="24"/>
        </w:rPr>
        <w:t>2002</w:t>
      </w:r>
      <w:r>
        <w:rPr>
          <w:rFonts w:ascii="Times New Roman" w:hAnsi="Times New Roman" w:cs="Times New Roman"/>
          <w:sz w:val="24"/>
          <w:szCs w:val="24"/>
        </w:rPr>
        <w:t xml:space="preserve">. </w:t>
      </w:r>
    </w:p>
    <w:p w:rsidR="00140745" w:rsidRDefault="00140745" w:rsidP="006F7B8A">
      <w:pPr>
        <w:spacing w:after="0" w:line="240" w:lineRule="auto"/>
        <w:jc w:val="both"/>
        <w:rPr>
          <w:rFonts w:ascii="Times New Roman" w:hAnsi="Times New Roman" w:cs="Times New Roman"/>
          <w:sz w:val="24"/>
          <w:szCs w:val="24"/>
        </w:rPr>
      </w:pPr>
      <w:r w:rsidRPr="00140745">
        <w:rPr>
          <w:rFonts w:ascii="Times New Roman" w:hAnsi="Times New Roman" w:cs="Times New Roman"/>
          <w:sz w:val="24"/>
          <w:szCs w:val="24"/>
        </w:rPr>
        <w:t>SANTOS, M</w:t>
      </w:r>
      <w:r w:rsidR="00CC2140">
        <w:rPr>
          <w:rFonts w:ascii="Times New Roman" w:hAnsi="Times New Roman" w:cs="Times New Roman"/>
          <w:sz w:val="24"/>
          <w:szCs w:val="24"/>
        </w:rPr>
        <w:t xml:space="preserve">. </w:t>
      </w:r>
      <w:r w:rsidRPr="00140745">
        <w:rPr>
          <w:rFonts w:ascii="Times New Roman" w:hAnsi="Times New Roman" w:cs="Times New Roman"/>
          <w:i/>
          <w:sz w:val="24"/>
          <w:szCs w:val="24"/>
        </w:rPr>
        <w:t>Por uma outra globalização</w:t>
      </w:r>
      <w:r w:rsidRPr="00140745">
        <w:rPr>
          <w:rFonts w:ascii="Times New Roman" w:hAnsi="Times New Roman" w:cs="Times New Roman"/>
          <w:sz w:val="24"/>
          <w:szCs w:val="24"/>
        </w:rPr>
        <w:t>: do pensamento único à consciência universal. 9. ed. Rio de Janeiro: Record, 2002.</w:t>
      </w:r>
    </w:p>
    <w:p w:rsidR="006F7B8A" w:rsidRPr="00DE2B95" w:rsidRDefault="005923A9" w:rsidP="006F7B8A">
      <w:pPr>
        <w:spacing w:after="0" w:line="240" w:lineRule="auto"/>
        <w:jc w:val="both"/>
        <w:rPr>
          <w:rFonts w:ascii="Times New Roman" w:hAnsi="Times New Roman" w:cs="Times New Roman"/>
          <w:sz w:val="24"/>
          <w:szCs w:val="24"/>
        </w:rPr>
      </w:pPr>
      <w:r w:rsidRPr="00DE2B95">
        <w:rPr>
          <w:rFonts w:ascii="Times New Roman" w:hAnsi="Times New Roman" w:cs="Times New Roman"/>
          <w:sz w:val="24"/>
          <w:szCs w:val="24"/>
        </w:rPr>
        <w:t>SELVA PEREIRA</w:t>
      </w:r>
      <w:r w:rsidR="006F7B8A" w:rsidRPr="00DE2B95">
        <w:rPr>
          <w:rFonts w:ascii="Times New Roman" w:hAnsi="Times New Roman" w:cs="Times New Roman"/>
          <w:sz w:val="24"/>
          <w:szCs w:val="24"/>
        </w:rPr>
        <w:t>, T</w:t>
      </w:r>
      <w:r w:rsidR="00CC2140" w:rsidRPr="00DE2B95">
        <w:rPr>
          <w:rFonts w:ascii="Times New Roman" w:hAnsi="Times New Roman" w:cs="Times New Roman"/>
          <w:sz w:val="24"/>
          <w:szCs w:val="24"/>
        </w:rPr>
        <w:t xml:space="preserve">. </w:t>
      </w:r>
      <w:r w:rsidR="006F7B8A" w:rsidRPr="00DE2B95">
        <w:rPr>
          <w:rFonts w:ascii="Times New Roman" w:hAnsi="Times New Roman" w:cs="Times New Roman"/>
          <w:sz w:val="24"/>
          <w:szCs w:val="24"/>
        </w:rPr>
        <w:t>A</w:t>
      </w:r>
      <w:r w:rsidR="00CC2140" w:rsidRPr="00DE2B95">
        <w:rPr>
          <w:rFonts w:ascii="Times New Roman" w:hAnsi="Times New Roman" w:cs="Times New Roman"/>
          <w:sz w:val="24"/>
          <w:szCs w:val="24"/>
        </w:rPr>
        <w:t xml:space="preserve">. </w:t>
      </w:r>
      <w:proofErr w:type="spellStart"/>
      <w:r w:rsidR="006F7B8A" w:rsidRPr="00DE2B95">
        <w:rPr>
          <w:rFonts w:ascii="Times New Roman" w:hAnsi="Times New Roman" w:cs="Times New Roman"/>
          <w:sz w:val="24"/>
          <w:szCs w:val="24"/>
        </w:rPr>
        <w:t>Algunos</w:t>
      </w:r>
      <w:proofErr w:type="spellEnd"/>
      <w:r w:rsidR="006F7B8A" w:rsidRPr="00DE2B95">
        <w:rPr>
          <w:rFonts w:ascii="Times New Roman" w:hAnsi="Times New Roman" w:cs="Times New Roman"/>
          <w:sz w:val="24"/>
          <w:szCs w:val="24"/>
        </w:rPr>
        <w:t xml:space="preserve"> </w:t>
      </w:r>
      <w:proofErr w:type="spellStart"/>
      <w:r w:rsidR="006F7B8A" w:rsidRPr="00DE2B95">
        <w:rPr>
          <w:rFonts w:ascii="Times New Roman" w:hAnsi="Times New Roman" w:cs="Times New Roman"/>
          <w:sz w:val="24"/>
          <w:szCs w:val="24"/>
        </w:rPr>
        <w:t>apuntes</w:t>
      </w:r>
      <w:proofErr w:type="spellEnd"/>
      <w:r w:rsidR="006F7B8A" w:rsidRPr="00DE2B95">
        <w:rPr>
          <w:rFonts w:ascii="Times New Roman" w:hAnsi="Times New Roman" w:cs="Times New Roman"/>
          <w:sz w:val="24"/>
          <w:szCs w:val="24"/>
        </w:rPr>
        <w:t xml:space="preserve"> sobre </w:t>
      </w:r>
      <w:proofErr w:type="spellStart"/>
      <w:r w:rsidR="006F7B8A" w:rsidRPr="00DE2B95">
        <w:rPr>
          <w:rFonts w:ascii="Times New Roman" w:hAnsi="Times New Roman" w:cs="Times New Roman"/>
          <w:sz w:val="24"/>
          <w:szCs w:val="24"/>
        </w:rPr>
        <w:t>la</w:t>
      </w:r>
      <w:proofErr w:type="spellEnd"/>
      <w:r w:rsidR="006F7B8A" w:rsidRPr="00DE2B95">
        <w:rPr>
          <w:rFonts w:ascii="Times New Roman" w:hAnsi="Times New Roman" w:cs="Times New Roman"/>
          <w:sz w:val="24"/>
          <w:szCs w:val="24"/>
        </w:rPr>
        <w:t xml:space="preserve"> </w:t>
      </w:r>
      <w:proofErr w:type="spellStart"/>
      <w:r w:rsidR="006F7B8A" w:rsidRPr="00DE2B95">
        <w:rPr>
          <w:rFonts w:ascii="Times New Roman" w:hAnsi="Times New Roman" w:cs="Times New Roman"/>
          <w:sz w:val="24"/>
          <w:szCs w:val="24"/>
        </w:rPr>
        <w:t>traducción</w:t>
      </w:r>
      <w:proofErr w:type="spellEnd"/>
      <w:r w:rsidR="006F7B8A" w:rsidRPr="00DE2B95">
        <w:rPr>
          <w:rFonts w:ascii="Times New Roman" w:hAnsi="Times New Roman" w:cs="Times New Roman"/>
          <w:sz w:val="24"/>
          <w:szCs w:val="24"/>
        </w:rPr>
        <w:t xml:space="preserve"> cultural. </w:t>
      </w:r>
      <w:r w:rsidR="006F7B8A" w:rsidRPr="00C76DD0">
        <w:rPr>
          <w:rFonts w:ascii="Times New Roman" w:hAnsi="Times New Roman" w:cs="Times New Roman"/>
          <w:sz w:val="24"/>
          <w:szCs w:val="24"/>
        </w:rPr>
        <w:t xml:space="preserve">In: </w:t>
      </w:r>
      <w:r w:rsidR="006F7B8A" w:rsidRPr="00C76DD0">
        <w:rPr>
          <w:rFonts w:ascii="Times New Roman" w:hAnsi="Times New Roman" w:cs="Times New Roman"/>
          <w:i/>
          <w:sz w:val="24"/>
          <w:szCs w:val="24"/>
        </w:rPr>
        <w:t xml:space="preserve">Revista </w:t>
      </w:r>
      <w:proofErr w:type="spellStart"/>
      <w:r w:rsidR="006F7B8A" w:rsidRPr="00C76DD0">
        <w:rPr>
          <w:rFonts w:ascii="Times New Roman" w:hAnsi="Times New Roman" w:cs="Times New Roman"/>
          <w:i/>
          <w:sz w:val="24"/>
          <w:szCs w:val="24"/>
        </w:rPr>
        <w:t>Transfer</w:t>
      </w:r>
      <w:proofErr w:type="spellEnd"/>
      <w:r w:rsidR="006F7B8A" w:rsidRPr="00C76DD0">
        <w:rPr>
          <w:rFonts w:ascii="Times New Roman" w:hAnsi="Times New Roman" w:cs="Times New Roman"/>
          <w:sz w:val="24"/>
          <w:szCs w:val="24"/>
        </w:rPr>
        <w:t xml:space="preserve">. v.1. 2010. </w:t>
      </w:r>
      <w:proofErr w:type="spellStart"/>
      <w:r w:rsidR="006F7B8A" w:rsidRPr="00C76DD0">
        <w:rPr>
          <w:rFonts w:ascii="Times New Roman" w:hAnsi="Times New Roman" w:cs="Times New Roman"/>
          <w:sz w:val="24"/>
          <w:szCs w:val="24"/>
        </w:rPr>
        <w:t>Disponible</w:t>
      </w:r>
      <w:proofErr w:type="spellEnd"/>
      <w:r w:rsidR="006F7B8A" w:rsidRPr="00C76DD0">
        <w:rPr>
          <w:rFonts w:ascii="Times New Roman" w:hAnsi="Times New Roman" w:cs="Times New Roman"/>
          <w:sz w:val="24"/>
          <w:szCs w:val="24"/>
        </w:rPr>
        <w:t xml:space="preserve"> </w:t>
      </w:r>
      <w:proofErr w:type="spellStart"/>
      <w:r w:rsidR="006F7B8A" w:rsidRPr="00C76DD0">
        <w:rPr>
          <w:rFonts w:ascii="Times New Roman" w:hAnsi="Times New Roman" w:cs="Times New Roman"/>
          <w:sz w:val="24"/>
          <w:szCs w:val="24"/>
        </w:rPr>
        <w:t>en</w:t>
      </w:r>
      <w:proofErr w:type="spellEnd"/>
      <w:r w:rsidR="006F7B8A" w:rsidRPr="00C76DD0">
        <w:rPr>
          <w:rFonts w:ascii="Times New Roman" w:hAnsi="Times New Roman" w:cs="Times New Roman"/>
          <w:sz w:val="24"/>
          <w:szCs w:val="24"/>
        </w:rPr>
        <w:t xml:space="preserve">: </w:t>
      </w:r>
      <w:hyperlink r:id="rId11" w:history="1">
        <w:r w:rsidR="006F7B8A" w:rsidRPr="00DE2B95">
          <w:rPr>
            <w:rStyle w:val="Hyperlink"/>
            <w:rFonts w:ascii="Times New Roman" w:hAnsi="Times New Roman" w:cs="Times New Roman"/>
            <w:sz w:val="24"/>
            <w:szCs w:val="24"/>
          </w:rPr>
          <w:t>http://www.raco.cat/index.php/Transfer/article/viewFile/203897/272408</w:t>
        </w:r>
      </w:hyperlink>
      <w:r w:rsidR="006F7B8A" w:rsidRPr="00DE2B95">
        <w:rPr>
          <w:rFonts w:ascii="Times New Roman" w:hAnsi="Times New Roman" w:cs="Times New Roman"/>
          <w:sz w:val="24"/>
          <w:szCs w:val="24"/>
        </w:rPr>
        <w:t xml:space="preserve">. </w:t>
      </w:r>
      <w:proofErr w:type="spellStart"/>
      <w:r w:rsidR="006F7B8A" w:rsidRPr="00DE2B95">
        <w:rPr>
          <w:rFonts w:ascii="Times New Roman" w:hAnsi="Times New Roman" w:cs="Times New Roman"/>
          <w:sz w:val="24"/>
          <w:szCs w:val="24"/>
        </w:rPr>
        <w:t>Acceso</w:t>
      </w:r>
      <w:proofErr w:type="spellEnd"/>
      <w:r w:rsidR="006F7B8A" w:rsidRPr="00DE2B95">
        <w:rPr>
          <w:rFonts w:ascii="Times New Roman" w:hAnsi="Times New Roman" w:cs="Times New Roman"/>
          <w:sz w:val="24"/>
          <w:szCs w:val="24"/>
        </w:rPr>
        <w:t xml:space="preserve"> </w:t>
      </w:r>
      <w:proofErr w:type="spellStart"/>
      <w:r w:rsidR="006F7B8A" w:rsidRPr="00DE2B95">
        <w:rPr>
          <w:rFonts w:ascii="Times New Roman" w:hAnsi="Times New Roman" w:cs="Times New Roman"/>
          <w:sz w:val="24"/>
          <w:szCs w:val="24"/>
        </w:rPr>
        <w:t>en</w:t>
      </w:r>
      <w:proofErr w:type="spellEnd"/>
      <w:r w:rsidR="006F7B8A" w:rsidRPr="00DE2B95">
        <w:rPr>
          <w:rFonts w:ascii="Times New Roman" w:hAnsi="Times New Roman" w:cs="Times New Roman"/>
          <w:sz w:val="24"/>
          <w:szCs w:val="24"/>
        </w:rPr>
        <w:t xml:space="preserve">: 25/02/2019. </w:t>
      </w:r>
    </w:p>
    <w:p w:rsidR="008748D2" w:rsidRDefault="008748D2" w:rsidP="006F7B8A">
      <w:pPr>
        <w:spacing w:after="0" w:line="240" w:lineRule="auto"/>
        <w:jc w:val="both"/>
        <w:rPr>
          <w:rFonts w:ascii="Times New Roman" w:hAnsi="Times New Roman" w:cs="Times New Roman"/>
          <w:sz w:val="24"/>
          <w:szCs w:val="24"/>
          <w:lang w:val="es-ES"/>
        </w:rPr>
      </w:pPr>
      <w:r w:rsidRPr="008748D2">
        <w:rPr>
          <w:rFonts w:ascii="Times New Roman" w:hAnsi="Times New Roman" w:cs="Times New Roman"/>
          <w:sz w:val="24"/>
          <w:szCs w:val="24"/>
        </w:rPr>
        <w:t xml:space="preserve">TRAVAGLIA, L. C. </w:t>
      </w:r>
      <w:r w:rsidRPr="008748D2">
        <w:rPr>
          <w:rFonts w:ascii="Times New Roman" w:hAnsi="Times New Roman" w:cs="Times New Roman"/>
          <w:i/>
          <w:sz w:val="24"/>
          <w:szCs w:val="24"/>
        </w:rPr>
        <w:t>Gramática e interação</w:t>
      </w:r>
      <w:r w:rsidRPr="008748D2">
        <w:rPr>
          <w:rFonts w:ascii="Times New Roman" w:hAnsi="Times New Roman" w:cs="Times New Roman"/>
          <w:sz w:val="24"/>
          <w:szCs w:val="24"/>
        </w:rPr>
        <w:t xml:space="preserve">: uma proposta para o ensino de gramática no 1º e 2º graus. </w:t>
      </w:r>
      <w:r w:rsidRPr="00AB40A1">
        <w:rPr>
          <w:rFonts w:ascii="Times New Roman" w:hAnsi="Times New Roman" w:cs="Times New Roman"/>
          <w:sz w:val="24"/>
          <w:szCs w:val="24"/>
          <w:lang w:val="es-ES"/>
        </w:rPr>
        <w:t>São Paulo: Cortez, 2000.</w:t>
      </w:r>
    </w:p>
    <w:p w:rsidR="00C62010" w:rsidRDefault="00AB40A1" w:rsidP="00AB40A1">
      <w:pPr>
        <w:spacing w:after="0" w:line="240" w:lineRule="auto"/>
        <w:jc w:val="both"/>
        <w:rPr>
          <w:rFonts w:ascii="Times New Roman" w:hAnsi="Times New Roman" w:cs="Times New Roman"/>
          <w:sz w:val="24"/>
          <w:szCs w:val="24"/>
          <w:lang w:val="es-ES"/>
        </w:rPr>
      </w:pPr>
      <w:r w:rsidRPr="00AB40A1">
        <w:rPr>
          <w:rFonts w:ascii="Times New Roman" w:hAnsi="Times New Roman" w:cs="Times New Roman"/>
          <w:sz w:val="24"/>
          <w:szCs w:val="24"/>
          <w:lang w:val="es-ES"/>
        </w:rPr>
        <w:t>WALSH</w:t>
      </w:r>
      <w:r>
        <w:rPr>
          <w:rFonts w:ascii="Times New Roman" w:hAnsi="Times New Roman" w:cs="Times New Roman"/>
          <w:sz w:val="24"/>
          <w:szCs w:val="24"/>
          <w:lang w:val="es-ES"/>
        </w:rPr>
        <w:t xml:space="preserve">, </w:t>
      </w:r>
      <w:r w:rsidRPr="00AB40A1">
        <w:rPr>
          <w:rFonts w:ascii="Times New Roman" w:hAnsi="Times New Roman" w:cs="Times New Roman"/>
          <w:sz w:val="24"/>
          <w:szCs w:val="24"/>
          <w:lang w:val="es-ES"/>
        </w:rPr>
        <w:t>C</w:t>
      </w:r>
      <w:r w:rsidR="00CD2FBC">
        <w:rPr>
          <w:rFonts w:ascii="Times New Roman" w:hAnsi="Times New Roman" w:cs="Times New Roman"/>
          <w:sz w:val="24"/>
          <w:szCs w:val="24"/>
          <w:lang w:val="es-ES"/>
        </w:rPr>
        <w:t>.</w:t>
      </w:r>
      <w:r w:rsidR="00A93A40">
        <w:rPr>
          <w:rFonts w:ascii="Times New Roman" w:hAnsi="Times New Roman" w:cs="Times New Roman"/>
          <w:sz w:val="24"/>
          <w:szCs w:val="24"/>
          <w:lang w:val="es-ES"/>
        </w:rPr>
        <w:t xml:space="preserve"> </w:t>
      </w:r>
      <w:r w:rsidRPr="00AB40A1">
        <w:rPr>
          <w:rFonts w:ascii="Times New Roman" w:hAnsi="Times New Roman" w:cs="Times New Roman"/>
          <w:sz w:val="24"/>
          <w:szCs w:val="24"/>
          <w:lang w:val="es-ES"/>
        </w:rPr>
        <w:t>Intercultur</w:t>
      </w:r>
      <w:r w:rsidR="00D6667E">
        <w:rPr>
          <w:rFonts w:ascii="Times New Roman" w:hAnsi="Times New Roman" w:cs="Times New Roman"/>
          <w:sz w:val="24"/>
          <w:szCs w:val="24"/>
          <w:lang w:val="es-ES"/>
        </w:rPr>
        <w:t xml:space="preserve">alidad y </w:t>
      </w:r>
      <w:proofErr w:type="spellStart"/>
      <w:r w:rsidR="00D6667E">
        <w:rPr>
          <w:rFonts w:ascii="Times New Roman" w:hAnsi="Times New Roman" w:cs="Times New Roman"/>
          <w:sz w:val="24"/>
          <w:szCs w:val="24"/>
          <w:lang w:val="es-ES"/>
        </w:rPr>
        <w:t>colonialidad</w:t>
      </w:r>
      <w:proofErr w:type="spellEnd"/>
      <w:r w:rsidR="00D6667E">
        <w:rPr>
          <w:rFonts w:ascii="Times New Roman" w:hAnsi="Times New Roman" w:cs="Times New Roman"/>
          <w:sz w:val="24"/>
          <w:szCs w:val="24"/>
          <w:lang w:val="es-ES"/>
        </w:rPr>
        <w:t xml:space="preserve"> del poder</w:t>
      </w:r>
      <w:bookmarkStart w:id="0" w:name="_GoBack"/>
      <w:bookmarkEnd w:id="0"/>
      <w:r>
        <w:rPr>
          <w:rFonts w:ascii="Times New Roman" w:hAnsi="Times New Roman" w:cs="Times New Roman"/>
          <w:sz w:val="24"/>
          <w:szCs w:val="24"/>
          <w:lang w:val="es-ES"/>
        </w:rPr>
        <w:t xml:space="preserve">. In: </w:t>
      </w:r>
      <w:r w:rsidRPr="00AB40A1">
        <w:rPr>
          <w:rFonts w:ascii="Times New Roman" w:hAnsi="Times New Roman" w:cs="Times New Roman"/>
          <w:sz w:val="24"/>
          <w:szCs w:val="24"/>
          <w:lang w:val="es-ES"/>
        </w:rPr>
        <w:t>CASTRO-GÓMEZ</w:t>
      </w:r>
      <w:r>
        <w:rPr>
          <w:rFonts w:ascii="Times New Roman" w:hAnsi="Times New Roman" w:cs="Times New Roman"/>
          <w:sz w:val="24"/>
          <w:szCs w:val="24"/>
          <w:lang w:val="es-ES"/>
        </w:rPr>
        <w:t>, S</w:t>
      </w:r>
      <w:r w:rsidR="00CD2FBC">
        <w:rPr>
          <w:rFonts w:ascii="Times New Roman" w:hAnsi="Times New Roman" w:cs="Times New Roman"/>
          <w:sz w:val="24"/>
          <w:szCs w:val="24"/>
          <w:lang w:val="es-ES"/>
        </w:rPr>
        <w:t>.</w:t>
      </w:r>
      <w:r>
        <w:rPr>
          <w:rFonts w:ascii="Times New Roman" w:hAnsi="Times New Roman" w:cs="Times New Roman"/>
          <w:sz w:val="24"/>
          <w:szCs w:val="24"/>
          <w:lang w:val="es-ES"/>
        </w:rPr>
        <w:t>;</w:t>
      </w:r>
      <w:r w:rsidRPr="00AB40A1">
        <w:rPr>
          <w:rFonts w:ascii="Times New Roman" w:hAnsi="Times New Roman" w:cs="Times New Roman"/>
          <w:sz w:val="24"/>
          <w:szCs w:val="24"/>
          <w:lang w:val="es-ES"/>
        </w:rPr>
        <w:t xml:space="preserve"> GROSFOGUEL</w:t>
      </w:r>
      <w:r>
        <w:rPr>
          <w:rFonts w:ascii="Times New Roman" w:hAnsi="Times New Roman" w:cs="Times New Roman"/>
          <w:sz w:val="24"/>
          <w:szCs w:val="24"/>
          <w:lang w:val="es-ES"/>
        </w:rPr>
        <w:t xml:space="preserve">, </w:t>
      </w:r>
      <w:r w:rsidRPr="00AB40A1">
        <w:rPr>
          <w:rFonts w:ascii="Times New Roman" w:hAnsi="Times New Roman" w:cs="Times New Roman"/>
          <w:sz w:val="24"/>
          <w:szCs w:val="24"/>
          <w:lang w:val="es-ES"/>
        </w:rPr>
        <w:t>R</w:t>
      </w:r>
      <w:r w:rsidR="00CD2FBC">
        <w:rPr>
          <w:rFonts w:ascii="Times New Roman" w:hAnsi="Times New Roman" w:cs="Times New Roman"/>
          <w:sz w:val="24"/>
          <w:szCs w:val="24"/>
          <w:lang w:val="es-ES"/>
        </w:rPr>
        <w:t xml:space="preserve">. </w:t>
      </w:r>
      <w:r>
        <w:rPr>
          <w:rFonts w:ascii="Times New Roman" w:hAnsi="Times New Roman" w:cs="Times New Roman"/>
          <w:sz w:val="24"/>
          <w:szCs w:val="24"/>
          <w:lang w:val="es-ES"/>
        </w:rPr>
        <w:t>(</w:t>
      </w:r>
      <w:proofErr w:type="spellStart"/>
      <w:r>
        <w:rPr>
          <w:rFonts w:ascii="Times New Roman" w:hAnsi="Times New Roman" w:cs="Times New Roman"/>
          <w:sz w:val="24"/>
          <w:szCs w:val="24"/>
          <w:lang w:val="es-ES"/>
        </w:rPr>
        <w:t>comp</w:t>
      </w:r>
      <w:proofErr w:type="spellEnd"/>
      <w:r>
        <w:rPr>
          <w:rFonts w:ascii="Times New Roman" w:hAnsi="Times New Roman" w:cs="Times New Roman"/>
          <w:sz w:val="24"/>
          <w:szCs w:val="24"/>
          <w:lang w:val="es-ES"/>
        </w:rPr>
        <w:t xml:space="preserve">). </w:t>
      </w:r>
      <w:r>
        <w:rPr>
          <w:rFonts w:ascii="Times New Roman" w:hAnsi="Times New Roman" w:cs="Times New Roman"/>
          <w:i/>
          <w:sz w:val="24"/>
          <w:szCs w:val="24"/>
          <w:lang w:val="es-ES"/>
        </w:rPr>
        <w:t xml:space="preserve">El giro </w:t>
      </w:r>
      <w:proofErr w:type="spellStart"/>
      <w:r>
        <w:rPr>
          <w:rFonts w:ascii="Times New Roman" w:hAnsi="Times New Roman" w:cs="Times New Roman"/>
          <w:i/>
          <w:sz w:val="24"/>
          <w:szCs w:val="24"/>
          <w:lang w:val="es-ES"/>
        </w:rPr>
        <w:t>decolonial</w:t>
      </w:r>
      <w:proofErr w:type="spellEnd"/>
      <w:r>
        <w:rPr>
          <w:rFonts w:ascii="Times New Roman" w:hAnsi="Times New Roman" w:cs="Times New Roman"/>
          <w:i/>
          <w:sz w:val="24"/>
          <w:szCs w:val="24"/>
          <w:lang w:val="es-ES"/>
        </w:rPr>
        <w:t xml:space="preserve">: </w:t>
      </w:r>
      <w:r w:rsidRPr="00AB40A1">
        <w:rPr>
          <w:rFonts w:ascii="Times New Roman" w:hAnsi="Times New Roman" w:cs="Times New Roman"/>
          <w:sz w:val="24"/>
          <w:szCs w:val="24"/>
          <w:lang w:val="es-ES"/>
        </w:rPr>
        <w:t>reflexiones para una diversidad epistémica más allá del capitalismo global</w:t>
      </w:r>
      <w:r>
        <w:rPr>
          <w:rFonts w:ascii="Times New Roman" w:hAnsi="Times New Roman" w:cs="Times New Roman"/>
          <w:sz w:val="24"/>
          <w:szCs w:val="24"/>
          <w:lang w:val="es-ES"/>
        </w:rPr>
        <w:t xml:space="preserve">. </w:t>
      </w:r>
      <w:r w:rsidRPr="00AB40A1">
        <w:rPr>
          <w:rFonts w:ascii="Times New Roman" w:hAnsi="Times New Roman" w:cs="Times New Roman"/>
          <w:sz w:val="24"/>
          <w:szCs w:val="24"/>
          <w:lang w:val="es-ES"/>
        </w:rPr>
        <w:t>Bogotá: Siglo del Hombre Editores</w:t>
      </w:r>
      <w:r>
        <w:rPr>
          <w:rFonts w:ascii="Times New Roman" w:hAnsi="Times New Roman" w:cs="Times New Roman"/>
          <w:sz w:val="24"/>
          <w:szCs w:val="24"/>
          <w:lang w:val="es-ES"/>
        </w:rPr>
        <w:t xml:space="preserve">, 2007. </w:t>
      </w:r>
    </w:p>
    <w:p w:rsidR="003E4AC9" w:rsidRPr="00AB40A1" w:rsidRDefault="003E4AC9" w:rsidP="003E4AC9">
      <w:pPr>
        <w:spacing w:after="0"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WALSH, C</w:t>
      </w:r>
      <w:r w:rsidR="00CD2FBC">
        <w:rPr>
          <w:rFonts w:ascii="Times New Roman" w:hAnsi="Times New Roman" w:cs="Times New Roman"/>
          <w:sz w:val="24"/>
          <w:szCs w:val="24"/>
          <w:lang w:val="es-ES"/>
        </w:rPr>
        <w:t xml:space="preserve">. </w:t>
      </w:r>
      <w:r w:rsidRPr="003E4AC9">
        <w:rPr>
          <w:rFonts w:ascii="Times New Roman" w:hAnsi="Times New Roman" w:cs="Times New Roman"/>
          <w:sz w:val="24"/>
          <w:szCs w:val="24"/>
          <w:lang w:val="es-ES"/>
        </w:rPr>
        <w:t>Interculturalidad y (de</w:t>
      </w:r>
      <w:proofErr w:type="gramStart"/>
      <w:r w:rsidRPr="003E4AC9">
        <w:rPr>
          <w:rFonts w:ascii="Times New Roman" w:hAnsi="Times New Roman" w:cs="Times New Roman"/>
          <w:sz w:val="24"/>
          <w:szCs w:val="24"/>
          <w:lang w:val="es-ES"/>
        </w:rPr>
        <w:t>)</w:t>
      </w:r>
      <w:proofErr w:type="spellStart"/>
      <w:r w:rsidRPr="003E4AC9">
        <w:rPr>
          <w:rFonts w:ascii="Times New Roman" w:hAnsi="Times New Roman" w:cs="Times New Roman"/>
          <w:sz w:val="24"/>
          <w:szCs w:val="24"/>
          <w:lang w:val="es-ES"/>
        </w:rPr>
        <w:t>colonialidad</w:t>
      </w:r>
      <w:proofErr w:type="spellEnd"/>
      <w:proofErr w:type="gramEnd"/>
      <w:r w:rsidRPr="003E4AC9">
        <w:rPr>
          <w:rFonts w:ascii="Times New Roman" w:hAnsi="Times New Roman" w:cs="Times New Roman"/>
          <w:sz w:val="24"/>
          <w:szCs w:val="24"/>
          <w:lang w:val="es-ES"/>
        </w:rPr>
        <w:t>: Perspectivas críticas</w:t>
      </w:r>
      <w:r>
        <w:rPr>
          <w:rFonts w:ascii="Times New Roman" w:hAnsi="Times New Roman" w:cs="Times New Roman"/>
          <w:sz w:val="24"/>
          <w:szCs w:val="24"/>
          <w:lang w:val="es-ES"/>
        </w:rPr>
        <w:t xml:space="preserve"> </w:t>
      </w:r>
      <w:r w:rsidRPr="003E4AC9">
        <w:rPr>
          <w:rFonts w:ascii="Times New Roman" w:hAnsi="Times New Roman" w:cs="Times New Roman"/>
          <w:sz w:val="24"/>
          <w:szCs w:val="24"/>
          <w:lang w:val="es-ES"/>
        </w:rPr>
        <w:t>y políticas</w:t>
      </w:r>
      <w:r>
        <w:rPr>
          <w:rFonts w:ascii="Times New Roman" w:hAnsi="Times New Roman" w:cs="Times New Roman"/>
          <w:sz w:val="24"/>
          <w:szCs w:val="24"/>
          <w:lang w:val="es-ES"/>
        </w:rPr>
        <w:t xml:space="preserve">. In: </w:t>
      </w:r>
      <w:proofErr w:type="spellStart"/>
      <w:r w:rsidR="00DC4831" w:rsidRPr="00DC4831">
        <w:rPr>
          <w:rFonts w:ascii="Times New Roman" w:hAnsi="Times New Roman" w:cs="Times New Roman"/>
          <w:i/>
          <w:sz w:val="24"/>
          <w:szCs w:val="24"/>
          <w:lang w:val="es-ES"/>
        </w:rPr>
        <w:t>Visão</w:t>
      </w:r>
      <w:proofErr w:type="spellEnd"/>
      <w:r w:rsidR="00DC4831" w:rsidRPr="00DC4831">
        <w:rPr>
          <w:rFonts w:ascii="Times New Roman" w:hAnsi="Times New Roman" w:cs="Times New Roman"/>
          <w:i/>
          <w:sz w:val="24"/>
          <w:szCs w:val="24"/>
          <w:lang w:val="es-ES"/>
        </w:rPr>
        <w:t xml:space="preserve"> Global</w:t>
      </w:r>
      <w:r w:rsidR="00DC4831">
        <w:rPr>
          <w:rFonts w:ascii="Times New Roman" w:hAnsi="Times New Roman" w:cs="Times New Roman"/>
          <w:sz w:val="24"/>
          <w:szCs w:val="24"/>
          <w:lang w:val="es-ES"/>
        </w:rPr>
        <w:t xml:space="preserve">, </w:t>
      </w:r>
      <w:proofErr w:type="spellStart"/>
      <w:r w:rsidR="00DC4831">
        <w:rPr>
          <w:rFonts w:ascii="Times New Roman" w:hAnsi="Times New Roman" w:cs="Times New Roman"/>
          <w:sz w:val="24"/>
          <w:szCs w:val="24"/>
          <w:lang w:val="es-ES"/>
        </w:rPr>
        <w:t>Joaçaba</w:t>
      </w:r>
      <w:proofErr w:type="spellEnd"/>
      <w:r w:rsidR="00DC4831">
        <w:rPr>
          <w:rFonts w:ascii="Times New Roman" w:hAnsi="Times New Roman" w:cs="Times New Roman"/>
          <w:sz w:val="24"/>
          <w:szCs w:val="24"/>
          <w:lang w:val="es-ES"/>
        </w:rPr>
        <w:t>. v. 15, n. 1-2, p. 61-74.</w:t>
      </w:r>
      <w:r w:rsidR="00DC4831" w:rsidRPr="00DC4831">
        <w:rPr>
          <w:rFonts w:ascii="Times New Roman" w:hAnsi="Times New Roman" w:cs="Times New Roman"/>
          <w:sz w:val="24"/>
          <w:szCs w:val="24"/>
          <w:lang w:val="es-ES"/>
        </w:rPr>
        <w:t xml:space="preserve"> 2012</w:t>
      </w:r>
      <w:r w:rsidR="00DC4831">
        <w:rPr>
          <w:rFonts w:ascii="Times New Roman" w:hAnsi="Times New Roman" w:cs="Times New Roman"/>
          <w:sz w:val="24"/>
          <w:szCs w:val="24"/>
          <w:lang w:val="es-ES"/>
        </w:rPr>
        <w:t xml:space="preserve">. </w:t>
      </w:r>
    </w:p>
    <w:p w:rsidR="00326027" w:rsidRDefault="00C62010" w:rsidP="00AB40A1">
      <w:pPr>
        <w:spacing w:after="0"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ZIZEK, S</w:t>
      </w:r>
      <w:r w:rsidR="00CD2FBC">
        <w:rPr>
          <w:rFonts w:ascii="Times New Roman" w:hAnsi="Times New Roman" w:cs="Times New Roman"/>
          <w:sz w:val="24"/>
          <w:szCs w:val="24"/>
          <w:lang w:val="es-ES"/>
        </w:rPr>
        <w:t xml:space="preserve">. </w:t>
      </w:r>
      <w:r w:rsidRPr="001A3D41">
        <w:rPr>
          <w:rFonts w:ascii="Times New Roman" w:hAnsi="Times New Roman" w:cs="Times New Roman"/>
          <w:i/>
          <w:sz w:val="24"/>
          <w:szCs w:val="24"/>
          <w:lang w:val="es-ES"/>
        </w:rPr>
        <w:t>En defensa de la intolerancia</w:t>
      </w:r>
      <w:r>
        <w:rPr>
          <w:rFonts w:ascii="Times New Roman" w:hAnsi="Times New Roman" w:cs="Times New Roman"/>
          <w:sz w:val="24"/>
          <w:szCs w:val="24"/>
          <w:lang w:val="es-ES"/>
        </w:rPr>
        <w:t xml:space="preserve">. </w:t>
      </w:r>
      <w:r w:rsidR="001009B6">
        <w:rPr>
          <w:rFonts w:ascii="Times New Roman" w:hAnsi="Times New Roman" w:cs="Times New Roman"/>
          <w:sz w:val="24"/>
          <w:szCs w:val="24"/>
          <w:lang w:val="es-ES"/>
        </w:rPr>
        <w:t xml:space="preserve">Madrid: </w:t>
      </w:r>
      <w:r>
        <w:rPr>
          <w:rFonts w:ascii="Times New Roman" w:hAnsi="Times New Roman" w:cs="Times New Roman"/>
          <w:sz w:val="24"/>
          <w:szCs w:val="24"/>
          <w:lang w:val="es-ES"/>
        </w:rPr>
        <w:t xml:space="preserve">Ediciones </w:t>
      </w:r>
      <w:proofErr w:type="spellStart"/>
      <w:r>
        <w:rPr>
          <w:rFonts w:ascii="Times New Roman" w:hAnsi="Times New Roman" w:cs="Times New Roman"/>
          <w:sz w:val="24"/>
          <w:szCs w:val="24"/>
          <w:lang w:val="es-ES"/>
        </w:rPr>
        <w:t>Sequitur</w:t>
      </w:r>
      <w:proofErr w:type="spellEnd"/>
      <w:r>
        <w:rPr>
          <w:rFonts w:ascii="Times New Roman" w:hAnsi="Times New Roman" w:cs="Times New Roman"/>
          <w:sz w:val="24"/>
          <w:szCs w:val="24"/>
          <w:lang w:val="es-ES"/>
        </w:rPr>
        <w:t xml:space="preserve">, 2007. </w:t>
      </w:r>
    </w:p>
    <w:sectPr w:rsidR="00326027" w:rsidSect="000342F1">
      <w:pgSz w:w="11906" w:h="16838"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1980" w:rsidRDefault="00441980" w:rsidP="00FE32DF">
      <w:pPr>
        <w:spacing w:after="0" w:line="240" w:lineRule="auto"/>
      </w:pPr>
      <w:r>
        <w:separator/>
      </w:r>
    </w:p>
  </w:endnote>
  <w:endnote w:type="continuationSeparator" w:id="0">
    <w:p w:rsidR="00441980" w:rsidRDefault="00441980" w:rsidP="00FE3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1980" w:rsidRDefault="00441980" w:rsidP="00FE32DF">
      <w:pPr>
        <w:spacing w:after="0" w:line="240" w:lineRule="auto"/>
      </w:pPr>
      <w:r>
        <w:separator/>
      </w:r>
    </w:p>
  </w:footnote>
  <w:footnote w:type="continuationSeparator" w:id="0">
    <w:p w:rsidR="00441980" w:rsidRDefault="00441980" w:rsidP="00FE32DF">
      <w:pPr>
        <w:spacing w:after="0" w:line="240" w:lineRule="auto"/>
      </w:pPr>
      <w:r>
        <w:continuationSeparator/>
      </w:r>
    </w:p>
  </w:footnote>
  <w:footnote w:id="1">
    <w:p w:rsidR="000C66DA" w:rsidRPr="009E1CEF" w:rsidRDefault="000C66DA" w:rsidP="009E1CEF">
      <w:pPr>
        <w:pStyle w:val="Textodenotaderodap"/>
        <w:jc w:val="both"/>
        <w:rPr>
          <w:rFonts w:ascii="Times New Roman" w:hAnsi="Times New Roman" w:cs="Times New Roman"/>
        </w:rPr>
      </w:pPr>
      <w:r w:rsidRPr="00BB7175">
        <w:rPr>
          <w:rStyle w:val="Refdenotaderodap"/>
          <w:rFonts w:ascii="Times New Roman" w:hAnsi="Times New Roman" w:cs="Times New Roman"/>
        </w:rPr>
        <w:t>*</w:t>
      </w:r>
      <w:r w:rsidRPr="00BB7175">
        <w:rPr>
          <w:rFonts w:ascii="Times New Roman" w:hAnsi="Times New Roman" w:cs="Times New Roman"/>
        </w:rPr>
        <w:t xml:space="preserve"> </w:t>
      </w:r>
      <w:r w:rsidRPr="009E1CEF">
        <w:rPr>
          <w:rFonts w:ascii="Times New Roman" w:hAnsi="Times New Roman" w:cs="Times New Roman"/>
        </w:rPr>
        <w:t>Professora doutora do curso de Letras/Espanhol da Universidade Federal de Rondônia</w:t>
      </w:r>
      <w:r w:rsidR="00F2335A">
        <w:rPr>
          <w:rFonts w:ascii="Times New Roman" w:hAnsi="Times New Roman" w:cs="Times New Roman"/>
        </w:rPr>
        <w:t xml:space="preserve"> (UNIR), </w:t>
      </w:r>
      <w:r w:rsidR="00F2335A" w:rsidRPr="001776BE">
        <w:rPr>
          <w:rFonts w:ascii="Times New Roman" w:hAnsi="Times New Roman" w:cs="Times New Roman"/>
          <w:i/>
        </w:rPr>
        <w:t xml:space="preserve">Campus </w:t>
      </w:r>
      <w:r w:rsidR="00F2335A">
        <w:rPr>
          <w:rFonts w:ascii="Times New Roman" w:hAnsi="Times New Roman" w:cs="Times New Roman"/>
        </w:rPr>
        <w:t>Porto Velho/RO - BR 364, 9 Km, sentido Rio Branco/AC</w:t>
      </w:r>
      <w:r w:rsidRPr="009E1CEF">
        <w:rPr>
          <w:rFonts w:ascii="Times New Roman" w:hAnsi="Times New Roman" w:cs="Times New Roman"/>
        </w:rPr>
        <w:t xml:space="preserve">. E-mail: </w:t>
      </w:r>
      <w:hyperlink r:id="rId1" w:history="1">
        <w:r w:rsidRPr="009E1CEF">
          <w:rPr>
            <w:rStyle w:val="Hyperlink"/>
            <w:rFonts w:ascii="Times New Roman" w:hAnsi="Times New Roman" w:cs="Times New Roman"/>
          </w:rPr>
          <w:t>maioli.juliana@unir.br</w:t>
        </w:r>
      </w:hyperlink>
      <w:r w:rsidRPr="009E1CEF">
        <w:rPr>
          <w:rFonts w:ascii="Times New Roman" w:hAnsi="Times New Roman" w:cs="Times New Roman"/>
        </w:rPr>
        <w:t xml:space="preserve">. </w:t>
      </w:r>
    </w:p>
  </w:footnote>
  <w:footnote w:id="2">
    <w:p w:rsidR="000C66DA" w:rsidRPr="003A4A1F" w:rsidRDefault="000C66DA" w:rsidP="00FE32DF">
      <w:pPr>
        <w:pStyle w:val="Textodenotaderodap"/>
        <w:rPr>
          <w:rFonts w:ascii="Times New Roman" w:hAnsi="Times New Roman" w:cs="Times New Roman"/>
        </w:rPr>
      </w:pPr>
      <w:r>
        <w:rPr>
          <w:rStyle w:val="Refdenotaderodap"/>
        </w:rPr>
        <w:footnoteRef/>
      </w:r>
      <w:r>
        <w:t xml:space="preserve"> </w:t>
      </w:r>
      <w:r>
        <w:rPr>
          <w:rFonts w:ascii="Times New Roman" w:hAnsi="Times New Roman" w:cs="Times New Roman"/>
        </w:rPr>
        <w:t>O e</w:t>
      </w:r>
      <w:r w:rsidRPr="003A4A1F">
        <w:rPr>
          <w:rFonts w:ascii="Times New Roman" w:hAnsi="Times New Roman" w:cs="Times New Roman"/>
        </w:rPr>
        <w:t xml:space="preserve">ndereço </w:t>
      </w:r>
      <w:r>
        <w:rPr>
          <w:rFonts w:ascii="Times New Roman" w:hAnsi="Times New Roman" w:cs="Times New Roman"/>
        </w:rPr>
        <w:t xml:space="preserve">eletrônico </w:t>
      </w:r>
      <w:r w:rsidRPr="003A4A1F">
        <w:rPr>
          <w:rFonts w:ascii="Times New Roman" w:hAnsi="Times New Roman" w:cs="Times New Roman"/>
        </w:rPr>
        <w:t>do blog</w:t>
      </w:r>
      <w:r>
        <w:rPr>
          <w:rFonts w:ascii="Times New Roman" w:hAnsi="Times New Roman" w:cs="Times New Roman"/>
        </w:rPr>
        <w:t xml:space="preserve"> é</w:t>
      </w:r>
      <w:r w:rsidRPr="003A4A1F">
        <w:rPr>
          <w:rFonts w:ascii="Times New Roman" w:hAnsi="Times New Roman" w:cs="Times New Roman"/>
        </w:rPr>
        <w:t xml:space="preserve"> </w:t>
      </w:r>
      <w:hyperlink r:id="rId2" w:history="1">
        <w:r w:rsidRPr="009B14C9">
          <w:rPr>
            <w:rStyle w:val="Hyperlink"/>
            <w:rFonts w:ascii="Times New Roman" w:hAnsi="Times New Roman" w:cs="Times New Roman"/>
          </w:rPr>
          <w:t>http://andresneuman.blogspot.com/</w:t>
        </w:r>
      </w:hyperlink>
      <w:r>
        <w:rPr>
          <w:rFonts w:ascii="Times New Roman" w:hAnsi="Times New Roman" w:cs="Times New Roman"/>
        </w:rPr>
        <w:t xml:space="preserve">. </w:t>
      </w:r>
    </w:p>
  </w:footnote>
  <w:footnote w:id="3">
    <w:p w:rsidR="000C66DA" w:rsidRPr="00AE0B34" w:rsidRDefault="000C66DA" w:rsidP="00FE32DF">
      <w:pPr>
        <w:pStyle w:val="Textodenotaderodap"/>
        <w:jc w:val="both"/>
        <w:rPr>
          <w:rFonts w:ascii="Times New Roman" w:hAnsi="Times New Roman" w:cs="Times New Roman"/>
        </w:rPr>
      </w:pPr>
      <w:r>
        <w:rPr>
          <w:rStyle w:val="Refdenotaderodap"/>
        </w:rPr>
        <w:footnoteRef/>
      </w:r>
      <w:r>
        <w:t xml:space="preserve">  </w:t>
      </w:r>
      <w:r w:rsidRPr="00AE0B34">
        <w:rPr>
          <w:rFonts w:ascii="Times New Roman" w:hAnsi="Times New Roman" w:cs="Times New Roman"/>
        </w:rPr>
        <w:t xml:space="preserve">A concepção interacionista da linguagem nas </w:t>
      </w:r>
      <w:proofErr w:type="spellStart"/>
      <w:r w:rsidRPr="00AE0B34">
        <w:rPr>
          <w:rFonts w:ascii="Times New Roman" w:hAnsi="Times New Roman" w:cs="Times New Roman"/>
        </w:rPr>
        <w:t>OCEM´s</w:t>
      </w:r>
      <w:proofErr w:type="spellEnd"/>
      <w:r w:rsidRPr="00AE0B34">
        <w:rPr>
          <w:rFonts w:ascii="Times New Roman" w:hAnsi="Times New Roman" w:cs="Times New Roman"/>
        </w:rPr>
        <w:t xml:space="preserve"> é fundamentada pelos estudos desenvolvidos por essa vertente no escopo da </w:t>
      </w:r>
      <w:proofErr w:type="spellStart"/>
      <w:r w:rsidRPr="00AE0B34">
        <w:rPr>
          <w:rFonts w:ascii="Times New Roman" w:hAnsi="Times New Roman" w:cs="Times New Roman"/>
        </w:rPr>
        <w:t>Lingüística</w:t>
      </w:r>
      <w:proofErr w:type="spellEnd"/>
      <w:r w:rsidRPr="00AE0B34">
        <w:rPr>
          <w:rFonts w:ascii="Times New Roman" w:hAnsi="Times New Roman" w:cs="Times New Roman"/>
        </w:rPr>
        <w:t xml:space="preserve">, os quais envolvem estudiosos como </w:t>
      </w:r>
      <w:proofErr w:type="spellStart"/>
      <w:r w:rsidRPr="00AE0B34">
        <w:rPr>
          <w:rFonts w:ascii="Times New Roman" w:hAnsi="Times New Roman" w:cs="Times New Roman"/>
        </w:rPr>
        <w:t>Hymes</w:t>
      </w:r>
      <w:proofErr w:type="spellEnd"/>
      <w:r w:rsidRPr="00AE0B34">
        <w:rPr>
          <w:rFonts w:ascii="Times New Roman" w:hAnsi="Times New Roman" w:cs="Times New Roman"/>
        </w:rPr>
        <w:t xml:space="preserve">, e na </w:t>
      </w:r>
      <w:proofErr w:type="spellStart"/>
      <w:r w:rsidRPr="00AE0B34">
        <w:rPr>
          <w:rFonts w:ascii="Times New Roman" w:hAnsi="Times New Roman" w:cs="Times New Roman"/>
        </w:rPr>
        <w:t>Filosofi</w:t>
      </w:r>
      <w:proofErr w:type="spellEnd"/>
      <w:r w:rsidRPr="00AE0B34">
        <w:rPr>
          <w:rFonts w:ascii="Times New Roman" w:hAnsi="Times New Roman" w:cs="Times New Roman"/>
        </w:rPr>
        <w:t xml:space="preserve"> a da Linguagem, como Bakhtin, na </w:t>
      </w:r>
      <w:proofErr w:type="spellStart"/>
      <w:r w:rsidRPr="00AE0B34">
        <w:rPr>
          <w:rFonts w:ascii="Times New Roman" w:hAnsi="Times New Roman" w:cs="Times New Roman"/>
        </w:rPr>
        <w:t>Etnometodologia</w:t>
      </w:r>
      <w:proofErr w:type="spellEnd"/>
      <w:r w:rsidRPr="00AE0B34">
        <w:rPr>
          <w:rFonts w:ascii="Times New Roman" w:hAnsi="Times New Roman" w:cs="Times New Roman"/>
        </w:rPr>
        <w:t xml:space="preserve"> e Sociologia, como </w:t>
      </w:r>
      <w:proofErr w:type="spellStart"/>
      <w:r w:rsidRPr="00AE0B34">
        <w:rPr>
          <w:rFonts w:ascii="Times New Roman" w:hAnsi="Times New Roman" w:cs="Times New Roman"/>
        </w:rPr>
        <w:t>Goffman</w:t>
      </w:r>
      <w:proofErr w:type="spellEnd"/>
      <w:r w:rsidRPr="00AE0B34">
        <w:rPr>
          <w:rFonts w:ascii="Times New Roman" w:hAnsi="Times New Roman" w:cs="Times New Roman"/>
        </w:rPr>
        <w:t xml:space="preserve">, na Psicologia, como </w:t>
      </w:r>
      <w:proofErr w:type="spellStart"/>
      <w:r w:rsidRPr="00AE0B34">
        <w:rPr>
          <w:rFonts w:ascii="Times New Roman" w:hAnsi="Times New Roman" w:cs="Times New Roman"/>
        </w:rPr>
        <w:t>Bronckart</w:t>
      </w:r>
      <w:proofErr w:type="spellEnd"/>
      <w:r w:rsidRPr="00AE0B34">
        <w:rPr>
          <w:rFonts w:ascii="Times New Roman" w:hAnsi="Times New Roman" w:cs="Times New Roman"/>
        </w:rPr>
        <w:t xml:space="preserve"> e na educação, como </w:t>
      </w:r>
      <w:proofErr w:type="spellStart"/>
      <w:r w:rsidRPr="00AE0B34">
        <w:rPr>
          <w:rFonts w:ascii="Times New Roman" w:hAnsi="Times New Roman" w:cs="Times New Roman"/>
        </w:rPr>
        <w:t>Schneuwly</w:t>
      </w:r>
      <w:proofErr w:type="spellEnd"/>
      <w:r w:rsidRPr="00AE0B34">
        <w:rPr>
          <w:rFonts w:ascii="Times New Roman" w:hAnsi="Times New Roman" w:cs="Times New Roman"/>
        </w:rPr>
        <w:t>, quanto aos que se encontram no âmbito da Psicologia do Desenvolvimento, como é o caso de Vygotsky e seus seguidores.</w:t>
      </w:r>
      <w:r>
        <w:rPr>
          <w:rFonts w:ascii="Times New Roman" w:hAnsi="Times New Roman" w:cs="Times New Roman"/>
        </w:rPr>
        <w:t xml:space="preserve"> (</w:t>
      </w:r>
      <w:proofErr w:type="gramStart"/>
      <w:r>
        <w:rPr>
          <w:rFonts w:ascii="Times New Roman" w:hAnsi="Times New Roman" w:cs="Times New Roman"/>
        </w:rPr>
        <w:t>cf.</w:t>
      </w:r>
      <w:proofErr w:type="gramEnd"/>
      <w:r>
        <w:rPr>
          <w:rFonts w:ascii="Times New Roman" w:hAnsi="Times New Roman" w:cs="Times New Roman"/>
        </w:rPr>
        <w:t xml:space="preserve"> BRASIL, 2006, p. 23)</w:t>
      </w:r>
    </w:p>
  </w:footnote>
  <w:footnote w:id="4">
    <w:p w:rsidR="000C66DA" w:rsidRPr="00781659" w:rsidRDefault="000C66DA" w:rsidP="00FE32DF">
      <w:pPr>
        <w:pStyle w:val="Textodenotaderodap"/>
        <w:rPr>
          <w:rFonts w:ascii="Times New Roman" w:hAnsi="Times New Roman" w:cs="Times New Roman"/>
        </w:rPr>
      </w:pPr>
      <w:r w:rsidRPr="00781659">
        <w:rPr>
          <w:rStyle w:val="Refdenotaderodap"/>
          <w:rFonts w:ascii="Times New Roman" w:hAnsi="Times New Roman" w:cs="Times New Roman"/>
        </w:rPr>
        <w:footnoteRef/>
      </w:r>
      <w:r w:rsidRPr="00781659">
        <w:rPr>
          <w:rFonts w:ascii="Times New Roman" w:hAnsi="Times New Roman" w:cs="Times New Roman"/>
        </w:rPr>
        <w:t xml:space="preserve"> </w:t>
      </w:r>
      <w:r>
        <w:rPr>
          <w:rFonts w:ascii="Times New Roman" w:hAnsi="Times New Roman" w:cs="Times New Roman"/>
        </w:rPr>
        <w:t xml:space="preserve">Fragmento do texto </w:t>
      </w:r>
      <w:proofErr w:type="spellStart"/>
      <w:r w:rsidRPr="00DE2B95">
        <w:rPr>
          <w:rFonts w:ascii="Times New Roman" w:hAnsi="Times New Roman" w:cs="Times New Roman"/>
          <w:i/>
          <w:shd w:val="clear" w:color="auto" w:fill="FFFFFF"/>
        </w:rPr>
        <w:t>Identidad</w:t>
      </w:r>
      <w:proofErr w:type="spellEnd"/>
      <w:r w:rsidRPr="00DE2B95">
        <w:rPr>
          <w:rFonts w:ascii="Times New Roman" w:hAnsi="Times New Roman" w:cs="Times New Roman"/>
          <w:i/>
          <w:shd w:val="clear" w:color="auto" w:fill="FFFFFF"/>
        </w:rPr>
        <w:t xml:space="preserve"> y </w:t>
      </w:r>
      <w:proofErr w:type="spellStart"/>
      <w:r w:rsidRPr="00DE2B95">
        <w:rPr>
          <w:rFonts w:ascii="Times New Roman" w:hAnsi="Times New Roman" w:cs="Times New Roman"/>
          <w:i/>
          <w:shd w:val="clear" w:color="auto" w:fill="FFFFFF"/>
        </w:rPr>
        <w:t>contradicción</w:t>
      </w:r>
      <w:proofErr w:type="spellEnd"/>
      <w:r>
        <w:rPr>
          <w:rFonts w:ascii="Times New Roman" w:hAnsi="Times New Roman" w:cs="Times New Roman"/>
        </w:rPr>
        <w:t xml:space="preserve"> publicado no blog </w:t>
      </w:r>
      <w:proofErr w:type="spellStart"/>
      <w:r>
        <w:rPr>
          <w:rFonts w:ascii="Times New Roman" w:hAnsi="Times New Roman" w:cs="Times New Roman"/>
        </w:rPr>
        <w:t>Microrréplicas</w:t>
      </w:r>
      <w:proofErr w:type="spellEnd"/>
      <w:r>
        <w:rPr>
          <w:rFonts w:ascii="Times New Roman" w:hAnsi="Times New Roman" w:cs="Times New Roman"/>
        </w:rPr>
        <w:t>. (</w:t>
      </w:r>
      <w:proofErr w:type="gramStart"/>
      <w:r>
        <w:rPr>
          <w:rFonts w:ascii="Times New Roman" w:hAnsi="Times New Roman" w:cs="Times New Roman"/>
        </w:rPr>
        <w:t>cf.</w:t>
      </w:r>
      <w:proofErr w:type="gramEnd"/>
      <w:r>
        <w:rPr>
          <w:rFonts w:ascii="Times New Roman" w:hAnsi="Times New Roman" w:cs="Times New Roman"/>
        </w:rPr>
        <w:t xml:space="preserve"> nota 1)</w:t>
      </w:r>
    </w:p>
  </w:footnote>
  <w:footnote w:id="5">
    <w:p w:rsidR="008B6157" w:rsidRPr="008B6157" w:rsidRDefault="008B6157" w:rsidP="00D3653F">
      <w:pPr>
        <w:pStyle w:val="Textodenotaderodap"/>
        <w:jc w:val="both"/>
        <w:rPr>
          <w:rFonts w:ascii="Times New Roman" w:hAnsi="Times New Roman" w:cs="Times New Roman"/>
        </w:rPr>
      </w:pPr>
      <w:r w:rsidRPr="008B6157">
        <w:rPr>
          <w:rStyle w:val="Refdenotaderodap"/>
          <w:rFonts w:ascii="Times New Roman" w:hAnsi="Times New Roman" w:cs="Times New Roman"/>
        </w:rPr>
        <w:footnoteRef/>
      </w:r>
      <w:r>
        <w:rPr>
          <w:rFonts w:ascii="Times New Roman" w:hAnsi="Times New Roman" w:cs="Times New Roman"/>
        </w:rPr>
        <w:t xml:space="preserve"> Tradução extraída da dissertação de mestrado de João Paulo X</w:t>
      </w:r>
      <w:r w:rsidRPr="008B6157">
        <w:rPr>
          <w:rFonts w:ascii="Times New Roman" w:hAnsi="Times New Roman" w:cs="Times New Roman"/>
        </w:rPr>
        <w:t>avier</w:t>
      </w:r>
      <w:r>
        <w:rPr>
          <w:rFonts w:ascii="Times New Roman" w:hAnsi="Times New Roman" w:cs="Times New Roman"/>
        </w:rPr>
        <w:t xml:space="preserve">. Disponível em: </w:t>
      </w:r>
      <w:hyperlink r:id="rId3" w:history="1">
        <w:r w:rsidR="00D3653F" w:rsidRPr="002D3F34">
          <w:rPr>
            <w:rStyle w:val="Hyperlink"/>
            <w:rFonts w:ascii="Times New Roman" w:hAnsi="Times New Roman" w:cs="Times New Roman"/>
          </w:rPr>
          <w:t>http://www.bibliotecadigital.ufmg.br/dspace/bitstream/handle/1843/MGSS-A77LCL/1735m.pdf?sequence=1</w:t>
        </w:r>
      </w:hyperlink>
      <w:r w:rsidR="00D3653F">
        <w:rPr>
          <w:rFonts w:ascii="Times New Roman" w:hAnsi="Times New Roman" w:cs="Times New Roman"/>
        </w:rPr>
        <w:t xml:space="preserve"> </w:t>
      </w:r>
    </w:p>
  </w:footnote>
  <w:footnote w:id="6">
    <w:p w:rsidR="0074406B" w:rsidRDefault="0074406B" w:rsidP="0074406B">
      <w:pPr>
        <w:pStyle w:val="Textodenotaderodap"/>
        <w:jc w:val="both"/>
      </w:pPr>
      <w:r w:rsidRPr="0074406B">
        <w:rPr>
          <w:rStyle w:val="Refdenotaderodap"/>
          <w:rFonts w:ascii="Times New Roman" w:hAnsi="Times New Roman" w:cs="Times New Roman"/>
        </w:rPr>
        <w:footnoteRef/>
      </w:r>
      <w:r w:rsidRPr="0074406B">
        <w:rPr>
          <w:rFonts w:ascii="Times New Roman" w:hAnsi="Times New Roman" w:cs="Times New Roman"/>
        </w:rPr>
        <w:t xml:space="preserve"> </w:t>
      </w:r>
      <w:r w:rsidRPr="0074406B">
        <w:rPr>
          <w:rFonts w:ascii="Times New Roman" w:hAnsi="Times New Roman" w:cs="Times New Roman"/>
        </w:rPr>
        <w:t>A</w:t>
      </w:r>
      <w:r>
        <w:rPr>
          <w:rFonts w:ascii="Times New Roman" w:hAnsi="Times New Roman" w:cs="Times New Roman"/>
        </w:rPr>
        <w:t xml:space="preserve"> discussão sobre o multiculturalismo é mais ampla e, por hora, excedem os objetivos desse trabalho. Para uma discussão mais aprofundada sobre a questão do multiculturalismo, recomendamos a leitura dos ensaios </w:t>
      </w:r>
      <w:r w:rsidRPr="00BC101F">
        <w:rPr>
          <w:rFonts w:ascii="Times New Roman" w:hAnsi="Times New Roman" w:cs="Times New Roman"/>
          <w:i/>
        </w:rPr>
        <w:t>Multiculturalismo crítico</w:t>
      </w:r>
      <w:r>
        <w:rPr>
          <w:rFonts w:ascii="Times New Roman" w:hAnsi="Times New Roman" w:cs="Times New Roman"/>
        </w:rPr>
        <w:t xml:space="preserve"> (1997) e </w:t>
      </w:r>
      <w:r w:rsidRPr="00BC101F">
        <w:rPr>
          <w:rFonts w:ascii="Times New Roman" w:hAnsi="Times New Roman" w:cs="Times New Roman"/>
          <w:i/>
        </w:rPr>
        <w:t>Multiculturalismo revolucionário: pedagogia do dissenso para o último milênio</w:t>
      </w:r>
      <w:r>
        <w:rPr>
          <w:rFonts w:ascii="Times New Roman" w:hAnsi="Times New Roman" w:cs="Times New Roman"/>
        </w:rPr>
        <w:t xml:space="preserve"> (2000), de Peter McLaren.</w:t>
      </w:r>
    </w:p>
  </w:footnote>
  <w:footnote w:id="7">
    <w:p w:rsidR="008620F5" w:rsidRPr="008620F5" w:rsidRDefault="008620F5" w:rsidP="00A02519">
      <w:pPr>
        <w:pStyle w:val="Textodenotaderodap"/>
        <w:jc w:val="both"/>
        <w:rPr>
          <w:rFonts w:ascii="Times New Roman" w:hAnsi="Times New Roman" w:cs="Times New Roman"/>
        </w:rPr>
      </w:pPr>
      <w:r w:rsidRPr="008620F5">
        <w:rPr>
          <w:rStyle w:val="Refdenotaderodap"/>
          <w:rFonts w:ascii="Times New Roman" w:hAnsi="Times New Roman" w:cs="Times New Roman"/>
        </w:rPr>
        <w:footnoteRef/>
      </w:r>
      <w:r>
        <w:rPr>
          <w:rFonts w:ascii="Times New Roman" w:hAnsi="Times New Roman" w:cs="Times New Roman"/>
        </w:rPr>
        <w:t xml:space="preserve"> Posteriormente, </w:t>
      </w:r>
      <w:proofErr w:type="spellStart"/>
      <w:r>
        <w:rPr>
          <w:rFonts w:ascii="Times New Roman" w:hAnsi="Times New Roman" w:cs="Times New Roman"/>
        </w:rPr>
        <w:t>Walsh</w:t>
      </w:r>
      <w:proofErr w:type="spellEnd"/>
      <w:r>
        <w:rPr>
          <w:rFonts w:ascii="Times New Roman" w:hAnsi="Times New Roman" w:cs="Times New Roman"/>
        </w:rPr>
        <w:t xml:space="preserve"> passa a </w:t>
      </w:r>
      <w:r w:rsidR="00FA19AC">
        <w:rPr>
          <w:rFonts w:ascii="Times New Roman" w:hAnsi="Times New Roman" w:cs="Times New Roman"/>
        </w:rPr>
        <w:t>denominar esse conceito</w:t>
      </w:r>
      <w:r>
        <w:rPr>
          <w:rFonts w:ascii="Times New Roman" w:hAnsi="Times New Roman" w:cs="Times New Roman"/>
        </w:rPr>
        <w:t xml:space="preserve"> como </w:t>
      </w:r>
      <w:r w:rsidRPr="008620F5">
        <w:rPr>
          <w:rFonts w:ascii="Times New Roman" w:hAnsi="Times New Roman" w:cs="Times New Roman"/>
        </w:rPr>
        <w:t xml:space="preserve">interculturalidade </w:t>
      </w:r>
      <w:r>
        <w:rPr>
          <w:rFonts w:ascii="Times New Roman" w:hAnsi="Times New Roman" w:cs="Times New Roman"/>
        </w:rPr>
        <w:t>crítica. (</w:t>
      </w:r>
      <w:proofErr w:type="gramStart"/>
      <w:r>
        <w:rPr>
          <w:rFonts w:ascii="Times New Roman" w:hAnsi="Times New Roman" w:cs="Times New Roman"/>
        </w:rPr>
        <w:t>cf.</w:t>
      </w:r>
      <w:proofErr w:type="gramEnd"/>
      <w:r>
        <w:rPr>
          <w:rFonts w:ascii="Times New Roman" w:hAnsi="Times New Roman" w:cs="Times New Roman"/>
        </w:rPr>
        <w:t xml:space="preserve"> WALSH, 2012).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A77A25"/>
    <w:multiLevelType w:val="hybridMultilevel"/>
    <w:tmpl w:val="DD68838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0155497"/>
    <w:multiLevelType w:val="hybridMultilevel"/>
    <w:tmpl w:val="4DE4AEC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2DF"/>
    <w:rsid w:val="0000275C"/>
    <w:rsid w:val="000063AF"/>
    <w:rsid w:val="00017E79"/>
    <w:rsid w:val="00024890"/>
    <w:rsid w:val="000258F6"/>
    <w:rsid w:val="00025B1A"/>
    <w:rsid w:val="00027BC0"/>
    <w:rsid w:val="000305D0"/>
    <w:rsid w:val="00031AF4"/>
    <w:rsid w:val="00032586"/>
    <w:rsid w:val="0003338A"/>
    <w:rsid w:val="000342F1"/>
    <w:rsid w:val="00036758"/>
    <w:rsid w:val="00036CEC"/>
    <w:rsid w:val="00037A16"/>
    <w:rsid w:val="00043E2D"/>
    <w:rsid w:val="00045E6F"/>
    <w:rsid w:val="00046C13"/>
    <w:rsid w:val="00046F51"/>
    <w:rsid w:val="00051969"/>
    <w:rsid w:val="00054B63"/>
    <w:rsid w:val="00054BF7"/>
    <w:rsid w:val="00062C8E"/>
    <w:rsid w:val="00064E47"/>
    <w:rsid w:val="000652BC"/>
    <w:rsid w:val="00065C10"/>
    <w:rsid w:val="000701DB"/>
    <w:rsid w:val="0007068D"/>
    <w:rsid w:val="000742CC"/>
    <w:rsid w:val="00076CBD"/>
    <w:rsid w:val="00080E3B"/>
    <w:rsid w:val="00081995"/>
    <w:rsid w:val="00082DCC"/>
    <w:rsid w:val="00083CB7"/>
    <w:rsid w:val="000864E7"/>
    <w:rsid w:val="00093C7E"/>
    <w:rsid w:val="000A4A03"/>
    <w:rsid w:val="000B1B8A"/>
    <w:rsid w:val="000B5195"/>
    <w:rsid w:val="000C232B"/>
    <w:rsid w:val="000C66DA"/>
    <w:rsid w:val="000C7C08"/>
    <w:rsid w:val="000D710B"/>
    <w:rsid w:val="000E1AC8"/>
    <w:rsid w:val="000E1C4C"/>
    <w:rsid w:val="000E3087"/>
    <w:rsid w:val="000F0330"/>
    <w:rsid w:val="000F5C30"/>
    <w:rsid w:val="000F785F"/>
    <w:rsid w:val="001009B6"/>
    <w:rsid w:val="00104E49"/>
    <w:rsid w:val="0011599F"/>
    <w:rsid w:val="001176A6"/>
    <w:rsid w:val="00123DE2"/>
    <w:rsid w:val="00131031"/>
    <w:rsid w:val="00140745"/>
    <w:rsid w:val="00147895"/>
    <w:rsid w:val="00153BCB"/>
    <w:rsid w:val="00164185"/>
    <w:rsid w:val="00165EF3"/>
    <w:rsid w:val="001667BD"/>
    <w:rsid w:val="00166B06"/>
    <w:rsid w:val="001674F4"/>
    <w:rsid w:val="001776BE"/>
    <w:rsid w:val="00192972"/>
    <w:rsid w:val="00192E81"/>
    <w:rsid w:val="00193CE0"/>
    <w:rsid w:val="00197ACB"/>
    <w:rsid w:val="001A1036"/>
    <w:rsid w:val="001A3D41"/>
    <w:rsid w:val="001B072F"/>
    <w:rsid w:val="001B26BA"/>
    <w:rsid w:val="001C1CE6"/>
    <w:rsid w:val="001C25D0"/>
    <w:rsid w:val="001C354E"/>
    <w:rsid w:val="001D0C55"/>
    <w:rsid w:val="001D37FA"/>
    <w:rsid w:val="001D6305"/>
    <w:rsid w:val="001E135A"/>
    <w:rsid w:val="001E396A"/>
    <w:rsid w:val="001E6CF9"/>
    <w:rsid w:val="001E6ED1"/>
    <w:rsid w:val="001F01C7"/>
    <w:rsid w:val="001F19A6"/>
    <w:rsid w:val="001F346F"/>
    <w:rsid w:val="001F5512"/>
    <w:rsid w:val="002011F0"/>
    <w:rsid w:val="0020292E"/>
    <w:rsid w:val="00211B4F"/>
    <w:rsid w:val="002174FC"/>
    <w:rsid w:val="00227738"/>
    <w:rsid w:val="002338E1"/>
    <w:rsid w:val="00247515"/>
    <w:rsid w:val="002475FA"/>
    <w:rsid w:val="0024781A"/>
    <w:rsid w:val="00251D71"/>
    <w:rsid w:val="00260C6F"/>
    <w:rsid w:val="002660ED"/>
    <w:rsid w:val="00272182"/>
    <w:rsid w:val="0028173F"/>
    <w:rsid w:val="00282130"/>
    <w:rsid w:val="00282C3A"/>
    <w:rsid w:val="0028480C"/>
    <w:rsid w:val="00287EF5"/>
    <w:rsid w:val="002A1F6D"/>
    <w:rsid w:val="002A72CD"/>
    <w:rsid w:val="002B4968"/>
    <w:rsid w:val="002B4EB7"/>
    <w:rsid w:val="002B6C95"/>
    <w:rsid w:val="002C5134"/>
    <w:rsid w:val="002C6374"/>
    <w:rsid w:val="002C7488"/>
    <w:rsid w:val="002D5E42"/>
    <w:rsid w:val="002D73E6"/>
    <w:rsid w:val="002E1498"/>
    <w:rsid w:val="002E6805"/>
    <w:rsid w:val="002F07AE"/>
    <w:rsid w:val="002F2138"/>
    <w:rsid w:val="002F678C"/>
    <w:rsid w:val="00312203"/>
    <w:rsid w:val="00313D56"/>
    <w:rsid w:val="00316C3A"/>
    <w:rsid w:val="00320167"/>
    <w:rsid w:val="00322282"/>
    <w:rsid w:val="003248E0"/>
    <w:rsid w:val="00326027"/>
    <w:rsid w:val="003260D6"/>
    <w:rsid w:val="003278E3"/>
    <w:rsid w:val="00334E47"/>
    <w:rsid w:val="003430A1"/>
    <w:rsid w:val="003571A7"/>
    <w:rsid w:val="003571DF"/>
    <w:rsid w:val="00371A59"/>
    <w:rsid w:val="003723E3"/>
    <w:rsid w:val="003736B7"/>
    <w:rsid w:val="00382B0E"/>
    <w:rsid w:val="00385143"/>
    <w:rsid w:val="003A34CF"/>
    <w:rsid w:val="003A5437"/>
    <w:rsid w:val="003B0A2A"/>
    <w:rsid w:val="003B1686"/>
    <w:rsid w:val="003B176A"/>
    <w:rsid w:val="003B26AB"/>
    <w:rsid w:val="003B474B"/>
    <w:rsid w:val="003B636D"/>
    <w:rsid w:val="003C1502"/>
    <w:rsid w:val="003C2A11"/>
    <w:rsid w:val="003C78CA"/>
    <w:rsid w:val="003D0EB5"/>
    <w:rsid w:val="003E0662"/>
    <w:rsid w:val="003E35EC"/>
    <w:rsid w:val="003E4AC9"/>
    <w:rsid w:val="003E7A53"/>
    <w:rsid w:val="004021FF"/>
    <w:rsid w:val="00410476"/>
    <w:rsid w:val="00410FF3"/>
    <w:rsid w:val="00417B4D"/>
    <w:rsid w:val="00427F51"/>
    <w:rsid w:val="0043268A"/>
    <w:rsid w:val="00432D82"/>
    <w:rsid w:val="00434DAA"/>
    <w:rsid w:val="00441980"/>
    <w:rsid w:val="004441B6"/>
    <w:rsid w:val="00452EBC"/>
    <w:rsid w:val="004530B1"/>
    <w:rsid w:val="00453416"/>
    <w:rsid w:val="00453EF9"/>
    <w:rsid w:val="00456644"/>
    <w:rsid w:val="00456DFA"/>
    <w:rsid w:val="00461DB3"/>
    <w:rsid w:val="00467BC6"/>
    <w:rsid w:val="00470C6A"/>
    <w:rsid w:val="00476469"/>
    <w:rsid w:val="00476B44"/>
    <w:rsid w:val="0047779C"/>
    <w:rsid w:val="0048199B"/>
    <w:rsid w:val="00483952"/>
    <w:rsid w:val="004A2C41"/>
    <w:rsid w:val="004B026A"/>
    <w:rsid w:val="004B026B"/>
    <w:rsid w:val="004B07D4"/>
    <w:rsid w:val="004B2CA2"/>
    <w:rsid w:val="004B42C1"/>
    <w:rsid w:val="004B4CEA"/>
    <w:rsid w:val="004B4E03"/>
    <w:rsid w:val="004B791F"/>
    <w:rsid w:val="004C1FDA"/>
    <w:rsid w:val="004C758B"/>
    <w:rsid w:val="004D2BA4"/>
    <w:rsid w:val="004D38CD"/>
    <w:rsid w:val="004D3E7E"/>
    <w:rsid w:val="004D6831"/>
    <w:rsid w:val="004E0F9D"/>
    <w:rsid w:val="004E2041"/>
    <w:rsid w:val="004F7773"/>
    <w:rsid w:val="00506950"/>
    <w:rsid w:val="00513EB7"/>
    <w:rsid w:val="00515369"/>
    <w:rsid w:val="00515D02"/>
    <w:rsid w:val="00520A50"/>
    <w:rsid w:val="00520BAA"/>
    <w:rsid w:val="00531F51"/>
    <w:rsid w:val="005351A2"/>
    <w:rsid w:val="00535BF0"/>
    <w:rsid w:val="00537614"/>
    <w:rsid w:val="0054145B"/>
    <w:rsid w:val="00541853"/>
    <w:rsid w:val="00544EB2"/>
    <w:rsid w:val="00560331"/>
    <w:rsid w:val="0056281E"/>
    <w:rsid w:val="00563005"/>
    <w:rsid w:val="00582D31"/>
    <w:rsid w:val="005841A8"/>
    <w:rsid w:val="00590480"/>
    <w:rsid w:val="005923A9"/>
    <w:rsid w:val="00592F91"/>
    <w:rsid w:val="00595DF1"/>
    <w:rsid w:val="005967AD"/>
    <w:rsid w:val="00597187"/>
    <w:rsid w:val="005A022E"/>
    <w:rsid w:val="005A0C2E"/>
    <w:rsid w:val="005A2702"/>
    <w:rsid w:val="005A78F2"/>
    <w:rsid w:val="005B29E4"/>
    <w:rsid w:val="005B6FC0"/>
    <w:rsid w:val="005C5F54"/>
    <w:rsid w:val="005D2164"/>
    <w:rsid w:val="005D5A73"/>
    <w:rsid w:val="005E6D57"/>
    <w:rsid w:val="005F038C"/>
    <w:rsid w:val="005F0EC5"/>
    <w:rsid w:val="005F7AE0"/>
    <w:rsid w:val="00604A8C"/>
    <w:rsid w:val="0060667C"/>
    <w:rsid w:val="0060784C"/>
    <w:rsid w:val="00607EB3"/>
    <w:rsid w:val="00611038"/>
    <w:rsid w:val="00620BEF"/>
    <w:rsid w:val="00635D5F"/>
    <w:rsid w:val="006379B2"/>
    <w:rsid w:val="00641D3A"/>
    <w:rsid w:val="00651B78"/>
    <w:rsid w:val="0065492A"/>
    <w:rsid w:val="00655D96"/>
    <w:rsid w:val="006665B4"/>
    <w:rsid w:val="00666BA5"/>
    <w:rsid w:val="006671D2"/>
    <w:rsid w:val="0067445B"/>
    <w:rsid w:val="00674DBD"/>
    <w:rsid w:val="00675D20"/>
    <w:rsid w:val="00677085"/>
    <w:rsid w:val="006771EA"/>
    <w:rsid w:val="006807E9"/>
    <w:rsid w:val="00680AFB"/>
    <w:rsid w:val="00683E28"/>
    <w:rsid w:val="00685819"/>
    <w:rsid w:val="00687329"/>
    <w:rsid w:val="006874F9"/>
    <w:rsid w:val="00695F15"/>
    <w:rsid w:val="006A145B"/>
    <w:rsid w:val="006B2695"/>
    <w:rsid w:val="006B54D4"/>
    <w:rsid w:val="006C301A"/>
    <w:rsid w:val="006C4B08"/>
    <w:rsid w:val="006C66AB"/>
    <w:rsid w:val="006C766F"/>
    <w:rsid w:val="006D5DB1"/>
    <w:rsid w:val="006E03DA"/>
    <w:rsid w:val="006E4D88"/>
    <w:rsid w:val="006E6511"/>
    <w:rsid w:val="006F1469"/>
    <w:rsid w:val="006F2508"/>
    <w:rsid w:val="006F2E10"/>
    <w:rsid w:val="006F7B8A"/>
    <w:rsid w:val="0070749F"/>
    <w:rsid w:val="00710097"/>
    <w:rsid w:val="007100FA"/>
    <w:rsid w:val="00712A31"/>
    <w:rsid w:val="007146ED"/>
    <w:rsid w:val="007175DE"/>
    <w:rsid w:val="007209F7"/>
    <w:rsid w:val="00722EEE"/>
    <w:rsid w:val="00734F8A"/>
    <w:rsid w:val="0073552C"/>
    <w:rsid w:val="00735ACB"/>
    <w:rsid w:val="00737687"/>
    <w:rsid w:val="00740251"/>
    <w:rsid w:val="0074406B"/>
    <w:rsid w:val="00746FB5"/>
    <w:rsid w:val="00747C5C"/>
    <w:rsid w:val="00754765"/>
    <w:rsid w:val="00757E36"/>
    <w:rsid w:val="00760EEA"/>
    <w:rsid w:val="0076201D"/>
    <w:rsid w:val="0076291D"/>
    <w:rsid w:val="00767EAD"/>
    <w:rsid w:val="00770B58"/>
    <w:rsid w:val="0077555F"/>
    <w:rsid w:val="00777D3C"/>
    <w:rsid w:val="007801F0"/>
    <w:rsid w:val="00780456"/>
    <w:rsid w:val="0078455B"/>
    <w:rsid w:val="00784F38"/>
    <w:rsid w:val="00786643"/>
    <w:rsid w:val="00793C42"/>
    <w:rsid w:val="00795776"/>
    <w:rsid w:val="007957A6"/>
    <w:rsid w:val="007A0350"/>
    <w:rsid w:val="007A0ADF"/>
    <w:rsid w:val="007A1C98"/>
    <w:rsid w:val="007A4E47"/>
    <w:rsid w:val="007B023E"/>
    <w:rsid w:val="007B174F"/>
    <w:rsid w:val="007B208B"/>
    <w:rsid w:val="007C4803"/>
    <w:rsid w:val="007C5A90"/>
    <w:rsid w:val="007D08AD"/>
    <w:rsid w:val="007D0E0F"/>
    <w:rsid w:val="007D240D"/>
    <w:rsid w:val="007D2A3E"/>
    <w:rsid w:val="007D4BD7"/>
    <w:rsid w:val="007E313B"/>
    <w:rsid w:val="007E5268"/>
    <w:rsid w:val="007E6D33"/>
    <w:rsid w:val="007F0C1F"/>
    <w:rsid w:val="007F334C"/>
    <w:rsid w:val="007F4798"/>
    <w:rsid w:val="007F6F50"/>
    <w:rsid w:val="008034E2"/>
    <w:rsid w:val="0080480B"/>
    <w:rsid w:val="00805299"/>
    <w:rsid w:val="00805EF0"/>
    <w:rsid w:val="008065F7"/>
    <w:rsid w:val="00807629"/>
    <w:rsid w:val="00822766"/>
    <w:rsid w:val="00824116"/>
    <w:rsid w:val="0082463B"/>
    <w:rsid w:val="008361D6"/>
    <w:rsid w:val="00837DD6"/>
    <w:rsid w:val="00840B30"/>
    <w:rsid w:val="00842247"/>
    <w:rsid w:val="008426B7"/>
    <w:rsid w:val="008463A6"/>
    <w:rsid w:val="00850D79"/>
    <w:rsid w:val="00851722"/>
    <w:rsid w:val="008524E8"/>
    <w:rsid w:val="00854424"/>
    <w:rsid w:val="008620F5"/>
    <w:rsid w:val="0086540B"/>
    <w:rsid w:val="00867F9A"/>
    <w:rsid w:val="008748D2"/>
    <w:rsid w:val="00881833"/>
    <w:rsid w:val="00891265"/>
    <w:rsid w:val="00891818"/>
    <w:rsid w:val="00891DFE"/>
    <w:rsid w:val="008A2C88"/>
    <w:rsid w:val="008A3AC8"/>
    <w:rsid w:val="008A42D4"/>
    <w:rsid w:val="008A4A67"/>
    <w:rsid w:val="008A7C99"/>
    <w:rsid w:val="008B3364"/>
    <w:rsid w:val="008B53A1"/>
    <w:rsid w:val="008B5E30"/>
    <w:rsid w:val="008B6157"/>
    <w:rsid w:val="008C7161"/>
    <w:rsid w:val="008D3229"/>
    <w:rsid w:val="008D4362"/>
    <w:rsid w:val="008D5144"/>
    <w:rsid w:val="008E04CD"/>
    <w:rsid w:val="008E453E"/>
    <w:rsid w:val="008F3844"/>
    <w:rsid w:val="008F59A6"/>
    <w:rsid w:val="008F5DEE"/>
    <w:rsid w:val="008F61A1"/>
    <w:rsid w:val="008F6CFD"/>
    <w:rsid w:val="0091208A"/>
    <w:rsid w:val="00912A8D"/>
    <w:rsid w:val="00915D48"/>
    <w:rsid w:val="0092125F"/>
    <w:rsid w:val="00927C08"/>
    <w:rsid w:val="00940AD1"/>
    <w:rsid w:val="00943686"/>
    <w:rsid w:val="00950393"/>
    <w:rsid w:val="00950577"/>
    <w:rsid w:val="00955877"/>
    <w:rsid w:val="00957EA5"/>
    <w:rsid w:val="00960281"/>
    <w:rsid w:val="00961AA4"/>
    <w:rsid w:val="00962440"/>
    <w:rsid w:val="009739C7"/>
    <w:rsid w:val="00983F1F"/>
    <w:rsid w:val="00992829"/>
    <w:rsid w:val="0099537C"/>
    <w:rsid w:val="009A0F8C"/>
    <w:rsid w:val="009A4B0A"/>
    <w:rsid w:val="009A7816"/>
    <w:rsid w:val="009A7ADC"/>
    <w:rsid w:val="009A7B9F"/>
    <w:rsid w:val="009B125F"/>
    <w:rsid w:val="009B433F"/>
    <w:rsid w:val="009B4B52"/>
    <w:rsid w:val="009C5561"/>
    <w:rsid w:val="009D2F05"/>
    <w:rsid w:val="009D3E50"/>
    <w:rsid w:val="009D56E6"/>
    <w:rsid w:val="009E15CB"/>
    <w:rsid w:val="009E1CEF"/>
    <w:rsid w:val="009E58BA"/>
    <w:rsid w:val="009F1597"/>
    <w:rsid w:val="009F60D8"/>
    <w:rsid w:val="009F65DE"/>
    <w:rsid w:val="00A002CC"/>
    <w:rsid w:val="00A018A7"/>
    <w:rsid w:val="00A01CA1"/>
    <w:rsid w:val="00A02519"/>
    <w:rsid w:val="00A03691"/>
    <w:rsid w:val="00A04528"/>
    <w:rsid w:val="00A04F53"/>
    <w:rsid w:val="00A104F2"/>
    <w:rsid w:val="00A10C30"/>
    <w:rsid w:val="00A11AD9"/>
    <w:rsid w:val="00A130B7"/>
    <w:rsid w:val="00A13204"/>
    <w:rsid w:val="00A13918"/>
    <w:rsid w:val="00A14D0E"/>
    <w:rsid w:val="00A15DBC"/>
    <w:rsid w:val="00A16154"/>
    <w:rsid w:val="00A21BE4"/>
    <w:rsid w:val="00A220D7"/>
    <w:rsid w:val="00A22467"/>
    <w:rsid w:val="00A33688"/>
    <w:rsid w:val="00A36D6E"/>
    <w:rsid w:val="00A37F89"/>
    <w:rsid w:val="00A402A6"/>
    <w:rsid w:val="00A4112C"/>
    <w:rsid w:val="00A4472C"/>
    <w:rsid w:val="00A5056D"/>
    <w:rsid w:val="00A5768B"/>
    <w:rsid w:val="00A57DE9"/>
    <w:rsid w:val="00A61D2F"/>
    <w:rsid w:val="00A700DF"/>
    <w:rsid w:val="00A7258F"/>
    <w:rsid w:val="00A750F0"/>
    <w:rsid w:val="00A93A40"/>
    <w:rsid w:val="00A93F84"/>
    <w:rsid w:val="00A973AA"/>
    <w:rsid w:val="00AA5CE6"/>
    <w:rsid w:val="00AB3405"/>
    <w:rsid w:val="00AB40A1"/>
    <w:rsid w:val="00AC0BB6"/>
    <w:rsid w:val="00AC153C"/>
    <w:rsid w:val="00AC3CC2"/>
    <w:rsid w:val="00AD0F9F"/>
    <w:rsid w:val="00AE22C4"/>
    <w:rsid w:val="00AE3451"/>
    <w:rsid w:val="00AE377F"/>
    <w:rsid w:val="00AE3C6A"/>
    <w:rsid w:val="00AE4441"/>
    <w:rsid w:val="00AE518B"/>
    <w:rsid w:val="00AE7853"/>
    <w:rsid w:val="00AF1E79"/>
    <w:rsid w:val="00AF2A4E"/>
    <w:rsid w:val="00AF5422"/>
    <w:rsid w:val="00AF7F99"/>
    <w:rsid w:val="00B0086A"/>
    <w:rsid w:val="00B0170C"/>
    <w:rsid w:val="00B026BB"/>
    <w:rsid w:val="00B06BB1"/>
    <w:rsid w:val="00B10F78"/>
    <w:rsid w:val="00B126E4"/>
    <w:rsid w:val="00B1467C"/>
    <w:rsid w:val="00B20131"/>
    <w:rsid w:val="00B24812"/>
    <w:rsid w:val="00B3153D"/>
    <w:rsid w:val="00B31E04"/>
    <w:rsid w:val="00B3391F"/>
    <w:rsid w:val="00B3490B"/>
    <w:rsid w:val="00B4700F"/>
    <w:rsid w:val="00B47773"/>
    <w:rsid w:val="00B51433"/>
    <w:rsid w:val="00B51BD0"/>
    <w:rsid w:val="00B56387"/>
    <w:rsid w:val="00B62304"/>
    <w:rsid w:val="00B62901"/>
    <w:rsid w:val="00B65AB4"/>
    <w:rsid w:val="00B66B1F"/>
    <w:rsid w:val="00B66FA3"/>
    <w:rsid w:val="00B70265"/>
    <w:rsid w:val="00B70405"/>
    <w:rsid w:val="00B72356"/>
    <w:rsid w:val="00B733F6"/>
    <w:rsid w:val="00B74CEA"/>
    <w:rsid w:val="00B75B40"/>
    <w:rsid w:val="00B766CB"/>
    <w:rsid w:val="00B81064"/>
    <w:rsid w:val="00B81D62"/>
    <w:rsid w:val="00B91037"/>
    <w:rsid w:val="00BA2475"/>
    <w:rsid w:val="00BA62DE"/>
    <w:rsid w:val="00BA6BC1"/>
    <w:rsid w:val="00BB0D5A"/>
    <w:rsid w:val="00BB3098"/>
    <w:rsid w:val="00BB470E"/>
    <w:rsid w:val="00BB552C"/>
    <w:rsid w:val="00BB5910"/>
    <w:rsid w:val="00BB658F"/>
    <w:rsid w:val="00BB7A5C"/>
    <w:rsid w:val="00BC101F"/>
    <w:rsid w:val="00BC3E03"/>
    <w:rsid w:val="00BC4802"/>
    <w:rsid w:val="00BC7EB4"/>
    <w:rsid w:val="00BD0849"/>
    <w:rsid w:val="00BD2DA3"/>
    <w:rsid w:val="00BD5CFA"/>
    <w:rsid w:val="00BD6DE3"/>
    <w:rsid w:val="00BE10D1"/>
    <w:rsid w:val="00BE16D1"/>
    <w:rsid w:val="00BE4E69"/>
    <w:rsid w:val="00BF383D"/>
    <w:rsid w:val="00BF4FBE"/>
    <w:rsid w:val="00C00D32"/>
    <w:rsid w:val="00C110AD"/>
    <w:rsid w:val="00C15673"/>
    <w:rsid w:val="00C164BD"/>
    <w:rsid w:val="00C16E71"/>
    <w:rsid w:val="00C2048C"/>
    <w:rsid w:val="00C27E46"/>
    <w:rsid w:val="00C346C4"/>
    <w:rsid w:val="00C360DB"/>
    <w:rsid w:val="00C37AD3"/>
    <w:rsid w:val="00C46524"/>
    <w:rsid w:val="00C475E0"/>
    <w:rsid w:val="00C5080F"/>
    <w:rsid w:val="00C51859"/>
    <w:rsid w:val="00C62010"/>
    <w:rsid w:val="00C649F5"/>
    <w:rsid w:val="00C71E39"/>
    <w:rsid w:val="00C758E9"/>
    <w:rsid w:val="00C75F50"/>
    <w:rsid w:val="00C7650E"/>
    <w:rsid w:val="00C765D4"/>
    <w:rsid w:val="00C76DD0"/>
    <w:rsid w:val="00C77CC5"/>
    <w:rsid w:val="00C813A0"/>
    <w:rsid w:val="00C85978"/>
    <w:rsid w:val="00CA0B82"/>
    <w:rsid w:val="00CA6225"/>
    <w:rsid w:val="00CB4830"/>
    <w:rsid w:val="00CB5F75"/>
    <w:rsid w:val="00CB7445"/>
    <w:rsid w:val="00CC1470"/>
    <w:rsid w:val="00CC2140"/>
    <w:rsid w:val="00CC7E37"/>
    <w:rsid w:val="00CD2FBC"/>
    <w:rsid w:val="00CE12AE"/>
    <w:rsid w:val="00CE17AB"/>
    <w:rsid w:val="00CE5F1B"/>
    <w:rsid w:val="00CF191A"/>
    <w:rsid w:val="00CF3CEE"/>
    <w:rsid w:val="00CF4C87"/>
    <w:rsid w:val="00D01CBA"/>
    <w:rsid w:val="00D02740"/>
    <w:rsid w:val="00D03639"/>
    <w:rsid w:val="00D11BB1"/>
    <w:rsid w:val="00D15BCC"/>
    <w:rsid w:val="00D15BE5"/>
    <w:rsid w:val="00D17CE6"/>
    <w:rsid w:val="00D24DFD"/>
    <w:rsid w:val="00D260C9"/>
    <w:rsid w:val="00D278B9"/>
    <w:rsid w:val="00D3404E"/>
    <w:rsid w:val="00D3653F"/>
    <w:rsid w:val="00D41439"/>
    <w:rsid w:val="00D44C5F"/>
    <w:rsid w:val="00D45AB8"/>
    <w:rsid w:val="00D56869"/>
    <w:rsid w:val="00D6055D"/>
    <w:rsid w:val="00D617C1"/>
    <w:rsid w:val="00D63AF1"/>
    <w:rsid w:val="00D65118"/>
    <w:rsid w:val="00D659AF"/>
    <w:rsid w:val="00D66497"/>
    <w:rsid w:val="00D6667E"/>
    <w:rsid w:val="00D66A5B"/>
    <w:rsid w:val="00D70BAB"/>
    <w:rsid w:val="00D80BA4"/>
    <w:rsid w:val="00D8783F"/>
    <w:rsid w:val="00D91645"/>
    <w:rsid w:val="00D93E2F"/>
    <w:rsid w:val="00D9428B"/>
    <w:rsid w:val="00D9622F"/>
    <w:rsid w:val="00D96E70"/>
    <w:rsid w:val="00DA41AE"/>
    <w:rsid w:val="00DB04B5"/>
    <w:rsid w:val="00DB1260"/>
    <w:rsid w:val="00DB354E"/>
    <w:rsid w:val="00DB6402"/>
    <w:rsid w:val="00DC4831"/>
    <w:rsid w:val="00DC703C"/>
    <w:rsid w:val="00DD06F8"/>
    <w:rsid w:val="00DD2F7B"/>
    <w:rsid w:val="00DD3D07"/>
    <w:rsid w:val="00DE0E9C"/>
    <w:rsid w:val="00DE265B"/>
    <w:rsid w:val="00DE2B95"/>
    <w:rsid w:val="00DE5260"/>
    <w:rsid w:val="00DE5C9E"/>
    <w:rsid w:val="00DE7D0A"/>
    <w:rsid w:val="00DF396F"/>
    <w:rsid w:val="00DF3F11"/>
    <w:rsid w:val="00DF543F"/>
    <w:rsid w:val="00DF5BF3"/>
    <w:rsid w:val="00E037F4"/>
    <w:rsid w:val="00E0457C"/>
    <w:rsid w:val="00E049DF"/>
    <w:rsid w:val="00E04CC5"/>
    <w:rsid w:val="00E1164D"/>
    <w:rsid w:val="00E12134"/>
    <w:rsid w:val="00E14BBA"/>
    <w:rsid w:val="00E215B4"/>
    <w:rsid w:val="00E24AF4"/>
    <w:rsid w:val="00E261E4"/>
    <w:rsid w:val="00E32A3D"/>
    <w:rsid w:val="00E32B0B"/>
    <w:rsid w:val="00E420A1"/>
    <w:rsid w:val="00E4534C"/>
    <w:rsid w:val="00E47B97"/>
    <w:rsid w:val="00E525B8"/>
    <w:rsid w:val="00E54289"/>
    <w:rsid w:val="00E5429D"/>
    <w:rsid w:val="00E55DF8"/>
    <w:rsid w:val="00E577F9"/>
    <w:rsid w:val="00E67C3B"/>
    <w:rsid w:val="00E71B53"/>
    <w:rsid w:val="00E73519"/>
    <w:rsid w:val="00E7511F"/>
    <w:rsid w:val="00E81C01"/>
    <w:rsid w:val="00E82700"/>
    <w:rsid w:val="00EB2A13"/>
    <w:rsid w:val="00EB6E8C"/>
    <w:rsid w:val="00EC1176"/>
    <w:rsid w:val="00ED1115"/>
    <w:rsid w:val="00ED4B01"/>
    <w:rsid w:val="00ED5BB0"/>
    <w:rsid w:val="00EE6427"/>
    <w:rsid w:val="00EE6995"/>
    <w:rsid w:val="00EF00CD"/>
    <w:rsid w:val="00EF39AE"/>
    <w:rsid w:val="00EF5258"/>
    <w:rsid w:val="00EF6035"/>
    <w:rsid w:val="00F01127"/>
    <w:rsid w:val="00F04AF3"/>
    <w:rsid w:val="00F04C6E"/>
    <w:rsid w:val="00F068BC"/>
    <w:rsid w:val="00F06D17"/>
    <w:rsid w:val="00F070BE"/>
    <w:rsid w:val="00F13AAD"/>
    <w:rsid w:val="00F2335A"/>
    <w:rsid w:val="00F236C1"/>
    <w:rsid w:val="00F272EA"/>
    <w:rsid w:val="00F356AE"/>
    <w:rsid w:val="00F372DE"/>
    <w:rsid w:val="00F443DE"/>
    <w:rsid w:val="00F45462"/>
    <w:rsid w:val="00F45FB1"/>
    <w:rsid w:val="00F50AEB"/>
    <w:rsid w:val="00F62527"/>
    <w:rsid w:val="00F67A29"/>
    <w:rsid w:val="00F7120B"/>
    <w:rsid w:val="00F72194"/>
    <w:rsid w:val="00F72224"/>
    <w:rsid w:val="00F808CE"/>
    <w:rsid w:val="00F8223E"/>
    <w:rsid w:val="00F83634"/>
    <w:rsid w:val="00F85212"/>
    <w:rsid w:val="00F85239"/>
    <w:rsid w:val="00F8619F"/>
    <w:rsid w:val="00F943DF"/>
    <w:rsid w:val="00FA05A6"/>
    <w:rsid w:val="00FA14EA"/>
    <w:rsid w:val="00FA19AC"/>
    <w:rsid w:val="00FA7993"/>
    <w:rsid w:val="00FB1928"/>
    <w:rsid w:val="00FB7485"/>
    <w:rsid w:val="00FC1D49"/>
    <w:rsid w:val="00FC320E"/>
    <w:rsid w:val="00FC38EE"/>
    <w:rsid w:val="00FC3C72"/>
    <w:rsid w:val="00FC5737"/>
    <w:rsid w:val="00FC652B"/>
    <w:rsid w:val="00FC69C5"/>
    <w:rsid w:val="00FD3809"/>
    <w:rsid w:val="00FD7F1B"/>
    <w:rsid w:val="00FE1DB9"/>
    <w:rsid w:val="00FE32DF"/>
    <w:rsid w:val="00FE421C"/>
    <w:rsid w:val="00FF1834"/>
    <w:rsid w:val="00FF191F"/>
    <w:rsid w:val="00FF642E"/>
    <w:rsid w:val="00FF64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621E54-FBE4-490D-80DF-60A35C02C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4CC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FE32D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E32DF"/>
    <w:rPr>
      <w:sz w:val="20"/>
      <w:szCs w:val="20"/>
    </w:rPr>
  </w:style>
  <w:style w:type="character" w:styleId="Refdenotaderodap">
    <w:name w:val="footnote reference"/>
    <w:basedOn w:val="Fontepargpadro"/>
    <w:uiPriority w:val="99"/>
    <w:semiHidden/>
    <w:unhideWhenUsed/>
    <w:rsid w:val="00FE32DF"/>
    <w:rPr>
      <w:vertAlign w:val="superscript"/>
    </w:rPr>
  </w:style>
  <w:style w:type="character" w:styleId="Hyperlink">
    <w:name w:val="Hyperlink"/>
    <w:basedOn w:val="Fontepargpadro"/>
    <w:uiPriority w:val="99"/>
    <w:unhideWhenUsed/>
    <w:rsid w:val="00FE32DF"/>
    <w:rPr>
      <w:color w:val="0563C1" w:themeColor="hyperlink"/>
      <w:u w:val="single"/>
    </w:rPr>
  </w:style>
  <w:style w:type="paragraph" w:styleId="NormalWeb">
    <w:name w:val="Normal (Web)"/>
    <w:basedOn w:val="Normal"/>
    <w:uiPriority w:val="99"/>
    <w:unhideWhenUsed/>
    <w:rsid w:val="00FE32D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BA6BC1"/>
    <w:rPr>
      <w:i/>
      <w:iCs/>
    </w:rPr>
  </w:style>
  <w:style w:type="paragraph" w:styleId="PargrafodaLista">
    <w:name w:val="List Paragraph"/>
    <w:basedOn w:val="Normal"/>
    <w:uiPriority w:val="34"/>
    <w:qFormat/>
    <w:rsid w:val="00EF5258"/>
    <w:pPr>
      <w:ind w:left="720"/>
      <w:contextualSpacing/>
    </w:pPr>
  </w:style>
  <w:style w:type="character" w:styleId="HiperlinkVisitado">
    <w:name w:val="FollowedHyperlink"/>
    <w:basedOn w:val="Fontepargpadro"/>
    <w:uiPriority w:val="99"/>
    <w:semiHidden/>
    <w:unhideWhenUsed/>
    <w:rsid w:val="001F34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0487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mec.gov.br/seb/arquivos/pdf/book_volume_01_internet.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aco.cat/index.php/Transfer/article/viewFile/203897/272408" TargetMode="External"/><Relationship Id="rId5" Type="http://schemas.openxmlformats.org/officeDocument/2006/relationships/webSettings" Target="webSettings.xml"/><Relationship Id="rId10" Type="http://schemas.openxmlformats.org/officeDocument/2006/relationships/hyperlink" Target="http://hemeroteca.abc.es/nav/Navigate.exe/hemeroteca/madrid/cultural/2010/05/08/013.html" TargetMode="External"/><Relationship Id="rId4" Type="http://schemas.openxmlformats.org/officeDocument/2006/relationships/settings" Target="settings.xml"/><Relationship Id="rId9" Type="http://schemas.openxmlformats.org/officeDocument/2006/relationships/hyperlink" Target="http://www2.let.uu.nl/solis/psc/P/PVOLUMEFOUR/PVOLUMEFOURPAPERS/P4DELIMACOST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bibliotecadigital.ufmg.br/dspace/bitstream/handle/1843/MGSS-A77LCL/1735m.pdf?sequence=1" TargetMode="External"/><Relationship Id="rId2" Type="http://schemas.openxmlformats.org/officeDocument/2006/relationships/hyperlink" Target="http://andresneuman.blogspot.com/" TargetMode="External"/><Relationship Id="rId1" Type="http://schemas.openxmlformats.org/officeDocument/2006/relationships/hyperlink" Target="mailto:maioli.juliana@unir.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421F0-5F37-48CF-B911-0A9D20632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10715</Words>
  <Characters>57866</Characters>
  <Application>Microsoft Office Word</Application>
  <DocSecurity>0</DocSecurity>
  <Lines>482</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2019-02-28T14:19:00Z</dcterms:created>
  <dcterms:modified xsi:type="dcterms:W3CDTF">2019-02-28T14:19:00Z</dcterms:modified>
</cp:coreProperties>
</file>